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E1" w:rsidRPr="00A14B84" w:rsidRDefault="002B761C" w:rsidP="002B761C">
      <w:pPr>
        <w:rPr>
          <w:color w:val="262626" w:themeColor="text1" w:themeTint="D9"/>
          <w:sz w:val="24"/>
          <w:szCs w:val="24"/>
        </w:rPr>
      </w:pPr>
      <w:bookmarkStart w:id="0" w:name="_GoBack"/>
      <w:bookmarkEnd w:id="0"/>
      <w:r w:rsidRPr="00A14B84">
        <w:rPr>
          <w:rFonts w:ascii="Lucida Sans" w:hAnsi="Lucida Sans" w:cs="Arial"/>
          <w:noProof/>
          <w:color w:val="262626" w:themeColor="text1" w:themeTint="D9"/>
          <w:sz w:val="24"/>
          <w:szCs w:val="24"/>
          <w:lang w:eastAsia="en-GB"/>
        </w:rPr>
        <w:drawing>
          <wp:inline distT="0" distB="0" distL="0" distR="0" wp14:anchorId="7FDD6DD9" wp14:editId="6CCC24ED">
            <wp:extent cx="3723005" cy="767178"/>
            <wp:effectExtent l="0" t="0" r="0" b="0"/>
            <wp:docPr id="1" name="Picture 1" descr="N:\has-data\POLICY\Safeguarding\SAB ADMIN\Templates\NYSAB Logo v4 revised Februar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Templates\NYSAB Logo v4 revised February 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0057" cy="768631"/>
                    </a:xfrm>
                    <a:prstGeom prst="rect">
                      <a:avLst/>
                    </a:prstGeom>
                    <a:noFill/>
                    <a:ln>
                      <a:noFill/>
                    </a:ln>
                  </pic:spPr>
                </pic:pic>
              </a:graphicData>
            </a:graphic>
          </wp:inline>
        </w:drawing>
      </w:r>
    </w:p>
    <w:tbl>
      <w:tblPr>
        <w:tblStyle w:val="TableGrid"/>
        <w:tblW w:w="10516" w:type="dxa"/>
        <w:tblLook w:val="04A0" w:firstRow="1" w:lastRow="0" w:firstColumn="1" w:lastColumn="0" w:noHBand="0" w:noVBand="1"/>
      </w:tblPr>
      <w:tblGrid>
        <w:gridCol w:w="10516"/>
      </w:tblGrid>
      <w:tr w:rsidR="00276F92" w:rsidRPr="00A14B84" w:rsidTr="00316168">
        <w:trPr>
          <w:trHeight w:val="812"/>
        </w:trPr>
        <w:tc>
          <w:tcPr>
            <w:tcW w:w="10516" w:type="dxa"/>
            <w:vAlign w:val="center"/>
          </w:tcPr>
          <w:p w:rsidR="005809E1" w:rsidRPr="00A14B84" w:rsidRDefault="005809E1" w:rsidP="005809E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Notes of Meeting</w:t>
            </w:r>
          </w:p>
          <w:p w:rsidR="005305F1" w:rsidRPr="00A14B84" w:rsidRDefault="00276F92" w:rsidP="005305F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Date &amp; Time</w:t>
            </w:r>
            <w:r w:rsidR="00641546">
              <w:rPr>
                <w:rFonts w:ascii="Lucida Sans" w:hAnsi="Lucida Sans" w:cs="Arial"/>
                <w:b/>
                <w:color w:val="262626" w:themeColor="text1" w:themeTint="D9"/>
                <w:sz w:val="20"/>
                <w:szCs w:val="24"/>
              </w:rPr>
              <w:t>: 17th March</w:t>
            </w:r>
            <w:r w:rsidR="00B61B72" w:rsidRPr="00A14B84">
              <w:rPr>
                <w:rFonts w:ascii="Lucida Sans" w:hAnsi="Lucida Sans" w:cs="Arial"/>
                <w:b/>
                <w:color w:val="262626" w:themeColor="text1" w:themeTint="D9"/>
                <w:sz w:val="20"/>
                <w:szCs w:val="24"/>
              </w:rPr>
              <w:t xml:space="preserve"> </w:t>
            </w:r>
            <w:r w:rsidR="00641546">
              <w:rPr>
                <w:rFonts w:ascii="Lucida Sans" w:hAnsi="Lucida Sans" w:cs="Arial"/>
                <w:b/>
                <w:color w:val="262626" w:themeColor="text1" w:themeTint="D9"/>
                <w:sz w:val="20"/>
                <w:szCs w:val="24"/>
              </w:rPr>
              <w:t>2021</w:t>
            </w:r>
            <w:r w:rsidR="005305F1" w:rsidRPr="00A14B84">
              <w:rPr>
                <w:rFonts w:ascii="Lucida Sans" w:hAnsi="Lucida Sans" w:cs="Arial"/>
                <w:b/>
                <w:color w:val="262626" w:themeColor="text1" w:themeTint="D9"/>
                <w:sz w:val="20"/>
                <w:szCs w:val="24"/>
              </w:rPr>
              <w:t xml:space="preserve"> at 2pm</w:t>
            </w:r>
          </w:p>
          <w:p w:rsidR="00276F92" w:rsidRPr="00A14B84" w:rsidRDefault="00276F92" w:rsidP="00B73517">
            <w:pPr>
              <w:jc w:val="center"/>
              <w:rPr>
                <w:rFonts w:ascii="Lucida Sans" w:hAnsi="Lucida Sans" w:cs="Arial"/>
                <w:color w:val="262626" w:themeColor="text1" w:themeTint="D9"/>
                <w:sz w:val="20"/>
                <w:szCs w:val="24"/>
              </w:rPr>
            </w:pPr>
            <w:r w:rsidRPr="00A14B84">
              <w:rPr>
                <w:rFonts w:ascii="Lucida Sans" w:hAnsi="Lucida Sans" w:cs="Arial"/>
                <w:b/>
                <w:color w:val="262626" w:themeColor="text1" w:themeTint="D9"/>
                <w:sz w:val="20"/>
                <w:szCs w:val="24"/>
              </w:rPr>
              <w:t xml:space="preserve">Venue: </w:t>
            </w:r>
            <w:r w:rsidR="00B73517">
              <w:rPr>
                <w:rFonts w:ascii="Lucida Sans" w:hAnsi="Lucida Sans" w:cs="Arial"/>
                <w:color w:val="262626" w:themeColor="text1" w:themeTint="D9"/>
                <w:sz w:val="20"/>
                <w:szCs w:val="24"/>
              </w:rPr>
              <w:t>MS Teams</w:t>
            </w:r>
          </w:p>
        </w:tc>
      </w:tr>
    </w:tbl>
    <w:p w:rsidR="009B5971" w:rsidRPr="00A14B84" w:rsidRDefault="009B5971" w:rsidP="004672AF">
      <w:pPr>
        <w:spacing w:after="0"/>
        <w:rPr>
          <w:rFonts w:ascii="Lucida Sans" w:hAnsi="Lucida Sans" w:cs="Arial"/>
          <w:color w:val="262626" w:themeColor="text1" w:themeTint="D9"/>
          <w:sz w:val="24"/>
          <w:szCs w:val="24"/>
        </w:rPr>
      </w:pPr>
    </w:p>
    <w:tbl>
      <w:tblPr>
        <w:tblStyle w:val="TableGrid"/>
        <w:tblW w:w="10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950"/>
        <w:gridCol w:w="3551"/>
        <w:gridCol w:w="1276"/>
        <w:gridCol w:w="1417"/>
        <w:gridCol w:w="1276"/>
        <w:gridCol w:w="236"/>
      </w:tblGrid>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Name</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Agency</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Attended</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EC15AD">
            <w:pPr>
              <w:jc w:val="cente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Deputy Present</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EC15AD" w:rsidP="00697FAB">
            <w:pPr>
              <w:rPr>
                <w:rFonts w:ascii="Lucida Sans" w:hAnsi="Lucida Sans" w:cs="Arial"/>
                <w:b/>
                <w:color w:val="262626" w:themeColor="text1" w:themeTint="D9"/>
                <w:sz w:val="20"/>
                <w:szCs w:val="20"/>
              </w:rPr>
            </w:pPr>
            <w:r>
              <w:rPr>
                <w:rFonts w:ascii="Lucida Sans" w:hAnsi="Lucida Sans" w:cs="Arial"/>
                <w:b/>
                <w:color w:val="262626" w:themeColor="text1" w:themeTint="D9"/>
                <w:sz w:val="20"/>
                <w:szCs w:val="20"/>
              </w:rPr>
              <w:t>No Deputy</w:t>
            </w: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Sue Proctor (SPr)</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Chair</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047D84">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047D84">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047D84">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Sarah Abram (SA)</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Karen Agar (KA)</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TEWV NHSFT</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EC15AD" w:rsidP="00C10880">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jc w:val="center"/>
              <w:rPr>
                <w:rFonts w:ascii="Lucida Sans" w:hAnsi="Lucida Sans" w:cs="Arial"/>
                <w:color w:val="262626" w:themeColor="text1" w:themeTint="D9"/>
                <w:sz w:val="20"/>
                <w:szCs w:val="20"/>
              </w:rPr>
            </w:pPr>
          </w:p>
        </w:tc>
      </w:tr>
      <w:tr w:rsidR="00A337AF" w:rsidRPr="00A14B84" w:rsidTr="00EC15AD">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Annette Anderson (AA)</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North Yorkshire Police </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236" w:type="dxa"/>
          </w:tcPr>
          <w:p w:rsidR="00A337AF" w:rsidRPr="00A14B84" w:rsidRDefault="00A337AF" w:rsidP="00A337AF"/>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Ruth Andrews (RA)</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Trading Standards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Rachel Bowes (RB)</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Tony Clark (TC)</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Richmondshire District Council</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Emma Dixon (ED)</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Legal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EC15AD" w:rsidP="00EC15AD">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Olwen Fisher (OF)</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Jill Foster (JF)</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Harrogate District NHSFT</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Marrianne Franks (MF)</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Army Welfare Service</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Sheila Hall (SH)</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Helen Hart (HH)</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NHS </w:t>
            </w:r>
            <w:r>
              <w:rPr>
                <w:rFonts w:ascii="Lucida Sans" w:hAnsi="Lucida Sans" w:cs="Arial"/>
                <w:color w:val="262626" w:themeColor="text1" w:themeTint="D9"/>
                <w:sz w:val="20"/>
                <w:szCs w:val="20"/>
              </w:rPr>
              <w:t>Bradford District and Craven CCG</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Height w:val="64"/>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 Jones-King (CJK)</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Elizabeth Moody (EM)</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TEWV NHSFT</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Caroline O’Neill (CO’N)</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Community First Yorkshire</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Erin Outram (EO)</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James Parkes (JP)</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 Safeguarding Children’s Partnership</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Christine Pearson (CP)</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Sue Peckitt (SPe)</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Beverley Proctor (BP)</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Care Group</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Michelle Turner (MT)</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NHS </w:t>
            </w:r>
            <w:r>
              <w:rPr>
                <w:rFonts w:ascii="Lucida Sans" w:hAnsi="Lucida Sans" w:cs="Arial"/>
                <w:color w:val="262626" w:themeColor="text1" w:themeTint="D9"/>
                <w:sz w:val="20"/>
                <w:szCs w:val="20"/>
              </w:rPr>
              <w:t>Bradford District and Craven CCG</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Louise Wallace (LW)</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Aurelie Redpath (AR)</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Richard Webb (RW)</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Dave Winspear (DW)</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North Yorkshire Fire and Rescue Service</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Fran Wright (FW)</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National Probation Service</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Ashley Green (AG)</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North Yorkshire Healthwatch</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rsidTr="00A337AF">
        <w:trPr>
          <w:gridAfter w:val="1"/>
          <w:wAfter w:w="236" w:type="dxa"/>
        </w:trPr>
        <w:tc>
          <w:tcPr>
            <w:tcW w:w="2965" w:type="dxa"/>
            <w:gridSpan w:val="2"/>
          </w:tcPr>
          <w:p w:rsidR="00A337AF" w:rsidRPr="00A14B84" w:rsidRDefault="00A337AF" w:rsidP="00A337AF">
            <w:pPr>
              <w:rPr>
                <w:rFonts w:ascii="Lucida Sans" w:hAnsi="Lucida Sans" w:cs="Arial"/>
                <w:b/>
                <w:color w:val="262626" w:themeColor="text1" w:themeTint="D9"/>
                <w:sz w:val="20"/>
                <w:szCs w:val="20"/>
              </w:rPr>
            </w:pPr>
          </w:p>
          <w:p w:rsidR="00A337AF" w:rsidRPr="00A14B84" w:rsidRDefault="00A337AF" w:rsidP="00A337AF">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Also in Attendance</w:t>
            </w:r>
          </w:p>
        </w:tc>
        <w:tc>
          <w:tcPr>
            <w:tcW w:w="3551" w:type="dxa"/>
          </w:tcPr>
          <w:p w:rsidR="00A337AF" w:rsidRPr="00A14B84" w:rsidRDefault="00A337AF" w:rsidP="00A337AF">
            <w:pPr>
              <w:rPr>
                <w:rFonts w:ascii="Lucida Sans" w:hAnsi="Lucida Sans" w:cs="Arial"/>
                <w:b/>
                <w:i/>
                <w:color w:val="262626" w:themeColor="text1" w:themeTint="D9"/>
                <w:sz w:val="20"/>
                <w:szCs w:val="20"/>
              </w:rPr>
            </w:pPr>
          </w:p>
        </w:tc>
        <w:tc>
          <w:tcPr>
            <w:tcW w:w="1276" w:type="dxa"/>
          </w:tcPr>
          <w:p w:rsidR="00A337AF" w:rsidRPr="00A14B84" w:rsidRDefault="00A337AF" w:rsidP="00A337AF">
            <w:pPr>
              <w:jc w:val="center"/>
              <w:rPr>
                <w:rFonts w:ascii="Lucida Sans" w:hAnsi="Lucida Sans" w:cs="Arial"/>
                <w:color w:val="262626" w:themeColor="text1" w:themeTint="D9"/>
                <w:sz w:val="20"/>
                <w:szCs w:val="20"/>
              </w:rPr>
            </w:pPr>
          </w:p>
        </w:tc>
        <w:tc>
          <w:tcPr>
            <w:tcW w:w="2693" w:type="dxa"/>
            <w:gridSpan w:val="2"/>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A337AF">
        <w:trPr>
          <w:gridAfter w:val="1"/>
          <w:wAfter w:w="236" w:type="dxa"/>
        </w:trPr>
        <w:tc>
          <w:tcPr>
            <w:tcW w:w="2965" w:type="dxa"/>
            <w:gridSpan w:val="2"/>
          </w:tcPr>
          <w:p w:rsidR="00A337AF" w:rsidRPr="00A14B84" w:rsidRDefault="00A337AF" w:rsidP="00A337AF">
            <w:pPr>
              <w:rPr>
                <w:rFonts w:ascii="Lucida Sans" w:hAnsi="Lucida Sans" w:cs="Arial"/>
                <w:color w:val="262626" w:themeColor="text1" w:themeTint="D9"/>
                <w:sz w:val="20"/>
                <w:szCs w:val="20"/>
              </w:rPr>
            </w:pPr>
          </w:p>
        </w:tc>
        <w:tc>
          <w:tcPr>
            <w:tcW w:w="3551" w:type="dxa"/>
          </w:tcPr>
          <w:p w:rsidR="00A337AF" w:rsidRPr="00A14B84" w:rsidRDefault="00A337AF" w:rsidP="00A337AF">
            <w:pPr>
              <w:rPr>
                <w:rFonts w:ascii="Lucida Sans" w:hAnsi="Lucida Sans" w:cs="Arial"/>
                <w:color w:val="262626" w:themeColor="text1" w:themeTint="D9"/>
                <w:sz w:val="20"/>
                <w:szCs w:val="20"/>
              </w:rPr>
            </w:pPr>
          </w:p>
        </w:tc>
        <w:tc>
          <w:tcPr>
            <w:tcW w:w="1276" w:type="dxa"/>
          </w:tcPr>
          <w:p w:rsidR="00A337AF" w:rsidRPr="00A14B84" w:rsidRDefault="00A337AF" w:rsidP="00A337AF">
            <w:pPr>
              <w:jc w:val="center"/>
              <w:rPr>
                <w:rFonts w:ascii="Lucida Sans" w:hAnsi="Lucida Sans" w:cs="Arial"/>
                <w:color w:val="262626" w:themeColor="text1" w:themeTint="D9"/>
                <w:sz w:val="20"/>
                <w:szCs w:val="20"/>
              </w:rPr>
            </w:pPr>
          </w:p>
        </w:tc>
        <w:tc>
          <w:tcPr>
            <w:tcW w:w="2693" w:type="dxa"/>
            <w:gridSpan w:val="2"/>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A337AF">
        <w:trPr>
          <w:gridAfter w:val="1"/>
          <w:wAfter w:w="236" w:type="dxa"/>
        </w:trPr>
        <w:tc>
          <w:tcPr>
            <w:tcW w:w="2965" w:type="dxa"/>
            <w:gridSpan w:val="2"/>
          </w:tcPr>
          <w:p w:rsidR="00A337AF" w:rsidRPr="00561C4C" w:rsidRDefault="00A337AF" w:rsidP="00A337AF">
            <w:pPr>
              <w:rPr>
                <w:rFonts w:ascii="Lucida Sans" w:hAnsi="Lucida Sans" w:cs="Arial"/>
                <w:sz w:val="20"/>
                <w:szCs w:val="20"/>
              </w:rPr>
            </w:pPr>
            <w:r w:rsidRPr="00561C4C">
              <w:rPr>
                <w:rFonts w:ascii="Lucida Sans" w:hAnsi="Lucida Sans" w:cs="Arial"/>
                <w:sz w:val="20"/>
                <w:szCs w:val="20"/>
              </w:rPr>
              <w:t>Name</w:t>
            </w:r>
          </w:p>
          <w:p w:rsidR="00A337AF" w:rsidRPr="00561C4C" w:rsidRDefault="00A337AF" w:rsidP="00A337AF">
            <w:pPr>
              <w:rPr>
                <w:rFonts w:ascii="Lucida Sans" w:hAnsi="Lucida Sans" w:cs="Arial"/>
                <w:sz w:val="20"/>
                <w:szCs w:val="20"/>
              </w:rPr>
            </w:pPr>
            <w:r w:rsidRPr="00561C4C">
              <w:rPr>
                <w:rFonts w:ascii="Lucida Sans" w:hAnsi="Lucida Sans" w:cs="Arial"/>
                <w:sz w:val="20"/>
                <w:szCs w:val="20"/>
              </w:rPr>
              <w:t>Cara Nimmo</w:t>
            </w:r>
            <w:r>
              <w:rPr>
                <w:rFonts w:ascii="Lucida Sans" w:hAnsi="Lucida Sans" w:cs="Arial"/>
                <w:sz w:val="20"/>
                <w:szCs w:val="20"/>
              </w:rPr>
              <w:t xml:space="preserve"> (CN)</w:t>
            </w:r>
          </w:p>
          <w:p w:rsidR="00A337AF" w:rsidRPr="00561C4C" w:rsidRDefault="00A337AF" w:rsidP="00A337AF">
            <w:pPr>
              <w:rPr>
                <w:rFonts w:ascii="Lucida Sans" w:hAnsi="Lucida Sans" w:cs="Arial"/>
                <w:sz w:val="20"/>
                <w:szCs w:val="20"/>
              </w:rPr>
            </w:pPr>
            <w:r w:rsidRPr="00561C4C">
              <w:rPr>
                <w:rFonts w:ascii="Lucida Sans" w:hAnsi="Lucida Sans" w:cs="Arial"/>
                <w:sz w:val="20"/>
                <w:szCs w:val="20"/>
              </w:rPr>
              <w:t>Allison Brown</w:t>
            </w:r>
            <w:r>
              <w:rPr>
                <w:rFonts w:ascii="Lucida Sans" w:hAnsi="Lucida Sans" w:cs="Arial"/>
                <w:sz w:val="20"/>
                <w:szCs w:val="20"/>
              </w:rPr>
              <w:t xml:space="preserve"> (AB)</w:t>
            </w:r>
          </w:p>
          <w:p w:rsidR="00A337AF" w:rsidRPr="00561C4C" w:rsidRDefault="00A337AF" w:rsidP="00A337AF">
            <w:pPr>
              <w:rPr>
                <w:rFonts w:ascii="Lucida Sans" w:hAnsi="Lucida Sans" w:cs="Arial"/>
                <w:sz w:val="20"/>
                <w:szCs w:val="20"/>
              </w:rPr>
            </w:pPr>
            <w:r w:rsidRPr="00561C4C">
              <w:rPr>
                <w:rFonts w:ascii="Lucida Sans" w:hAnsi="Lucida Sans" w:cs="Arial"/>
                <w:sz w:val="20"/>
                <w:szCs w:val="20"/>
              </w:rPr>
              <w:t>Hannah Oakley</w:t>
            </w:r>
            <w:r>
              <w:rPr>
                <w:rFonts w:ascii="Lucida Sans" w:hAnsi="Lucida Sans" w:cs="Arial"/>
                <w:sz w:val="20"/>
                <w:szCs w:val="20"/>
              </w:rPr>
              <w:t xml:space="preserve"> (HO)</w:t>
            </w:r>
          </w:p>
          <w:p w:rsidR="00A337AF" w:rsidRPr="00561C4C" w:rsidRDefault="00A337AF" w:rsidP="00A337AF">
            <w:pPr>
              <w:rPr>
                <w:rFonts w:ascii="Lucida Sans" w:hAnsi="Lucida Sans" w:cs="Arial"/>
                <w:sz w:val="20"/>
                <w:szCs w:val="20"/>
              </w:rPr>
            </w:pPr>
          </w:p>
          <w:p w:rsidR="00A337AF" w:rsidRPr="00561C4C" w:rsidRDefault="00A337AF" w:rsidP="00A337AF">
            <w:pPr>
              <w:rPr>
                <w:rFonts w:ascii="Lucida Sans" w:hAnsi="Lucida Sans" w:cs="Arial"/>
                <w:sz w:val="20"/>
                <w:szCs w:val="20"/>
              </w:rPr>
            </w:pPr>
            <w:r w:rsidRPr="00561C4C">
              <w:rPr>
                <w:rFonts w:ascii="Lucida Sans" w:hAnsi="Lucida Sans" w:cs="Arial"/>
                <w:sz w:val="20"/>
                <w:szCs w:val="20"/>
              </w:rPr>
              <w:t>Lyn-Marie Waters</w:t>
            </w:r>
            <w:r>
              <w:rPr>
                <w:rFonts w:ascii="Lucida Sans" w:hAnsi="Lucida Sans" w:cs="Arial"/>
                <w:sz w:val="20"/>
                <w:szCs w:val="20"/>
              </w:rPr>
              <w:t xml:space="preserve"> (LMW)</w:t>
            </w:r>
          </w:p>
          <w:p w:rsidR="00A337AF" w:rsidRPr="00561C4C" w:rsidRDefault="00A337AF" w:rsidP="00A337AF">
            <w:pPr>
              <w:rPr>
                <w:rFonts w:ascii="Lucida Sans" w:hAnsi="Lucida Sans" w:cs="Arial"/>
                <w:sz w:val="20"/>
                <w:szCs w:val="20"/>
              </w:rPr>
            </w:pPr>
          </w:p>
          <w:p w:rsidR="00A337AF" w:rsidRPr="00561C4C" w:rsidRDefault="00A337AF" w:rsidP="00A337AF">
            <w:pPr>
              <w:rPr>
                <w:rFonts w:ascii="Lucida Sans" w:hAnsi="Lucida Sans" w:cs="Arial"/>
                <w:sz w:val="20"/>
                <w:szCs w:val="20"/>
              </w:rPr>
            </w:pPr>
            <w:r w:rsidRPr="00561C4C">
              <w:rPr>
                <w:rFonts w:ascii="Lucida Sans" w:hAnsi="Lucida Sans" w:cs="Arial"/>
                <w:sz w:val="20"/>
                <w:szCs w:val="20"/>
              </w:rPr>
              <w:t>Claire Byers</w:t>
            </w:r>
            <w:r>
              <w:rPr>
                <w:rFonts w:ascii="Lucida Sans" w:hAnsi="Lucida Sans" w:cs="Arial"/>
                <w:sz w:val="20"/>
                <w:szCs w:val="20"/>
              </w:rPr>
              <w:t xml:space="preserve"> (CB)</w:t>
            </w:r>
          </w:p>
          <w:p w:rsidR="00A337AF" w:rsidRPr="00561C4C" w:rsidRDefault="00A337AF" w:rsidP="00A337AF">
            <w:pPr>
              <w:rPr>
                <w:rFonts w:ascii="Lucida Sans" w:hAnsi="Lucida Sans" w:cs="Arial"/>
                <w:sz w:val="20"/>
                <w:szCs w:val="20"/>
              </w:rPr>
            </w:pPr>
            <w:r w:rsidRPr="00561C4C">
              <w:rPr>
                <w:rFonts w:ascii="Lucida Sans" w:hAnsi="Lucida Sans" w:cs="Arial"/>
                <w:sz w:val="20"/>
                <w:szCs w:val="20"/>
              </w:rPr>
              <w:t>Joseph Smith</w:t>
            </w:r>
            <w:r>
              <w:rPr>
                <w:rFonts w:ascii="Lucida Sans" w:hAnsi="Lucida Sans" w:cs="Arial"/>
                <w:sz w:val="20"/>
                <w:szCs w:val="20"/>
              </w:rPr>
              <w:t xml:space="preserve"> (JS)</w:t>
            </w:r>
          </w:p>
          <w:p w:rsidR="00A337AF" w:rsidRPr="00561C4C" w:rsidRDefault="00A337AF" w:rsidP="00A337AF">
            <w:pPr>
              <w:rPr>
                <w:rFonts w:ascii="Lucida Sans" w:hAnsi="Lucida Sans" w:cs="Arial"/>
                <w:sz w:val="20"/>
                <w:szCs w:val="20"/>
              </w:rPr>
            </w:pPr>
            <w:r w:rsidRPr="00561C4C">
              <w:rPr>
                <w:rFonts w:ascii="Lucida Sans" w:hAnsi="Lucida Sans" w:cs="Arial"/>
                <w:sz w:val="20"/>
                <w:szCs w:val="20"/>
              </w:rPr>
              <w:t xml:space="preserve">Suzanne Lamb </w:t>
            </w:r>
            <w:r>
              <w:rPr>
                <w:rFonts w:ascii="Lucida Sans" w:hAnsi="Lucida Sans" w:cs="Arial"/>
                <w:sz w:val="20"/>
                <w:szCs w:val="20"/>
              </w:rPr>
              <w:t>(SL)</w:t>
            </w:r>
          </w:p>
          <w:p w:rsidR="00A337AF" w:rsidRPr="00561C4C" w:rsidRDefault="00A337AF" w:rsidP="00A337AF">
            <w:pPr>
              <w:rPr>
                <w:rFonts w:ascii="Lucida Sans" w:hAnsi="Lucida Sans" w:cs="Arial"/>
                <w:sz w:val="20"/>
                <w:szCs w:val="20"/>
              </w:rPr>
            </w:pPr>
            <w:r>
              <w:rPr>
                <w:rFonts w:ascii="Lucida Sans" w:hAnsi="Lucida Sans" w:cs="Arial"/>
                <w:sz w:val="20"/>
                <w:szCs w:val="20"/>
              </w:rPr>
              <w:t>Joanne Gamble (JG)</w:t>
            </w:r>
          </w:p>
        </w:tc>
        <w:tc>
          <w:tcPr>
            <w:tcW w:w="3551" w:type="dxa"/>
          </w:tcPr>
          <w:p w:rsidR="00A337AF" w:rsidRPr="00561C4C" w:rsidRDefault="00A337AF" w:rsidP="00A337AF">
            <w:pPr>
              <w:rPr>
                <w:rFonts w:ascii="Lucida Sans" w:hAnsi="Lucida Sans" w:cs="Arial"/>
                <w:sz w:val="20"/>
                <w:szCs w:val="20"/>
              </w:rPr>
            </w:pPr>
            <w:r w:rsidRPr="00561C4C">
              <w:rPr>
                <w:rFonts w:ascii="Lucida Sans" w:hAnsi="Lucida Sans" w:cs="Arial"/>
                <w:sz w:val="20"/>
                <w:szCs w:val="20"/>
              </w:rPr>
              <w:t>Agency</w:t>
            </w:r>
          </w:p>
          <w:p w:rsidR="00A337AF" w:rsidRPr="00561C4C" w:rsidRDefault="00A337AF" w:rsidP="00A337AF">
            <w:pPr>
              <w:rPr>
                <w:rFonts w:ascii="Lucida Sans" w:hAnsi="Lucida Sans" w:cs="Arial"/>
                <w:sz w:val="20"/>
                <w:szCs w:val="20"/>
              </w:rPr>
            </w:pPr>
            <w:r w:rsidRPr="00561C4C">
              <w:rPr>
                <w:rFonts w:ascii="Lucida Sans" w:hAnsi="Lucida Sans" w:cs="Arial"/>
                <w:sz w:val="20"/>
                <w:szCs w:val="20"/>
              </w:rPr>
              <w:t xml:space="preserve">NYCC Health and Adult Services </w:t>
            </w:r>
          </w:p>
          <w:p w:rsidR="00A337AF" w:rsidRPr="00561C4C" w:rsidRDefault="00A337AF" w:rsidP="00A337AF">
            <w:pPr>
              <w:rPr>
                <w:rFonts w:ascii="Lucida Sans" w:hAnsi="Lucida Sans" w:cs="Arial"/>
                <w:sz w:val="20"/>
                <w:szCs w:val="20"/>
              </w:rPr>
            </w:pPr>
            <w:r w:rsidRPr="00561C4C">
              <w:rPr>
                <w:rFonts w:ascii="Lucida Sans" w:hAnsi="Lucida Sans" w:cs="Arial"/>
                <w:sz w:val="20"/>
                <w:szCs w:val="20"/>
              </w:rPr>
              <w:t>NHS NYCCG</w:t>
            </w:r>
          </w:p>
          <w:p w:rsidR="00A337AF" w:rsidRPr="00561C4C" w:rsidRDefault="00A337AF" w:rsidP="00A337AF">
            <w:pPr>
              <w:rPr>
                <w:rFonts w:ascii="Lucida Sans" w:hAnsi="Lucida Sans" w:cs="Arial"/>
                <w:sz w:val="20"/>
                <w:szCs w:val="20"/>
              </w:rPr>
            </w:pPr>
            <w:r w:rsidRPr="00561C4C">
              <w:rPr>
                <w:rFonts w:ascii="Lucida Sans" w:hAnsi="Lucida Sans" w:cs="Arial"/>
                <w:sz w:val="20"/>
                <w:szCs w:val="20"/>
              </w:rPr>
              <w:t>North Yorkshire Fire and Rescue Service</w:t>
            </w:r>
          </w:p>
          <w:p w:rsidR="00A337AF" w:rsidRPr="00561C4C" w:rsidRDefault="00A337AF" w:rsidP="00A337AF">
            <w:pPr>
              <w:rPr>
                <w:rFonts w:ascii="Lucida Sans" w:hAnsi="Lucida Sans" w:cs="Arial"/>
                <w:sz w:val="20"/>
                <w:szCs w:val="20"/>
              </w:rPr>
            </w:pPr>
            <w:r w:rsidRPr="00561C4C">
              <w:rPr>
                <w:rFonts w:ascii="Lucida Sans" w:hAnsi="Lucida Sans" w:cs="Arial"/>
                <w:sz w:val="20"/>
                <w:szCs w:val="20"/>
              </w:rPr>
              <w:t>NHS Bradford District and Craven CCG</w:t>
            </w:r>
          </w:p>
          <w:p w:rsidR="00A337AF" w:rsidRPr="00561C4C" w:rsidRDefault="00A337AF" w:rsidP="00A337AF">
            <w:pPr>
              <w:rPr>
                <w:rFonts w:ascii="Lucida Sans" w:hAnsi="Lucida Sans" w:cs="Arial"/>
                <w:sz w:val="20"/>
                <w:szCs w:val="20"/>
              </w:rPr>
            </w:pPr>
            <w:r w:rsidRPr="00561C4C">
              <w:rPr>
                <w:rFonts w:ascii="Lucida Sans" w:hAnsi="Lucida Sans" w:cs="Arial"/>
                <w:sz w:val="20"/>
                <w:szCs w:val="20"/>
              </w:rPr>
              <w:t>TEWV NHSFT</w:t>
            </w:r>
          </w:p>
          <w:p w:rsidR="00A337AF" w:rsidRPr="00561C4C" w:rsidRDefault="00A337AF" w:rsidP="00A337AF">
            <w:pPr>
              <w:rPr>
                <w:rFonts w:ascii="Lucida Sans" w:hAnsi="Lucida Sans" w:cs="Arial"/>
                <w:sz w:val="20"/>
                <w:szCs w:val="20"/>
              </w:rPr>
            </w:pPr>
            <w:r w:rsidRPr="00561C4C">
              <w:rPr>
                <w:rFonts w:ascii="Lucida Sans" w:hAnsi="Lucida Sans" w:cs="Arial"/>
                <w:sz w:val="20"/>
                <w:szCs w:val="20"/>
              </w:rPr>
              <w:t>NYCC Health and Adult Services</w:t>
            </w:r>
          </w:p>
          <w:p w:rsidR="00A337AF" w:rsidRPr="00561C4C" w:rsidRDefault="00A337AF" w:rsidP="00A337AF">
            <w:pPr>
              <w:rPr>
                <w:rFonts w:ascii="Lucida Sans" w:hAnsi="Lucida Sans" w:cs="Arial"/>
                <w:sz w:val="20"/>
                <w:szCs w:val="20"/>
              </w:rPr>
            </w:pPr>
            <w:r>
              <w:rPr>
                <w:rFonts w:ascii="Lucida Sans" w:hAnsi="Lucida Sans" w:cs="Arial"/>
                <w:sz w:val="20"/>
                <w:szCs w:val="20"/>
              </w:rPr>
              <w:t>Harrogate District NHSFT</w:t>
            </w:r>
          </w:p>
          <w:p w:rsidR="00A337AF" w:rsidRPr="00561C4C" w:rsidRDefault="00A337AF" w:rsidP="00A337AF">
            <w:pPr>
              <w:rPr>
                <w:rFonts w:ascii="Lucida Sans" w:hAnsi="Lucida Sans" w:cs="Arial"/>
                <w:sz w:val="20"/>
                <w:szCs w:val="20"/>
              </w:rPr>
            </w:pPr>
            <w:r>
              <w:rPr>
                <w:rFonts w:ascii="Lucida Sans" w:hAnsi="Lucida Sans" w:cs="Arial"/>
                <w:sz w:val="20"/>
                <w:szCs w:val="20"/>
              </w:rPr>
              <w:t>South Tees Hospitals NHSFT</w:t>
            </w:r>
          </w:p>
          <w:p w:rsidR="00A337AF" w:rsidRPr="00561C4C" w:rsidRDefault="00A337AF" w:rsidP="00A337AF">
            <w:pPr>
              <w:rPr>
                <w:rFonts w:ascii="Lucida Sans" w:hAnsi="Lucida Sans" w:cs="Arial"/>
                <w:sz w:val="20"/>
                <w:szCs w:val="20"/>
              </w:rPr>
            </w:pPr>
          </w:p>
        </w:tc>
        <w:tc>
          <w:tcPr>
            <w:tcW w:w="1276" w:type="dxa"/>
          </w:tcPr>
          <w:p w:rsidR="00A337AF" w:rsidRPr="00A14B84" w:rsidRDefault="00A337AF" w:rsidP="00A337AF">
            <w:pPr>
              <w:jc w:val="center"/>
              <w:rPr>
                <w:rFonts w:ascii="Lucida Sans" w:hAnsi="Lucida Sans" w:cs="Arial"/>
                <w:color w:val="262626" w:themeColor="text1" w:themeTint="D9"/>
                <w:sz w:val="20"/>
                <w:szCs w:val="20"/>
              </w:rPr>
            </w:pPr>
          </w:p>
          <w:p w:rsidR="00A337AF" w:rsidRPr="00A14B84" w:rsidRDefault="00A337AF" w:rsidP="00A337AF">
            <w:pPr>
              <w:jc w:val="center"/>
              <w:rPr>
                <w:rFonts w:ascii="Lucida Sans" w:hAnsi="Lucida Sans" w:cs="Arial"/>
                <w:color w:val="262626" w:themeColor="text1" w:themeTint="D9"/>
                <w:sz w:val="20"/>
                <w:szCs w:val="20"/>
              </w:rPr>
            </w:pPr>
          </w:p>
          <w:p w:rsidR="00A337AF" w:rsidRPr="00A14B84" w:rsidRDefault="00A337AF" w:rsidP="00A337AF">
            <w:pPr>
              <w:jc w:val="center"/>
              <w:rPr>
                <w:rFonts w:ascii="Lucida Sans" w:hAnsi="Lucida Sans" w:cs="Arial"/>
                <w:color w:val="262626" w:themeColor="text1" w:themeTint="D9"/>
                <w:sz w:val="20"/>
                <w:szCs w:val="20"/>
              </w:rPr>
            </w:pPr>
          </w:p>
        </w:tc>
        <w:tc>
          <w:tcPr>
            <w:tcW w:w="2693" w:type="dxa"/>
            <w:gridSpan w:val="2"/>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A337AF">
        <w:trPr>
          <w:gridAfter w:val="1"/>
          <w:wAfter w:w="236" w:type="dxa"/>
        </w:trPr>
        <w:tc>
          <w:tcPr>
            <w:tcW w:w="2965" w:type="dxa"/>
            <w:gridSpan w:val="2"/>
          </w:tcPr>
          <w:p w:rsidR="00A337AF" w:rsidRPr="00561C4C" w:rsidRDefault="00A337AF" w:rsidP="00A337AF">
            <w:pPr>
              <w:rPr>
                <w:rFonts w:ascii="Lucida Sans" w:hAnsi="Lucida Sans" w:cs="Arial"/>
                <w:sz w:val="20"/>
                <w:szCs w:val="20"/>
              </w:rPr>
            </w:pPr>
          </w:p>
        </w:tc>
        <w:tc>
          <w:tcPr>
            <w:tcW w:w="3551" w:type="dxa"/>
          </w:tcPr>
          <w:p w:rsidR="00A337AF" w:rsidRPr="00561C4C" w:rsidRDefault="00A337AF" w:rsidP="00A337AF">
            <w:pPr>
              <w:rPr>
                <w:rFonts w:ascii="Lucida Sans" w:hAnsi="Lucida Sans" w:cs="Arial"/>
                <w:sz w:val="20"/>
                <w:szCs w:val="20"/>
              </w:rPr>
            </w:pPr>
          </w:p>
        </w:tc>
        <w:tc>
          <w:tcPr>
            <w:tcW w:w="1276" w:type="dxa"/>
          </w:tcPr>
          <w:p w:rsidR="00A337AF" w:rsidRPr="00A14B84" w:rsidRDefault="00A337AF" w:rsidP="00A337AF">
            <w:pPr>
              <w:jc w:val="center"/>
              <w:rPr>
                <w:rFonts w:ascii="Lucida Sans" w:hAnsi="Lucida Sans" w:cs="Arial"/>
                <w:color w:val="262626" w:themeColor="text1" w:themeTint="D9"/>
                <w:sz w:val="20"/>
                <w:szCs w:val="20"/>
              </w:rPr>
            </w:pPr>
          </w:p>
        </w:tc>
        <w:tc>
          <w:tcPr>
            <w:tcW w:w="2693" w:type="dxa"/>
            <w:gridSpan w:val="2"/>
          </w:tcPr>
          <w:p w:rsidR="00A337AF" w:rsidRPr="00A14B84" w:rsidRDefault="00A337AF" w:rsidP="005D3B50">
            <w:pPr>
              <w:rPr>
                <w:rFonts w:ascii="Lucida Sans" w:hAnsi="Lucida Sans" w:cs="Arial"/>
                <w:color w:val="262626" w:themeColor="text1" w:themeTint="D9"/>
                <w:sz w:val="20"/>
                <w:szCs w:val="20"/>
              </w:rPr>
            </w:pPr>
          </w:p>
        </w:tc>
      </w:tr>
      <w:tr w:rsidR="00A337AF" w:rsidRPr="00A14B84" w:rsidTr="00A337AF">
        <w:trPr>
          <w:gridAfter w:val="1"/>
          <w:wAfter w:w="236" w:type="dxa"/>
        </w:trPr>
        <w:tc>
          <w:tcPr>
            <w:tcW w:w="2965" w:type="dxa"/>
            <w:gridSpan w:val="2"/>
          </w:tcPr>
          <w:p w:rsidR="00A337AF" w:rsidRPr="00A14B84" w:rsidRDefault="00A337AF" w:rsidP="00A337AF">
            <w:pPr>
              <w:rPr>
                <w:rFonts w:ascii="Lucida Sans" w:hAnsi="Lucida Sans" w:cs="Arial"/>
                <w:color w:val="262626" w:themeColor="text1" w:themeTint="D9"/>
                <w:sz w:val="20"/>
                <w:szCs w:val="20"/>
              </w:rPr>
            </w:pPr>
          </w:p>
        </w:tc>
        <w:tc>
          <w:tcPr>
            <w:tcW w:w="3551" w:type="dxa"/>
          </w:tcPr>
          <w:p w:rsidR="00A337AF" w:rsidRPr="00A14B84" w:rsidRDefault="00A337AF" w:rsidP="00A337AF">
            <w:pPr>
              <w:rPr>
                <w:rFonts w:ascii="Lucida Sans" w:hAnsi="Lucida Sans" w:cs="Arial"/>
                <w:color w:val="262626" w:themeColor="text1" w:themeTint="D9"/>
                <w:sz w:val="20"/>
                <w:szCs w:val="20"/>
              </w:rPr>
            </w:pPr>
          </w:p>
        </w:tc>
        <w:tc>
          <w:tcPr>
            <w:tcW w:w="1276" w:type="dxa"/>
          </w:tcPr>
          <w:p w:rsidR="00A337AF" w:rsidRPr="00A14B84" w:rsidRDefault="00A337AF" w:rsidP="00A337AF">
            <w:pPr>
              <w:jc w:val="center"/>
              <w:rPr>
                <w:rFonts w:ascii="Lucida Sans" w:hAnsi="Lucida Sans" w:cs="Arial"/>
                <w:color w:val="262626" w:themeColor="text1" w:themeTint="D9"/>
                <w:sz w:val="20"/>
                <w:szCs w:val="20"/>
              </w:rPr>
            </w:pPr>
          </w:p>
        </w:tc>
        <w:tc>
          <w:tcPr>
            <w:tcW w:w="2693" w:type="dxa"/>
            <w:gridSpan w:val="2"/>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292"/>
        </w:trPr>
        <w:tc>
          <w:tcPr>
            <w:tcW w:w="1015" w:type="dxa"/>
            <w:shd w:val="clear" w:color="auto" w:fill="C2D69B" w:themeFill="accent3" w:themeFillTint="99"/>
          </w:tcPr>
          <w:p w:rsidR="00A337AF" w:rsidRPr="00A14B84" w:rsidRDefault="00A337AF" w:rsidP="00A337AF">
            <w:pPr>
              <w:rPr>
                <w:rFonts w:cs="Arial"/>
                <w:b/>
                <w:color w:val="262626" w:themeColor="text1" w:themeTint="D9"/>
              </w:rPr>
            </w:pPr>
            <w:r w:rsidRPr="00A14B84">
              <w:rPr>
                <w:rFonts w:cs="Arial"/>
                <w:b/>
                <w:color w:val="262626" w:themeColor="text1" w:themeTint="D9"/>
              </w:rPr>
              <w:t>ITEM NO.</w:t>
            </w:r>
          </w:p>
          <w:p w:rsidR="00A337AF" w:rsidRPr="00A14B84" w:rsidRDefault="00A337AF" w:rsidP="00A337AF">
            <w:pPr>
              <w:rPr>
                <w:rFonts w:cs="Arial"/>
                <w:b/>
                <w:color w:val="262626" w:themeColor="text1" w:themeTint="D9"/>
              </w:rPr>
            </w:pPr>
          </w:p>
          <w:p w:rsidR="00A337AF" w:rsidRPr="00A14B84" w:rsidRDefault="00A337AF" w:rsidP="00A337AF">
            <w:pPr>
              <w:rPr>
                <w:rFonts w:cs="Arial"/>
                <w:b/>
                <w:color w:val="262626" w:themeColor="text1" w:themeTint="D9"/>
              </w:rPr>
            </w:pPr>
          </w:p>
          <w:p w:rsidR="00A337AF" w:rsidRPr="00A14B84" w:rsidRDefault="00A337AF" w:rsidP="00A337AF">
            <w:pPr>
              <w:rPr>
                <w:rFonts w:cs="Arial"/>
                <w:b/>
                <w:color w:val="262626" w:themeColor="text1" w:themeTint="D9"/>
              </w:rPr>
            </w:pPr>
          </w:p>
        </w:tc>
        <w:tc>
          <w:tcPr>
            <w:tcW w:w="9470" w:type="dxa"/>
            <w:gridSpan w:val="5"/>
            <w:shd w:val="clear" w:color="auto" w:fill="C2D69B" w:themeFill="accent3" w:themeFillTint="99"/>
          </w:tcPr>
          <w:p w:rsidR="00A337AF" w:rsidRPr="00A14B84" w:rsidRDefault="00A337AF" w:rsidP="00A337AF">
            <w:pPr>
              <w:rPr>
                <w:rFonts w:cs="Arial"/>
                <w:b/>
                <w:color w:val="262626" w:themeColor="text1" w:themeTint="D9"/>
              </w:rPr>
            </w:pPr>
            <w:r w:rsidRPr="00A14B84">
              <w:rPr>
                <w:rFonts w:cs="Arial"/>
                <w:b/>
                <w:color w:val="262626" w:themeColor="text1" w:themeTint="D9"/>
              </w:rPr>
              <w:t>SUBJECT AND DISCUSSION</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b/>
                <w:color w:val="262626" w:themeColor="text1" w:themeTint="D9"/>
              </w:rPr>
            </w:pPr>
            <w:r w:rsidRPr="00A14B84">
              <w:rPr>
                <w:rFonts w:cs="Arial"/>
                <w:b/>
                <w:color w:val="262626" w:themeColor="text1" w:themeTint="D9"/>
              </w:rPr>
              <w:t>Item 1</w:t>
            </w:r>
          </w:p>
        </w:tc>
        <w:tc>
          <w:tcPr>
            <w:tcW w:w="9470" w:type="dxa"/>
            <w:gridSpan w:val="5"/>
          </w:tcPr>
          <w:p w:rsidR="00A337AF" w:rsidRPr="00A14B84" w:rsidRDefault="00A337AF" w:rsidP="00A337AF">
            <w:pPr>
              <w:rPr>
                <w:rFonts w:cs="Arial"/>
                <w:b/>
                <w:color w:val="262626" w:themeColor="text1" w:themeTint="D9"/>
              </w:rPr>
            </w:pPr>
            <w:r w:rsidRPr="00A14B84">
              <w:rPr>
                <w:rFonts w:cs="Arial"/>
                <w:b/>
                <w:color w:val="262626" w:themeColor="text1" w:themeTint="D9"/>
              </w:rPr>
              <w:t>Welcome / Introductions / Apologies for Absence</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155"/>
        </w:trPr>
        <w:tc>
          <w:tcPr>
            <w:tcW w:w="1015" w:type="dxa"/>
          </w:tcPr>
          <w:p w:rsidR="00A337AF" w:rsidRPr="00A14B84" w:rsidRDefault="00A337AF" w:rsidP="00A337AF">
            <w:pPr>
              <w:rPr>
                <w:rFonts w:cs="Arial"/>
                <w:color w:val="262626" w:themeColor="text1" w:themeTint="D9"/>
              </w:rPr>
            </w:pPr>
          </w:p>
        </w:tc>
        <w:tc>
          <w:tcPr>
            <w:tcW w:w="9470" w:type="dxa"/>
            <w:gridSpan w:val="5"/>
          </w:tcPr>
          <w:p w:rsidR="00A337AF" w:rsidRPr="00A14B84" w:rsidRDefault="00A337AF" w:rsidP="00A337AF">
            <w:pPr>
              <w:rPr>
                <w:rFonts w:cs="Arial"/>
                <w:color w:val="262626" w:themeColor="text1" w:themeTint="D9"/>
              </w:rPr>
            </w:pPr>
            <w:r w:rsidRPr="00A14B84">
              <w:rPr>
                <w:rFonts w:cs="Arial"/>
                <w:color w:val="262626" w:themeColor="text1" w:themeTint="D9"/>
              </w:rPr>
              <w:t>Due to the government guidelines in relation to the COVID-19 (Coronavirus) pandemic, this SAB meeting took place as a video conference.</w:t>
            </w:r>
          </w:p>
          <w:p w:rsidR="00A337AF" w:rsidRPr="00A14B84" w:rsidRDefault="00A337AF" w:rsidP="00A337AF">
            <w:pPr>
              <w:rPr>
                <w:rFonts w:cs="Arial"/>
                <w:color w:val="262626" w:themeColor="text1" w:themeTint="D9"/>
              </w:rPr>
            </w:pPr>
          </w:p>
          <w:p w:rsidR="00A337AF" w:rsidRPr="00A14B84" w:rsidRDefault="00A337AF" w:rsidP="00A337AF">
            <w:pPr>
              <w:rPr>
                <w:rFonts w:cs="Arial"/>
                <w:color w:val="262626" w:themeColor="text1" w:themeTint="D9"/>
              </w:rPr>
            </w:pPr>
            <w:r w:rsidRPr="00A14B84">
              <w:rPr>
                <w:rFonts w:cs="Arial"/>
                <w:color w:val="262626" w:themeColor="text1" w:themeTint="D9"/>
              </w:rPr>
              <w:t xml:space="preserve">Apologies for absence:  </w:t>
            </w:r>
          </w:p>
          <w:p w:rsidR="00A337AF" w:rsidRDefault="00A337AF" w:rsidP="00A337AF">
            <w:pPr>
              <w:pStyle w:val="ListParagraph"/>
              <w:numPr>
                <w:ilvl w:val="0"/>
                <w:numId w:val="29"/>
              </w:numPr>
              <w:rPr>
                <w:rFonts w:cs="Arial"/>
                <w:color w:val="262626" w:themeColor="text1" w:themeTint="D9"/>
              </w:rPr>
            </w:pPr>
            <w:r>
              <w:rPr>
                <w:rFonts w:cs="Arial"/>
                <w:color w:val="262626" w:themeColor="text1" w:themeTint="D9"/>
              </w:rPr>
              <w:t>Sheila Hall</w:t>
            </w:r>
          </w:p>
          <w:p w:rsidR="00A337AF" w:rsidRDefault="00A337AF" w:rsidP="00A337AF">
            <w:pPr>
              <w:pStyle w:val="ListParagraph"/>
              <w:numPr>
                <w:ilvl w:val="0"/>
                <w:numId w:val="29"/>
              </w:numPr>
              <w:rPr>
                <w:rFonts w:cs="Arial"/>
                <w:color w:val="262626" w:themeColor="text1" w:themeTint="D9"/>
              </w:rPr>
            </w:pPr>
            <w:r>
              <w:rPr>
                <w:rFonts w:cs="Arial"/>
                <w:color w:val="262626" w:themeColor="text1" w:themeTint="D9"/>
              </w:rPr>
              <w:t>Emma Dixon</w:t>
            </w:r>
          </w:p>
          <w:p w:rsidR="00A337AF" w:rsidRDefault="00A337AF" w:rsidP="00A337AF">
            <w:pPr>
              <w:pStyle w:val="ListParagraph"/>
              <w:numPr>
                <w:ilvl w:val="0"/>
                <w:numId w:val="29"/>
              </w:numPr>
              <w:rPr>
                <w:rFonts w:cs="Arial"/>
                <w:color w:val="262626" w:themeColor="text1" w:themeTint="D9"/>
              </w:rPr>
            </w:pPr>
            <w:r>
              <w:rPr>
                <w:rFonts w:cs="Arial"/>
                <w:color w:val="262626" w:themeColor="text1" w:themeTint="D9"/>
              </w:rPr>
              <w:t xml:space="preserve">Elizabeth Moody </w:t>
            </w:r>
          </w:p>
          <w:p w:rsidR="00EC15AD" w:rsidRDefault="00EC15AD" w:rsidP="00A337AF">
            <w:pPr>
              <w:pStyle w:val="ListParagraph"/>
              <w:numPr>
                <w:ilvl w:val="0"/>
                <w:numId w:val="29"/>
              </w:numPr>
              <w:rPr>
                <w:rFonts w:cs="Arial"/>
                <w:color w:val="262626" w:themeColor="text1" w:themeTint="D9"/>
              </w:rPr>
            </w:pPr>
            <w:r>
              <w:rPr>
                <w:rFonts w:cs="Arial"/>
                <w:color w:val="262626" w:themeColor="text1" w:themeTint="D9"/>
              </w:rPr>
              <w:t>Fran Wright</w:t>
            </w:r>
          </w:p>
          <w:p w:rsidR="00A337AF" w:rsidRPr="00B73517" w:rsidRDefault="00A337AF" w:rsidP="00A337AF">
            <w:pPr>
              <w:pStyle w:val="ListParagraph"/>
              <w:ind w:left="1440"/>
              <w:rPr>
                <w:rFonts w:cs="Arial"/>
                <w:color w:val="262626" w:themeColor="text1" w:themeTint="D9"/>
              </w:rPr>
            </w:pPr>
          </w:p>
          <w:p w:rsidR="00A337AF" w:rsidRPr="00A14B84" w:rsidRDefault="00A337AF" w:rsidP="00A337AF">
            <w:pPr>
              <w:rPr>
                <w:rFonts w:cs="Arial"/>
                <w:color w:val="262626" w:themeColor="text1" w:themeTint="D9"/>
              </w:rPr>
            </w:pPr>
            <w:r w:rsidRPr="00A14B84">
              <w:rPr>
                <w:rFonts w:cs="Arial"/>
                <w:color w:val="262626" w:themeColor="text1" w:themeTint="D9"/>
              </w:rPr>
              <w:t>No declarations of interest</w:t>
            </w:r>
          </w:p>
          <w:p w:rsidR="00A337AF" w:rsidRPr="00A14B84" w:rsidRDefault="00A337AF" w:rsidP="00A337AF">
            <w:pPr>
              <w:rPr>
                <w:rFonts w:cs="Arial"/>
                <w:color w:val="262626" w:themeColor="text1" w:themeTint="D9"/>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5D3B50" w:rsidRDefault="00A337AF" w:rsidP="00A337AF">
            <w:pPr>
              <w:rPr>
                <w:rFonts w:cs="Arial"/>
                <w:b/>
                <w:color w:val="262626" w:themeColor="text1" w:themeTint="D9"/>
              </w:rPr>
            </w:pPr>
            <w:r w:rsidRPr="005D3B50">
              <w:rPr>
                <w:rFonts w:cs="Arial"/>
                <w:b/>
                <w:color w:val="262626" w:themeColor="text1" w:themeTint="D9"/>
              </w:rPr>
              <w:t>Item 2</w:t>
            </w:r>
          </w:p>
        </w:tc>
        <w:tc>
          <w:tcPr>
            <w:tcW w:w="9470" w:type="dxa"/>
            <w:gridSpan w:val="5"/>
          </w:tcPr>
          <w:p w:rsidR="00A337AF" w:rsidRPr="00A14B84" w:rsidRDefault="00A337AF" w:rsidP="00A337AF">
            <w:pPr>
              <w:rPr>
                <w:rFonts w:cstheme="minorHAnsi"/>
                <w:b/>
                <w:color w:val="000000" w:themeColor="text1"/>
              </w:rPr>
            </w:pPr>
            <w:r w:rsidRPr="00A14B84">
              <w:rPr>
                <w:rFonts w:cstheme="minorHAnsi"/>
                <w:b/>
              </w:rPr>
              <w:t xml:space="preserve">Minutes of the last meeting held on </w:t>
            </w:r>
            <w:r>
              <w:rPr>
                <w:rFonts w:cstheme="minorHAnsi"/>
                <w:b/>
              </w:rPr>
              <w:t>16</w:t>
            </w:r>
            <w:r w:rsidRPr="0059542C">
              <w:rPr>
                <w:rFonts w:cstheme="minorHAnsi"/>
                <w:b/>
                <w:vertAlign w:val="superscript"/>
              </w:rPr>
              <w:t>th</w:t>
            </w:r>
            <w:r>
              <w:rPr>
                <w:rFonts w:cstheme="minorHAnsi"/>
                <w:b/>
              </w:rPr>
              <w:t xml:space="preserve"> December</w:t>
            </w:r>
            <w:r w:rsidRPr="00A14B84">
              <w:rPr>
                <w:rFonts w:cstheme="minorHAnsi"/>
                <w:b/>
              </w:rPr>
              <w:t xml:space="preserve"> and matters arising</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72"/>
        </w:trPr>
        <w:tc>
          <w:tcPr>
            <w:tcW w:w="1015" w:type="dxa"/>
          </w:tcPr>
          <w:p w:rsidR="00A337AF" w:rsidRPr="00A14B84" w:rsidRDefault="00A337AF" w:rsidP="00A337AF">
            <w:pPr>
              <w:rPr>
                <w:rFonts w:cs="Arial"/>
                <w:color w:val="262626" w:themeColor="text1" w:themeTint="D9"/>
                <w:sz w:val="24"/>
                <w:szCs w:val="24"/>
              </w:rPr>
            </w:pPr>
          </w:p>
          <w:p w:rsidR="00A337AF" w:rsidRPr="00A14B84" w:rsidRDefault="00A337AF" w:rsidP="00A337AF">
            <w:pPr>
              <w:rPr>
                <w:rFonts w:cs="Arial"/>
                <w:color w:val="262626" w:themeColor="text1" w:themeTint="D9"/>
                <w:sz w:val="24"/>
                <w:szCs w:val="24"/>
              </w:rPr>
            </w:pPr>
          </w:p>
        </w:tc>
        <w:tc>
          <w:tcPr>
            <w:tcW w:w="9470" w:type="dxa"/>
            <w:gridSpan w:val="5"/>
          </w:tcPr>
          <w:p w:rsidR="00A337AF" w:rsidRDefault="00A337AF" w:rsidP="00A337AF">
            <w:pPr>
              <w:tabs>
                <w:tab w:val="left" w:pos="5385"/>
              </w:tabs>
              <w:rPr>
                <w:rFonts w:cstheme="minorHAnsi"/>
                <w:color w:val="262626" w:themeColor="text1" w:themeTint="D9"/>
              </w:rPr>
            </w:pPr>
            <w:r w:rsidRPr="00A14B84">
              <w:rPr>
                <w:rFonts w:cstheme="minorHAnsi"/>
                <w:color w:val="262626" w:themeColor="text1" w:themeTint="D9"/>
              </w:rPr>
              <w:t>The minutes were accepted as a true reflection of the meeting</w:t>
            </w:r>
            <w:r>
              <w:rPr>
                <w:rFonts w:cstheme="minorHAnsi"/>
                <w:color w:val="262626" w:themeColor="text1" w:themeTint="D9"/>
              </w:rPr>
              <w:t>.</w:t>
            </w:r>
          </w:p>
          <w:p w:rsidR="00A337AF" w:rsidRPr="00A14B84" w:rsidRDefault="00A337AF" w:rsidP="00A337AF">
            <w:pPr>
              <w:tabs>
                <w:tab w:val="left" w:pos="5385"/>
              </w:tabs>
              <w:rPr>
                <w:rFonts w:cstheme="minorHAnsi"/>
                <w:color w:val="262626" w:themeColor="text1" w:themeTint="D9"/>
              </w:rPr>
            </w:pPr>
            <w:r>
              <w:rPr>
                <w:rFonts w:cstheme="minorHAnsi"/>
                <w:color w:val="262626" w:themeColor="text1" w:themeTint="D9"/>
              </w:rPr>
              <w:t>HH asked prior to the meeting for AWCCG to be changed to Bradford District and Craven CCG.</w:t>
            </w:r>
          </w:p>
          <w:p w:rsidR="00A337AF" w:rsidRPr="00A14B84" w:rsidRDefault="00A337AF" w:rsidP="00A337AF">
            <w:pPr>
              <w:tabs>
                <w:tab w:val="left" w:pos="5385"/>
              </w:tabs>
              <w:rPr>
                <w:rFonts w:cstheme="minorHAnsi"/>
                <w:color w:val="262626" w:themeColor="text1" w:themeTint="D9"/>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b/>
                <w:color w:val="262626" w:themeColor="text1" w:themeTint="D9"/>
              </w:rPr>
            </w:pPr>
            <w:r w:rsidRPr="00A14B84">
              <w:rPr>
                <w:rFonts w:cs="Arial"/>
                <w:b/>
                <w:color w:val="262626" w:themeColor="text1" w:themeTint="D9"/>
              </w:rPr>
              <w:t>Item 3</w:t>
            </w:r>
          </w:p>
        </w:tc>
        <w:tc>
          <w:tcPr>
            <w:tcW w:w="9470" w:type="dxa"/>
            <w:gridSpan w:val="5"/>
          </w:tcPr>
          <w:p w:rsidR="00A337AF" w:rsidRPr="00A14B84" w:rsidRDefault="00A337AF" w:rsidP="00A337AF">
            <w:pPr>
              <w:rPr>
                <w:rFonts w:cstheme="minorHAnsi"/>
                <w:b/>
                <w:color w:val="262626" w:themeColor="text1" w:themeTint="D9"/>
              </w:rPr>
            </w:pPr>
            <w:r w:rsidRPr="00A14B84">
              <w:rPr>
                <w:rFonts w:cstheme="minorHAnsi"/>
                <w:b/>
                <w:color w:val="262626" w:themeColor="text1" w:themeTint="D9"/>
              </w:rPr>
              <w:t>Action Log</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color w:val="262626" w:themeColor="text1" w:themeTint="D9"/>
                <w:sz w:val="24"/>
                <w:szCs w:val="24"/>
              </w:rPr>
            </w:pPr>
          </w:p>
          <w:p w:rsidR="00A337AF" w:rsidRPr="00A14B84" w:rsidRDefault="00A337AF" w:rsidP="00A337AF">
            <w:pPr>
              <w:rPr>
                <w:rFonts w:cs="Arial"/>
                <w:color w:val="262626" w:themeColor="text1" w:themeTint="D9"/>
                <w:sz w:val="24"/>
                <w:szCs w:val="24"/>
              </w:rPr>
            </w:pPr>
          </w:p>
        </w:tc>
        <w:tc>
          <w:tcPr>
            <w:tcW w:w="9470" w:type="dxa"/>
            <w:gridSpan w:val="5"/>
          </w:tcPr>
          <w:p w:rsidR="00A337AF" w:rsidRPr="002B3644" w:rsidRDefault="001C4A5A" w:rsidP="00A337AF">
            <w:pPr>
              <w:rPr>
                <w:rFonts w:cstheme="minorHAnsi"/>
                <w:color w:val="262626" w:themeColor="text1" w:themeTint="D9"/>
              </w:rPr>
            </w:pPr>
            <w:r>
              <w:rPr>
                <w:szCs w:val="24"/>
              </w:rPr>
              <w:t xml:space="preserve">- </w:t>
            </w:r>
            <w:r w:rsidR="00A337AF">
              <w:rPr>
                <w:szCs w:val="24"/>
              </w:rPr>
              <w:t xml:space="preserve">2019/22: </w:t>
            </w:r>
            <w:r w:rsidR="00A337AF">
              <w:rPr>
                <w:rFonts w:cstheme="minorHAnsi"/>
                <w:color w:val="262626" w:themeColor="text1" w:themeTint="D9"/>
              </w:rPr>
              <w:t xml:space="preserve">LWat confirmed that it is in </w:t>
            </w:r>
            <w:r w:rsidR="00A337AF" w:rsidRPr="002B3644">
              <w:rPr>
                <w:rFonts w:cstheme="minorHAnsi"/>
                <w:color w:val="262626" w:themeColor="text1" w:themeTint="D9"/>
              </w:rPr>
              <w:t>progress</w:t>
            </w:r>
            <w:r w:rsidR="00A337AF">
              <w:rPr>
                <w:rFonts w:cstheme="minorHAnsi"/>
                <w:color w:val="262626" w:themeColor="text1" w:themeTint="D9"/>
              </w:rPr>
              <w:t xml:space="preserve"> and AG is involved. A further update will be provided in June</w:t>
            </w:r>
            <w:r w:rsidR="00A337AF" w:rsidRPr="002B3644">
              <w:rPr>
                <w:rFonts w:cstheme="minorHAnsi"/>
                <w:color w:val="262626" w:themeColor="text1" w:themeTint="D9"/>
              </w:rPr>
              <w:t>.</w:t>
            </w:r>
          </w:p>
          <w:p w:rsidR="00AF5B3D" w:rsidRDefault="001C4A5A" w:rsidP="00AF5B3D">
            <w:pPr>
              <w:rPr>
                <w:rFonts w:cstheme="minorHAnsi"/>
                <w:color w:val="262626" w:themeColor="text1" w:themeTint="D9"/>
              </w:rPr>
            </w:pPr>
            <w:r>
              <w:rPr>
                <w:szCs w:val="24"/>
              </w:rPr>
              <w:t xml:space="preserve">- </w:t>
            </w:r>
            <w:r w:rsidR="00A337AF">
              <w:rPr>
                <w:szCs w:val="24"/>
              </w:rPr>
              <w:t>2020/05</w:t>
            </w:r>
            <w:r w:rsidR="00AF5B3D">
              <w:rPr>
                <w:szCs w:val="24"/>
              </w:rPr>
              <w:t xml:space="preserve">; 2020/27; </w:t>
            </w:r>
            <w:r w:rsidR="00AF5B3D" w:rsidRPr="008E78A6">
              <w:rPr>
                <w:szCs w:val="24"/>
              </w:rPr>
              <w:t>2020/29</w:t>
            </w:r>
            <w:r w:rsidR="00AF5B3D">
              <w:rPr>
                <w:szCs w:val="24"/>
              </w:rPr>
              <w:t>: Agreed they are c</w:t>
            </w:r>
            <w:r>
              <w:rPr>
                <w:rFonts w:cstheme="minorHAnsi"/>
                <w:color w:val="262626" w:themeColor="text1" w:themeTint="D9"/>
              </w:rPr>
              <w:t>ompleted and can be removed.</w:t>
            </w:r>
          </w:p>
          <w:p w:rsidR="00A337AF" w:rsidRPr="002B3644" w:rsidRDefault="001C4A5A" w:rsidP="00A337AF">
            <w:pPr>
              <w:rPr>
                <w:rFonts w:cstheme="minorHAnsi"/>
                <w:color w:val="262626" w:themeColor="text1" w:themeTint="D9"/>
              </w:rPr>
            </w:pPr>
            <w:r>
              <w:rPr>
                <w:szCs w:val="24"/>
              </w:rPr>
              <w:t xml:space="preserve">- </w:t>
            </w:r>
            <w:r w:rsidR="008362A6">
              <w:rPr>
                <w:szCs w:val="24"/>
              </w:rPr>
              <w:t>2020/07 1.</w:t>
            </w:r>
            <w:r w:rsidR="00D65C80">
              <w:rPr>
                <w:szCs w:val="24"/>
              </w:rPr>
              <w:t>:</w:t>
            </w:r>
            <w:r w:rsidR="008362A6">
              <w:rPr>
                <w:szCs w:val="24"/>
              </w:rPr>
              <w:t xml:space="preserve"> </w:t>
            </w:r>
            <w:r w:rsidR="00EA2361">
              <w:rPr>
                <w:rFonts w:cstheme="minorHAnsi"/>
                <w:color w:val="262626" w:themeColor="text1" w:themeTint="D9"/>
              </w:rPr>
              <w:t>AA explained that</w:t>
            </w:r>
            <w:r w:rsidR="008362A6">
              <w:rPr>
                <w:rFonts w:cstheme="minorHAnsi"/>
                <w:color w:val="262626" w:themeColor="text1" w:themeTint="D9"/>
              </w:rPr>
              <w:t xml:space="preserve"> she is s</w:t>
            </w:r>
            <w:r w:rsidR="00A337AF" w:rsidRPr="002B3644">
              <w:rPr>
                <w:rFonts w:cstheme="minorHAnsi"/>
                <w:color w:val="262626" w:themeColor="text1" w:themeTint="D9"/>
              </w:rPr>
              <w:t>till waiting</w:t>
            </w:r>
            <w:r w:rsidR="008362A6">
              <w:rPr>
                <w:rFonts w:cstheme="minorHAnsi"/>
                <w:color w:val="262626" w:themeColor="text1" w:themeTint="D9"/>
              </w:rPr>
              <w:t xml:space="preserve"> for the DA report from the Home Office, but thinks this m</w:t>
            </w:r>
            <w:r w:rsidR="00A337AF" w:rsidRPr="002B3644">
              <w:rPr>
                <w:rFonts w:cstheme="minorHAnsi"/>
                <w:color w:val="262626" w:themeColor="text1" w:themeTint="D9"/>
              </w:rPr>
              <w:t>ay be accelerated in li</w:t>
            </w:r>
            <w:r w:rsidR="008362A6">
              <w:rPr>
                <w:rFonts w:cstheme="minorHAnsi"/>
                <w:color w:val="262626" w:themeColor="text1" w:themeTint="D9"/>
              </w:rPr>
              <w:t>ght of recent events</w:t>
            </w:r>
            <w:r w:rsidR="00A337AF" w:rsidRPr="002B3644">
              <w:rPr>
                <w:rFonts w:cstheme="minorHAnsi"/>
                <w:color w:val="262626" w:themeColor="text1" w:themeTint="D9"/>
              </w:rPr>
              <w:t>.</w:t>
            </w:r>
          </w:p>
          <w:p w:rsidR="00A337AF" w:rsidRDefault="001C4A5A" w:rsidP="00A337AF">
            <w:pPr>
              <w:rPr>
                <w:rFonts w:cstheme="minorHAnsi"/>
                <w:color w:val="262626" w:themeColor="text1" w:themeTint="D9"/>
              </w:rPr>
            </w:pPr>
            <w:r>
              <w:rPr>
                <w:rFonts w:cstheme="minorHAnsi"/>
                <w:color w:val="262626" w:themeColor="text1" w:themeTint="D9"/>
              </w:rPr>
              <w:t>- 2020/31: SPr said</w:t>
            </w:r>
            <w:r w:rsidR="008850A6">
              <w:rPr>
                <w:rFonts w:cstheme="minorHAnsi"/>
                <w:color w:val="262626" w:themeColor="text1" w:themeTint="D9"/>
              </w:rPr>
              <w:t xml:space="preserve"> that the </w:t>
            </w:r>
            <w:r w:rsidR="00A337AF" w:rsidRPr="002B3644">
              <w:rPr>
                <w:rFonts w:cstheme="minorHAnsi"/>
                <w:color w:val="262626" w:themeColor="text1" w:themeTint="D9"/>
              </w:rPr>
              <w:t xml:space="preserve">SAB development day </w:t>
            </w:r>
            <w:r w:rsidR="008850A6">
              <w:rPr>
                <w:rFonts w:cstheme="minorHAnsi"/>
                <w:color w:val="262626" w:themeColor="text1" w:themeTint="D9"/>
              </w:rPr>
              <w:t xml:space="preserve">would be </w:t>
            </w:r>
            <w:r w:rsidR="00A337AF" w:rsidRPr="002B3644">
              <w:rPr>
                <w:rFonts w:cstheme="minorHAnsi"/>
                <w:color w:val="262626" w:themeColor="text1" w:themeTint="D9"/>
              </w:rPr>
              <w:t>in Oct/Nov</w:t>
            </w:r>
            <w:r w:rsidR="008850A6">
              <w:rPr>
                <w:rFonts w:cstheme="minorHAnsi"/>
                <w:color w:val="262626" w:themeColor="text1" w:themeTint="D9"/>
              </w:rPr>
              <w:t xml:space="preserve"> 2021 and hopefully not a virtual event</w:t>
            </w:r>
            <w:r w:rsidR="00A337AF" w:rsidRPr="002B3644">
              <w:rPr>
                <w:rFonts w:cstheme="minorHAnsi"/>
                <w:color w:val="262626" w:themeColor="text1" w:themeTint="D9"/>
              </w:rPr>
              <w:t>. Conversation</w:t>
            </w:r>
            <w:r w:rsidR="008850A6">
              <w:rPr>
                <w:rFonts w:cstheme="minorHAnsi"/>
                <w:color w:val="262626" w:themeColor="text1" w:themeTint="D9"/>
              </w:rPr>
              <w:t>s will be held</w:t>
            </w:r>
            <w:r w:rsidR="00A337AF" w:rsidRPr="002B3644">
              <w:rPr>
                <w:rFonts w:cstheme="minorHAnsi"/>
                <w:color w:val="262626" w:themeColor="text1" w:themeTint="D9"/>
              </w:rPr>
              <w:t xml:space="preserve"> in the summer to inform</w:t>
            </w:r>
            <w:r w:rsidR="008850A6">
              <w:rPr>
                <w:rFonts w:cstheme="minorHAnsi"/>
                <w:color w:val="262626" w:themeColor="text1" w:themeTint="D9"/>
              </w:rPr>
              <w:t xml:space="preserve"> the</w:t>
            </w:r>
            <w:r w:rsidR="00A337AF" w:rsidRPr="002B3644">
              <w:rPr>
                <w:rFonts w:cstheme="minorHAnsi"/>
                <w:color w:val="262626" w:themeColor="text1" w:themeTint="D9"/>
              </w:rPr>
              <w:t xml:space="preserve"> event in the autumn.</w:t>
            </w:r>
          </w:p>
          <w:p w:rsidR="00A337AF" w:rsidRDefault="001C4A5A" w:rsidP="00A337AF">
            <w:pPr>
              <w:rPr>
                <w:rFonts w:cstheme="minorHAnsi"/>
                <w:color w:val="262626" w:themeColor="text1" w:themeTint="D9"/>
              </w:rPr>
            </w:pPr>
            <w:r>
              <w:rPr>
                <w:szCs w:val="24"/>
              </w:rPr>
              <w:t xml:space="preserve">- </w:t>
            </w:r>
            <w:r w:rsidR="00D65C80" w:rsidRPr="001C4A5A">
              <w:rPr>
                <w:szCs w:val="24"/>
              </w:rPr>
              <w:t>2020/15 1.</w:t>
            </w:r>
            <w:r w:rsidR="008850A6" w:rsidRPr="001C4A5A">
              <w:rPr>
                <w:rFonts w:cstheme="minorHAnsi"/>
                <w:color w:val="262626" w:themeColor="text1" w:themeTint="D9"/>
              </w:rPr>
              <w:t xml:space="preserve">: </w:t>
            </w:r>
            <w:r w:rsidR="005E7161" w:rsidRPr="001C4A5A">
              <w:rPr>
                <w:rFonts w:cstheme="minorHAnsi"/>
                <w:color w:val="262626" w:themeColor="text1" w:themeTint="D9"/>
              </w:rPr>
              <w:t>RB will provide</w:t>
            </w:r>
            <w:r w:rsidR="00A337AF" w:rsidRPr="001C4A5A">
              <w:rPr>
                <w:rFonts w:cstheme="minorHAnsi"/>
                <w:color w:val="262626" w:themeColor="text1" w:themeTint="D9"/>
              </w:rPr>
              <w:t xml:space="preserve"> a deadline for</w:t>
            </w:r>
            <w:r w:rsidR="005E7161" w:rsidRPr="001C4A5A">
              <w:rPr>
                <w:rFonts w:cstheme="minorHAnsi"/>
                <w:color w:val="262626" w:themeColor="text1" w:themeTint="D9"/>
              </w:rPr>
              <w:t xml:space="preserve"> the</w:t>
            </w:r>
            <w:r w:rsidR="00A337AF" w:rsidRPr="001C4A5A">
              <w:rPr>
                <w:rFonts w:cstheme="minorHAnsi"/>
                <w:color w:val="262626" w:themeColor="text1" w:themeTint="D9"/>
              </w:rPr>
              <w:t xml:space="preserve"> final repo</w:t>
            </w:r>
            <w:r w:rsidR="005E7161" w:rsidRPr="001C4A5A">
              <w:rPr>
                <w:rFonts w:cstheme="minorHAnsi"/>
                <w:color w:val="262626" w:themeColor="text1" w:themeTint="D9"/>
              </w:rPr>
              <w:t>rt once the reviewer has confirmed this</w:t>
            </w:r>
            <w:r w:rsidR="00A337AF" w:rsidRPr="001C4A5A">
              <w:rPr>
                <w:rFonts w:cstheme="minorHAnsi"/>
                <w:color w:val="262626" w:themeColor="text1" w:themeTint="D9"/>
              </w:rPr>
              <w:t>.</w:t>
            </w:r>
          </w:p>
          <w:p w:rsidR="00A337AF" w:rsidRPr="002B3644" w:rsidRDefault="001C4A5A" w:rsidP="00A337AF">
            <w:pPr>
              <w:rPr>
                <w:rFonts w:cstheme="minorHAnsi"/>
                <w:color w:val="262626" w:themeColor="text1" w:themeTint="D9"/>
              </w:rPr>
            </w:pPr>
            <w:r>
              <w:rPr>
                <w:szCs w:val="24"/>
              </w:rPr>
              <w:t xml:space="preserve">- </w:t>
            </w:r>
            <w:r w:rsidR="00263678">
              <w:rPr>
                <w:szCs w:val="24"/>
              </w:rPr>
              <w:t>2020/26</w:t>
            </w:r>
            <w:r w:rsidR="00AF5B3D">
              <w:rPr>
                <w:rFonts w:cstheme="minorHAnsi"/>
                <w:color w:val="262626" w:themeColor="text1" w:themeTint="D9"/>
              </w:rPr>
              <w:t xml:space="preserve">: </w:t>
            </w:r>
            <w:r w:rsidR="00263678">
              <w:rPr>
                <w:rFonts w:cstheme="minorHAnsi"/>
                <w:color w:val="262626" w:themeColor="text1" w:themeTint="D9"/>
              </w:rPr>
              <w:t xml:space="preserve">CJK said </w:t>
            </w:r>
            <w:r w:rsidR="00AF5B3D">
              <w:rPr>
                <w:rFonts w:cstheme="minorHAnsi"/>
                <w:color w:val="262626" w:themeColor="text1" w:themeTint="D9"/>
              </w:rPr>
              <w:t xml:space="preserve">the </w:t>
            </w:r>
            <w:r w:rsidR="00263678">
              <w:rPr>
                <w:rFonts w:cstheme="minorHAnsi"/>
                <w:color w:val="262626" w:themeColor="text1" w:themeTint="D9"/>
              </w:rPr>
              <w:t xml:space="preserve">dashboard </w:t>
            </w:r>
            <w:r w:rsidR="00AF5B3D">
              <w:rPr>
                <w:rFonts w:cstheme="minorHAnsi"/>
                <w:color w:val="262626" w:themeColor="text1" w:themeTint="D9"/>
              </w:rPr>
              <w:t>has now been created, so the information will be collated.</w:t>
            </w:r>
          </w:p>
          <w:p w:rsidR="00A337AF" w:rsidRPr="00A14B84" w:rsidRDefault="00A337AF" w:rsidP="00A337AF">
            <w:pPr>
              <w:rPr>
                <w:rFonts w:cstheme="minorHAnsi"/>
                <w:color w:val="262626" w:themeColor="text1" w:themeTint="D9"/>
                <w:sz w:val="24"/>
                <w:szCs w:val="24"/>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b/>
                <w:color w:val="262626" w:themeColor="text1" w:themeTint="D9"/>
              </w:rPr>
            </w:pPr>
            <w:r>
              <w:rPr>
                <w:rFonts w:cs="Arial"/>
                <w:b/>
                <w:color w:val="262626" w:themeColor="text1" w:themeTint="D9"/>
              </w:rPr>
              <w:t>Item 4</w:t>
            </w:r>
          </w:p>
        </w:tc>
        <w:tc>
          <w:tcPr>
            <w:tcW w:w="9470" w:type="dxa"/>
            <w:gridSpan w:val="5"/>
          </w:tcPr>
          <w:p w:rsidR="00A337AF" w:rsidRPr="00F26C5C" w:rsidRDefault="00A337AF" w:rsidP="00A337AF">
            <w:pPr>
              <w:rPr>
                <w:b/>
              </w:rPr>
            </w:pPr>
            <w:r>
              <w:rPr>
                <w:b/>
              </w:rPr>
              <w:t>Response and Recovery to COVID-19</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color w:val="262626" w:themeColor="text1" w:themeTint="D9"/>
                <w:sz w:val="24"/>
                <w:szCs w:val="24"/>
              </w:rPr>
            </w:pPr>
          </w:p>
          <w:p w:rsidR="00A337AF" w:rsidRPr="00A14B84" w:rsidRDefault="00A337AF" w:rsidP="00A337AF">
            <w:pPr>
              <w:rPr>
                <w:rFonts w:cs="Arial"/>
                <w:color w:val="262626" w:themeColor="text1" w:themeTint="D9"/>
                <w:sz w:val="24"/>
                <w:szCs w:val="24"/>
              </w:rPr>
            </w:pPr>
          </w:p>
        </w:tc>
        <w:tc>
          <w:tcPr>
            <w:tcW w:w="9470" w:type="dxa"/>
            <w:gridSpan w:val="5"/>
          </w:tcPr>
          <w:p w:rsidR="006D4556" w:rsidRDefault="001C4A5A" w:rsidP="00A337AF">
            <w:pPr>
              <w:tabs>
                <w:tab w:val="left" w:pos="3143"/>
              </w:tabs>
              <w:rPr>
                <w:rFonts w:eastAsia="Calibri" w:cstheme="minorHAnsi"/>
                <w:color w:val="000000" w:themeColor="text1"/>
              </w:rPr>
            </w:pPr>
            <w:r>
              <w:rPr>
                <w:rFonts w:eastAsia="Calibri" w:cstheme="minorHAnsi"/>
                <w:color w:val="000000" w:themeColor="text1"/>
              </w:rPr>
              <w:t>- Sue Pr for any additional COVID updates to</w:t>
            </w:r>
            <w:r w:rsidR="006D4556">
              <w:rPr>
                <w:rFonts w:eastAsia="Calibri" w:cstheme="minorHAnsi"/>
                <w:color w:val="000000" w:themeColor="text1"/>
              </w:rPr>
              <w:t xml:space="preserve"> what is already in the Executive Report.</w:t>
            </w:r>
          </w:p>
          <w:p w:rsidR="001C4A5A" w:rsidRDefault="001C4A5A" w:rsidP="00A337AF">
            <w:pPr>
              <w:tabs>
                <w:tab w:val="left" w:pos="3143"/>
              </w:tabs>
              <w:rPr>
                <w:rFonts w:eastAsia="Calibri" w:cstheme="minorHAnsi"/>
                <w:color w:val="000000" w:themeColor="text1"/>
              </w:rPr>
            </w:pPr>
          </w:p>
          <w:p w:rsidR="006D4556" w:rsidRDefault="001C4A5A" w:rsidP="00A337AF">
            <w:pPr>
              <w:tabs>
                <w:tab w:val="left" w:pos="3143"/>
              </w:tabs>
              <w:rPr>
                <w:rFonts w:cstheme="minorHAnsi"/>
                <w:color w:val="262626" w:themeColor="text1" w:themeTint="D9"/>
              </w:rPr>
            </w:pPr>
            <w:r>
              <w:rPr>
                <w:rFonts w:cstheme="minorHAnsi"/>
                <w:b/>
                <w:color w:val="262626" w:themeColor="text1" w:themeTint="D9"/>
              </w:rPr>
              <w:t>NYCC Health and Adult Services</w:t>
            </w:r>
            <w:r w:rsidR="00501D65">
              <w:rPr>
                <w:rFonts w:cstheme="minorHAnsi"/>
                <w:b/>
                <w:color w:val="262626" w:themeColor="text1" w:themeTint="D9"/>
              </w:rPr>
              <w:t xml:space="preserve"> (HAS)</w:t>
            </w:r>
            <w:r w:rsidR="006D4556" w:rsidRPr="006D4556">
              <w:rPr>
                <w:rFonts w:cstheme="minorHAnsi"/>
                <w:b/>
                <w:color w:val="262626" w:themeColor="text1" w:themeTint="D9"/>
              </w:rPr>
              <w:t>:</w:t>
            </w:r>
            <w:r w:rsidR="006D4556">
              <w:rPr>
                <w:rFonts w:cstheme="minorHAnsi"/>
                <w:color w:val="262626" w:themeColor="text1" w:themeTint="D9"/>
              </w:rPr>
              <w:t xml:space="preserve"> </w:t>
            </w:r>
          </w:p>
          <w:p w:rsidR="00A337AF" w:rsidRDefault="006D4556" w:rsidP="006D4556">
            <w:pPr>
              <w:tabs>
                <w:tab w:val="left" w:pos="3143"/>
              </w:tabs>
              <w:rPr>
                <w:rFonts w:cstheme="minorHAnsi"/>
                <w:color w:val="262626" w:themeColor="text1" w:themeTint="D9"/>
              </w:rPr>
            </w:pPr>
            <w:r>
              <w:rPr>
                <w:rFonts w:cstheme="minorHAnsi"/>
                <w:color w:val="262626" w:themeColor="text1" w:themeTint="D9"/>
              </w:rPr>
              <w:t xml:space="preserve">- RW said that the </w:t>
            </w:r>
            <w:r w:rsidR="00A337AF">
              <w:rPr>
                <w:rFonts w:cstheme="minorHAnsi"/>
                <w:color w:val="262626" w:themeColor="text1" w:themeTint="D9"/>
              </w:rPr>
              <w:t>average rate</w:t>
            </w:r>
            <w:r>
              <w:rPr>
                <w:rFonts w:cstheme="minorHAnsi"/>
                <w:color w:val="262626" w:themeColor="text1" w:themeTint="D9"/>
              </w:rPr>
              <w:t xml:space="preserve"> of infection is</w:t>
            </w:r>
            <w:r w:rsidR="00A337AF">
              <w:rPr>
                <w:rFonts w:cstheme="minorHAnsi"/>
                <w:color w:val="262626" w:themeColor="text1" w:themeTint="D9"/>
              </w:rPr>
              <w:t xml:space="preserve"> 47/100 000</w:t>
            </w:r>
            <w:r>
              <w:rPr>
                <w:rFonts w:cstheme="minorHAnsi"/>
                <w:color w:val="262626" w:themeColor="text1" w:themeTint="D9"/>
              </w:rPr>
              <w:t xml:space="preserve"> currently and has been s</w:t>
            </w:r>
            <w:r w:rsidR="00A337AF">
              <w:rPr>
                <w:rFonts w:cstheme="minorHAnsi"/>
                <w:color w:val="262626" w:themeColor="text1" w:themeTint="D9"/>
              </w:rPr>
              <w:t xml:space="preserve">tatic for </w:t>
            </w:r>
            <w:r>
              <w:rPr>
                <w:rFonts w:cstheme="minorHAnsi"/>
                <w:color w:val="262626" w:themeColor="text1" w:themeTint="D9"/>
              </w:rPr>
              <w:t xml:space="preserve">the last </w:t>
            </w:r>
            <w:r w:rsidR="00A337AF">
              <w:rPr>
                <w:rFonts w:cstheme="minorHAnsi"/>
                <w:color w:val="262626" w:themeColor="text1" w:themeTint="D9"/>
              </w:rPr>
              <w:t xml:space="preserve">2-3 days. </w:t>
            </w:r>
            <w:r w:rsidR="00501D65">
              <w:rPr>
                <w:rFonts w:cstheme="minorHAnsi"/>
                <w:color w:val="262626" w:themeColor="text1" w:themeTint="D9"/>
              </w:rPr>
              <w:t>Any</w:t>
            </w:r>
            <w:r w:rsidR="00A337AF">
              <w:rPr>
                <w:rFonts w:cstheme="minorHAnsi"/>
                <w:color w:val="262626" w:themeColor="text1" w:themeTint="D9"/>
              </w:rPr>
              <w:t xml:space="preserve"> small fluctuation can have a disproportionate impact</w:t>
            </w:r>
            <w:r>
              <w:rPr>
                <w:rFonts w:cstheme="minorHAnsi"/>
                <w:color w:val="262626" w:themeColor="text1" w:themeTint="D9"/>
              </w:rPr>
              <w:t xml:space="preserve"> when the rates are low</w:t>
            </w:r>
            <w:r w:rsidR="00A337AF">
              <w:rPr>
                <w:rFonts w:cstheme="minorHAnsi"/>
                <w:color w:val="262626" w:themeColor="text1" w:themeTint="D9"/>
              </w:rPr>
              <w:t xml:space="preserve">. </w:t>
            </w:r>
          </w:p>
          <w:p w:rsidR="006D4556" w:rsidRDefault="006D4556" w:rsidP="00A337AF">
            <w:pPr>
              <w:tabs>
                <w:tab w:val="left" w:pos="3143"/>
              </w:tabs>
              <w:rPr>
                <w:rFonts w:cstheme="minorHAnsi"/>
                <w:color w:val="262626" w:themeColor="text1" w:themeTint="D9"/>
              </w:rPr>
            </w:pPr>
            <w:r>
              <w:rPr>
                <w:rFonts w:cstheme="minorHAnsi"/>
                <w:color w:val="262626" w:themeColor="text1" w:themeTint="D9"/>
              </w:rPr>
              <w:t>- In care settings, the position is much improved due to the i</w:t>
            </w:r>
            <w:r w:rsidR="00A337AF">
              <w:rPr>
                <w:rFonts w:cstheme="minorHAnsi"/>
                <w:color w:val="262626" w:themeColor="text1" w:themeTint="D9"/>
              </w:rPr>
              <w:t xml:space="preserve">mpact of the vaccine. </w:t>
            </w:r>
          </w:p>
          <w:p w:rsidR="00A337AF" w:rsidRDefault="006D4556" w:rsidP="00A337AF">
            <w:pPr>
              <w:tabs>
                <w:tab w:val="left" w:pos="3143"/>
              </w:tabs>
              <w:rPr>
                <w:rFonts w:cstheme="minorHAnsi"/>
                <w:color w:val="262626" w:themeColor="text1" w:themeTint="D9"/>
              </w:rPr>
            </w:pPr>
            <w:r>
              <w:rPr>
                <w:rFonts w:cstheme="minorHAnsi"/>
                <w:color w:val="262626" w:themeColor="text1" w:themeTint="D9"/>
              </w:rPr>
              <w:t>- There is s</w:t>
            </w:r>
            <w:r w:rsidR="00A337AF">
              <w:rPr>
                <w:rFonts w:cstheme="minorHAnsi"/>
                <w:color w:val="262626" w:themeColor="text1" w:themeTint="D9"/>
              </w:rPr>
              <w:t xml:space="preserve">till pressure on </w:t>
            </w:r>
            <w:r>
              <w:rPr>
                <w:rFonts w:cstheme="minorHAnsi"/>
                <w:color w:val="262626" w:themeColor="text1" w:themeTint="D9"/>
              </w:rPr>
              <w:t>the NHS with</w:t>
            </w:r>
            <w:r w:rsidR="00A337AF">
              <w:rPr>
                <w:rFonts w:cstheme="minorHAnsi"/>
                <w:color w:val="262626" w:themeColor="text1" w:themeTint="D9"/>
              </w:rPr>
              <w:t xml:space="preserve"> 24</w:t>
            </w:r>
            <w:r>
              <w:rPr>
                <w:rFonts w:cstheme="minorHAnsi"/>
                <w:color w:val="262626" w:themeColor="text1" w:themeTint="D9"/>
              </w:rPr>
              <w:t xml:space="preserve"> patients in ICU and </w:t>
            </w:r>
            <w:r w:rsidR="00A337AF">
              <w:rPr>
                <w:rFonts w:cstheme="minorHAnsi"/>
                <w:color w:val="262626" w:themeColor="text1" w:themeTint="D9"/>
              </w:rPr>
              <w:t>105 patients</w:t>
            </w:r>
            <w:r>
              <w:rPr>
                <w:rFonts w:cstheme="minorHAnsi"/>
                <w:color w:val="262626" w:themeColor="text1" w:themeTint="D9"/>
              </w:rPr>
              <w:t xml:space="preserve"> in total, which is b</w:t>
            </w:r>
            <w:r w:rsidR="00A337AF">
              <w:rPr>
                <w:rFonts w:cstheme="minorHAnsi"/>
                <w:color w:val="262626" w:themeColor="text1" w:themeTint="D9"/>
              </w:rPr>
              <w:t>ack to Sep/Oct</w:t>
            </w:r>
            <w:r>
              <w:rPr>
                <w:rFonts w:cstheme="minorHAnsi"/>
                <w:color w:val="262626" w:themeColor="text1" w:themeTint="D9"/>
              </w:rPr>
              <w:t xml:space="preserve"> 2020 levels, but the NHS are now having to catch up with the legacy of last year.</w:t>
            </w:r>
          </w:p>
          <w:p w:rsidR="00A337AF" w:rsidRDefault="006D4556" w:rsidP="00A337AF">
            <w:pPr>
              <w:tabs>
                <w:tab w:val="left" w:pos="3143"/>
              </w:tabs>
              <w:rPr>
                <w:rFonts w:cstheme="minorHAnsi"/>
                <w:color w:val="262626" w:themeColor="text1" w:themeTint="D9"/>
              </w:rPr>
            </w:pPr>
            <w:r>
              <w:rPr>
                <w:rFonts w:cstheme="minorHAnsi"/>
                <w:color w:val="262626" w:themeColor="text1" w:themeTint="D9"/>
              </w:rPr>
              <w:t xml:space="preserve">- For NYCC, work is focusing </w:t>
            </w:r>
            <w:r w:rsidR="00A01025">
              <w:rPr>
                <w:rFonts w:cstheme="minorHAnsi"/>
                <w:color w:val="262626" w:themeColor="text1" w:themeTint="D9"/>
              </w:rPr>
              <w:t>on</w:t>
            </w:r>
            <w:r w:rsidR="00A337AF">
              <w:rPr>
                <w:rFonts w:cstheme="minorHAnsi"/>
                <w:color w:val="262626" w:themeColor="text1" w:themeTint="D9"/>
              </w:rPr>
              <w:t xml:space="preserve"> how to open up safely. As lockdown eases, more outbreaks</w:t>
            </w:r>
            <w:r w:rsidR="00501D65">
              <w:rPr>
                <w:rFonts w:cstheme="minorHAnsi"/>
                <w:color w:val="262626" w:themeColor="text1" w:themeTint="D9"/>
              </w:rPr>
              <w:t xml:space="preserve"> are expected, but </w:t>
            </w:r>
            <w:r w:rsidR="00A337AF">
              <w:rPr>
                <w:rFonts w:cstheme="minorHAnsi"/>
                <w:color w:val="262626" w:themeColor="text1" w:themeTint="D9"/>
              </w:rPr>
              <w:t>the vaccine</w:t>
            </w:r>
            <w:r w:rsidR="00501D65">
              <w:rPr>
                <w:rFonts w:cstheme="minorHAnsi"/>
                <w:color w:val="262626" w:themeColor="text1" w:themeTint="D9"/>
              </w:rPr>
              <w:t xml:space="preserve"> will help</w:t>
            </w:r>
            <w:r w:rsidR="00A337AF">
              <w:rPr>
                <w:rFonts w:cstheme="minorHAnsi"/>
                <w:color w:val="262626" w:themeColor="text1" w:themeTint="D9"/>
              </w:rPr>
              <w:t>. No surge testing</w:t>
            </w:r>
            <w:r w:rsidR="00A01025">
              <w:rPr>
                <w:rFonts w:cstheme="minorHAnsi"/>
                <w:color w:val="262626" w:themeColor="text1" w:themeTint="D9"/>
              </w:rPr>
              <w:t xml:space="preserve"> has been undertaken</w:t>
            </w:r>
            <w:r w:rsidR="00A337AF">
              <w:rPr>
                <w:rFonts w:cstheme="minorHAnsi"/>
                <w:color w:val="262626" w:themeColor="text1" w:themeTint="D9"/>
              </w:rPr>
              <w:t xml:space="preserve"> in NY</w:t>
            </w:r>
            <w:r w:rsidR="00A01025">
              <w:rPr>
                <w:rFonts w:cstheme="minorHAnsi"/>
                <w:color w:val="262626" w:themeColor="text1" w:themeTint="D9"/>
              </w:rPr>
              <w:t xml:space="preserve"> yet, but NYCC are r</w:t>
            </w:r>
            <w:r w:rsidR="00A337AF">
              <w:rPr>
                <w:rFonts w:cstheme="minorHAnsi"/>
                <w:color w:val="262626" w:themeColor="text1" w:themeTint="D9"/>
              </w:rPr>
              <w:t>eady to be mobilised if required.</w:t>
            </w:r>
          </w:p>
          <w:p w:rsidR="00A337AF" w:rsidRDefault="00A337AF" w:rsidP="00A337AF">
            <w:pPr>
              <w:tabs>
                <w:tab w:val="left" w:pos="3143"/>
              </w:tabs>
              <w:rPr>
                <w:rFonts w:cstheme="minorHAnsi"/>
                <w:color w:val="262626" w:themeColor="text1" w:themeTint="D9"/>
              </w:rPr>
            </w:pPr>
          </w:p>
          <w:p w:rsidR="00A01025" w:rsidRDefault="00A01025" w:rsidP="00A337AF">
            <w:pPr>
              <w:tabs>
                <w:tab w:val="left" w:pos="3143"/>
              </w:tabs>
              <w:rPr>
                <w:rFonts w:cstheme="minorHAnsi"/>
                <w:b/>
                <w:color w:val="262626" w:themeColor="text1" w:themeTint="D9"/>
              </w:rPr>
            </w:pPr>
            <w:r>
              <w:rPr>
                <w:rFonts w:cstheme="minorHAnsi"/>
                <w:b/>
                <w:color w:val="262626" w:themeColor="text1" w:themeTint="D9"/>
              </w:rPr>
              <w:t>Independent Care Home Sector:</w:t>
            </w:r>
          </w:p>
          <w:p w:rsidR="00A01025" w:rsidRDefault="00A01025" w:rsidP="00A337AF">
            <w:pPr>
              <w:tabs>
                <w:tab w:val="left" w:pos="3143"/>
              </w:tabs>
              <w:rPr>
                <w:rFonts w:cstheme="minorHAnsi"/>
                <w:color w:val="262626" w:themeColor="text1" w:themeTint="D9"/>
              </w:rPr>
            </w:pPr>
            <w:r>
              <w:rPr>
                <w:rFonts w:cstheme="minorHAnsi"/>
                <w:color w:val="262626" w:themeColor="text1" w:themeTint="D9"/>
              </w:rPr>
              <w:t xml:space="preserve">- </w:t>
            </w:r>
            <w:r w:rsidR="00A337AF">
              <w:rPr>
                <w:rFonts w:cstheme="minorHAnsi"/>
                <w:color w:val="262626" w:themeColor="text1" w:themeTint="D9"/>
              </w:rPr>
              <w:t xml:space="preserve"> </w:t>
            </w:r>
            <w:r>
              <w:rPr>
                <w:rFonts w:cstheme="minorHAnsi"/>
                <w:color w:val="262626" w:themeColor="text1" w:themeTint="D9"/>
              </w:rPr>
              <w:t>BP said that</w:t>
            </w:r>
            <w:r w:rsidR="00A337AF">
              <w:rPr>
                <w:rFonts w:cstheme="minorHAnsi"/>
                <w:color w:val="262626" w:themeColor="text1" w:themeTint="D9"/>
              </w:rPr>
              <w:t xml:space="preserve"> one of the biggest issues is tiredness of </w:t>
            </w:r>
            <w:r>
              <w:rPr>
                <w:rFonts w:cstheme="minorHAnsi"/>
                <w:color w:val="262626" w:themeColor="text1" w:themeTint="D9"/>
              </w:rPr>
              <w:t>the workforce. The sector is h</w:t>
            </w:r>
            <w:r w:rsidR="00A337AF">
              <w:rPr>
                <w:rFonts w:cstheme="minorHAnsi"/>
                <w:color w:val="262626" w:themeColor="text1" w:themeTint="D9"/>
              </w:rPr>
              <w:t xml:space="preserve">appy </w:t>
            </w:r>
            <w:r>
              <w:rPr>
                <w:rFonts w:cstheme="minorHAnsi"/>
                <w:color w:val="262626" w:themeColor="text1" w:themeTint="D9"/>
              </w:rPr>
              <w:t>that visiting has opened up although it has n</w:t>
            </w:r>
            <w:r w:rsidR="00A337AF">
              <w:rPr>
                <w:rFonts w:cstheme="minorHAnsi"/>
                <w:color w:val="262626" w:themeColor="text1" w:themeTint="D9"/>
              </w:rPr>
              <w:t>ot been as bus</w:t>
            </w:r>
            <w:r>
              <w:rPr>
                <w:rFonts w:cstheme="minorHAnsi"/>
                <w:color w:val="262626" w:themeColor="text1" w:themeTint="D9"/>
              </w:rPr>
              <w:t xml:space="preserve">y as expected </w:t>
            </w:r>
            <w:r w:rsidR="00501D65">
              <w:rPr>
                <w:rFonts w:cstheme="minorHAnsi"/>
                <w:color w:val="262626" w:themeColor="text1" w:themeTint="D9"/>
              </w:rPr>
              <w:t>due to</w:t>
            </w:r>
            <w:r>
              <w:rPr>
                <w:rFonts w:cstheme="minorHAnsi"/>
                <w:color w:val="262626" w:themeColor="text1" w:themeTint="D9"/>
              </w:rPr>
              <w:t xml:space="preserve"> some care home residents</w:t>
            </w:r>
            <w:r w:rsidR="00501D65">
              <w:rPr>
                <w:rFonts w:cstheme="minorHAnsi"/>
                <w:color w:val="262626" w:themeColor="text1" w:themeTint="D9"/>
              </w:rPr>
              <w:t xml:space="preserve"> </w:t>
            </w:r>
            <w:r w:rsidR="001C4A5A">
              <w:rPr>
                <w:rFonts w:cstheme="minorHAnsi"/>
                <w:color w:val="262626" w:themeColor="text1" w:themeTint="D9"/>
              </w:rPr>
              <w:t>waiting</w:t>
            </w:r>
            <w:r w:rsidR="00A337AF">
              <w:rPr>
                <w:rFonts w:cstheme="minorHAnsi"/>
                <w:color w:val="262626" w:themeColor="text1" w:themeTint="D9"/>
              </w:rPr>
              <w:t xml:space="preserve"> to </w:t>
            </w:r>
            <w:r>
              <w:rPr>
                <w:rFonts w:cstheme="minorHAnsi"/>
                <w:color w:val="262626" w:themeColor="text1" w:themeTint="D9"/>
              </w:rPr>
              <w:t xml:space="preserve">receive their </w:t>
            </w:r>
            <w:r w:rsidR="00A337AF">
              <w:rPr>
                <w:rFonts w:cstheme="minorHAnsi"/>
                <w:color w:val="262626" w:themeColor="text1" w:themeTint="D9"/>
              </w:rPr>
              <w:t>2</w:t>
            </w:r>
            <w:r w:rsidR="00A337AF" w:rsidRPr="00D90450">
              <w:rPr>
                <w:rFonts w:cstheme="minorHAnsi"/>
                <w:color w:val="262626" w:themeColor="text1" w:themeTint="D9"/>
                <w:vertAlign w:val="superscript"/>
              </w:rPr>
              <w:t>nd</w:t>
            </w:r>
            <w:r w:rsidR="00A337AF">
              <w:rPr>
                <w:rFonts w:cstheme="minorHAnsi"/>
                <w:color w:val="262626" w:themeColor="text1" w:themeTint="D9"/>
              </w:rPr>
              <w:t xml:space="preserve"> vaccine</w:t>
            </w:r>
            <w:r w:rsidR="001C4A5A">
              <w:rPr>
                <w:rFonts w:cstheme="minorHAnsi"/>
                <w:color w:val="262626" w:themeColor="text1" w:themeTint="D9"/>
              </w:rPr>
              <w:t xml:space="preserve"> prior to receiving visits</w:t>
            </w:r>
            <w:r w:rsidR="00A337AF">
              <w:rPr>
                <w:rFonts w:cstheme="minorHAnsi"/>
                <w:color w:val="262626" w:themeColor="text1" w:themeTint="D9"/>
              </w:rPr>
              <w:t xml:space="preserve">. </w:t>
            </w:r>
          </w:p>
          <w:p w:rsidR="00A01025" w:rsidRDefault="00A01025" w:rsidP="00A337AF">
            <w:pPr>
              <w:tabs>
                <w:tab w:val="left" w:pos="3143"/>
              </w:tabs>
              <w:rPr>
                <w:rFonts w:cstheme="minorHAnsi"/>
                <w:color w:val="262626" w:themeColor="text1" w:themeTint="D9"/>
              </w:rPr>
            </w:pPr>
            <w:r>
              <w:rPr>
                <w:rFonts w:cstheme="minorHAnsi"/>
                <w:color w:val="262626" w:themeColor="text1" w:themeTint="D9"/>
              </w:rPr>
              <w:t>- There are questions around sustainability going forward f</w:t>
            </w:r>
            <w:r w:rsidR="001C4A5A">
              <w:rPr>
                <w:rFonts w:cstheme="minorHAnsi"/>
                <w:color w:val="262626" w:themeColor="text1" w:themeTint="D9"/>
              </w:rPr>
              <w:t>ollowing high mortality rates, but t</w:t>
            </w:r>
            <w:r>
              <w:rPr>
                <w:rFonts w:cstheme="minorHAnsi"/>
                <w:color w:val="262626" w:themeColor="text1" w:themeTint="D9"/>
              </w:rPr>
              <w:t>hese are now reducing</w:t>
            </w:r>
            <w:r w:rsidR="00A337AF">
              <w:rPr>
                <w:rFonts w:cstheme="minorHAnsi"/>
                <w:color w:val="262626" w:themeColor="text1" w:themeTint="D9"/>
              </w:rPr>
              <w:t xml:space="preserve">. </w:t>
            </w:r>
          </w:p>
          <w:p w:rsidR="00A337AF" w:rsidRDefault="00A01025" w:rsidP="00A337AF">
            <w:pPr>
              <w:tabs>
                <w:tab w:val="left" w:pos="3143"/>
              </w:tabs>
              <w:rPr>
                <w:rFonts w:cstheme="minorHAnsi"/>
                <w:color w:val="262626" w:themeColor="text1" w:themeTint="D9"/>
              </w:rPr>
            </w:pPr>
            <w:r>
              <w:rPr>
                <w:rFonts w:cstheme="minorHAnsi"/>
                <w:color w:val="262626" w:themeColor="text1" w:themeTint="D9"/>
              </w:rPr>
              <w:lastRenderedPageBreak/>
              <w:t xml:space="preserve">- SPr asked if </w:t>
            </w:r>
            <w:r w:rsidR="00A337AF">
              <w:rPr>
                <w:rFonts w:cstheme="minorHAnsi"/>
                <w:color w:val="262626" w:themeColor="text1" w:themeTint="D9"/>
              </w:rPr>
              <w:t>fewer eyes to spot safeguarding concerns</w:t>
            </w:r>
            <w:r>
              <w:rPr>
                <w:rFonts w:cstheme="minorHAnsi"/>
                <w:color w:val="262626" w:themeColor="text1" w:themeTint="D9"/>
              </w:rPr>
              <w:t xml:space="preserve"> had been an issue.</w:t>
            </w:r>
            <w:r w:rsidR="00A337AF">
              <w:rPr>
                <w:rFonts w:cstheme="minorHAnsi"/>
                <w:color w:val="262626" w:themeColor="text1" w:themeTint="D9"/>
              </w:rPr>
              <w:t xml:space="preserve"> BP said that isolation is the greatest concern and </w:t>
            </w:r>
            <w:r>
              <w:rPr>
                <w:rFonts w:cstheme="minorHAnsi"/>
                <w:color w:val="262626" w:themeColor="text1" w:themeTint="D9"/>
              </w:rPr>
              <w:t xml:space="preserve">the </w:t>
            </w:r>
            <w:r w:rsidR="00A337AF">
              <w:rPr>
                <w:rFonts w:cstheme="minorHAnsi"/>
                <w:color w:val="262626" w:themeColor="text1" w:themeTint="D9"/>
              </w:rPr>
              <w:t>impact</w:t>
            </w:r>
            <w:r>
              <w:rPr>
                <w:rFonts w:cstheme="minorHAnsi"/>
                <w:color w:val="262626" w:themeColor="text1" w:themeTint="D9"/>
              </w:rPr>
              <w:t xml:space="preserve"> this has</w:t>
            </w:r>
            <w:r w:rsidR="00A337AF">
              <w:rPr>
                <w:rFonts w:cstheme="minorHAnsi"/>
                <w:color w:val="262626" w:themeColor="text1" w:themeTint="D9"/>
              </w:rPr>
              <w:t xml:space="preserve"> on mental health due to no activities or visits</w:t>
            </w:r>
            <w:r>
              <w:rPr>
                <w:rFonts w:cstheme="minorHAnsi"/>
                <w:color w:val="262626" w:themeColor="text1" w:themeTint="D9"/>
              </w:rPr>
              <w:t xml:space="preserve"> being possible</w:t>
            </w:r>
            <w:r w:rsidR="00A337AF">
              <w:rPr>
                <w:rFonts w:cstheme="minorHAnsi"/>
                <w:color w:val="262626" w:themeColor="text1" w:themeTint="D9"/>
              </w:rPr>
              <w:t xml:space="preserve">. </w:t>
            </w:r>
          </w:p>
          <w:p w:rsidR="00A01025" w:rsidRDefault="00A01025" w:rsidP="00A337AF">
            <w:pPr>
              <w:tabs>
                <w:tab w:val="left" w:pos="3143"/>
              </w:tabs>
              <w:rPr>
                <w:rFonts w:cstheme="minorHAnsi"/>
                <w:color w:val="262626" w:themeColor="text1" w:themeTint="D9"/>
              </w:rPr>
            </w:pPr>
            <w:r>
              <w:rPr>
                <w:rFonts w:cstheme="minorHAnsi"/>
                <w:color w:val="262626" w:themeColor="text1" w:themeTint="D9"/>
              </w:rPr>
              <w:t xml:space="preserve">- </w:t>
            </w:r>
            <w:r w:rsidR="00A337AF">
              <w:rPr>
                <w:rFonts w:cstheme="minorHAnsi"/>
                <w:color w:val="262626" w:themeColor="text1" w:themeTint="D9"/>
              </w:rPr>
              <w:t>R</w:t>
            </w:r>
            <w:r w:rsidR="002633EC">
              <w:rPr>
                <w:rFonts w:cstheme="minorHAnsi"/>
                <w:color w:val="262626" w:themeColor="text1" w:themeTint="D9"/>
              </w:rPr>
              <w:t xml:space="preserve">W added that </w:t>
            </w:r>
            <w:r>
              <w:rPr>
                <w:rFonts w:cstheme="minorHAnsi"/>
                <w:color w:val="262626" w:themeColor="text1" w:themeTint="D9"/>
              </w:rPr>
              <w:t>h</w:t>
            </w:r>
            <w:r w:rsidR="00A337AF">
              <w:rPr>
                <w:rFonts w:cstheme="minorHAnsi"/>
                <w:color w:val="262626" w:themeColor="text1" w:themeTint="D9"/>
              </w:rPr>
              <w:t>erculean multi-agency work</w:t>
            </w:r>
            <w:r>
              <w:rPr>
                <w:rFonts w:cstheme="minorHAnsi"/>
                <w:color w:val="262626" w:themeColor="text1" w:themeTint="D9"/>
              </w:rPr>
              <w:t xml:space="preserve"> had led to over 200</w:t>
            </w:r>
            <w:r w:rsidR="00A337AF">
              <w:rPr>
                <w:rFonts w:cstheme="minorHAnsi"/>
                <w:color w:val="262626" w:themeColor="text1" w:themeTint="D9"/>
              </w:rPr>
              <w:t xml:space="preserve"> unannounced visits done by</w:t>
            </w:r>
            <w:r>
              <w:rPr>
                <w:rFonts w:cstheme="minorHAnsi"/>
                <w:color w:val="262626" w:themeColor="text1" w:themeTint="D9"/>
              </w:rPr>
              <w:t xml:space="preserve"> the</w:t>
            </w:r>
            <w:r w:rsidR="00A337AF">
              <w:rPr>
                <w:rFonts w:cstheme="minorHAnsi"/>
                <w:color w:val="262626" w:themeColor="text1" w:themeTint="D9"/>
              </w:rPr>
              <w:t xml:space="preserve"> Q</w:t>
            </w:r>
            <w:r>
              <w:rPr>
                <w:rFonts w:cstheme="minorHAnsi"/>
                <w:color w:val="262626" w:themeColor="text1" w:themeTint="D9"/>
              </w:rPr>
              <w:t xml:space="preserve">uality Improvement </w:t>
            </w:r>
            <w:r w:rsidR="00A337AF">
              <w:rPr>
                <w:rFonts w:cstheme="minorHAnsi"/>
                <w:color w:val="262626" w:themeColor="text1" w:themeTint="D9"/>
              </w:rPr>
              <w:t>T</w:t>
            </w:r>
            <w:r w:rsidR="002633EC">
              <w:rPr>
                <w:rFonts w:cstheme="minorHAnsi"/>
                <w:color w:val="262626" w:themeColor="text1" w:themeTint="D9"/>
              </w:rPr>
              <w:t>eam. S</w:t>
            </w:r>
            <w:r w:rsidR="00A337AF">
              <w:rPr>
                <w:rFonts w:cstheme="minorHAnsi"/>
                <w:color w:val="262626" w:themeColor="text1" w:themeTint="D9"/>
              </w:rPr>
              <w:t xml:space="preserve">ome good practice </w:t>
            </w:r>
            <w:r w:rsidR="002633EC">
              <w:rPr>
                <w:rFonts w:cstheme="minorHAnsi"/>
                <w:color w:val="262626" w:themeColor="text1" w:themeTint="D9"/>
              </w:rPr>
              <w:t xml:space="preserve">has </w:t>
            </w:r>
            <w:r>
              <w:rPr>
                <w:rFonts w:cstheme="minorHAnsi"/>
                <w:color w:val="262626" w:themeColor="text1" w:themeTint="D9"/>
              </w:rPr>
              <w:t xml:space="preserve">been </w:t>
            </w:r>
            <w:r w:rsidR="00A337AF">
              <w:rPr>
                <w:rFonts w:cstheme="minorHAnsi"/>
                <w:color w:val="262626" w:themeColor="text1" w:themeTint="D9"/>
              </w:rPr>
              <w:t xml:space="preserve">identified as well as challenges. </w:t>
            </w:r>
          </w:p>
          <w:p w:rsidR="00A337AF" w:rsidRDefault="00A337AF" w:rsidP="00A337AF">
            <w:pPr>
              <w:tabs>
                <w:tab w:val="left" w:pos="3143"/>
              </w:tabs>
              <w:rPr>
                <w:rFonts w:cstheme="minorHAnsi"/>
                <w:color w:val="262626" w:themeColor="text1" w:themeTint="D9"/>
              </w:rPr>
            </w:pPr>
          </w:p>
          <w:p w:rsidR="00A01025" w:rsidRPr="00A01025" w:rsidRDefault="00A01025" w:rsidP="00A337AF">
            <w:pPr>
              <w:tabs>
                <w:tab w:val="left" w:pos="3143"/>
              </w:tabs>
              <w:rPr>
                <w:rFonts w:cstheme="minorHAnsi"/>
                <w:b/>
                <w:color w:val="262626" w:themeColor="text1" w:themeTint="D9"/>
              </w:rPr>
            </w:pPr>
            <w:r w:rsidRPr="00A01025">
              <w:rPr>
                <w:rFonts w:cstheme="minorHAnsi"/>
                <w:b/>
                <w:color w:val="262626" w:themeColor="text1" w:themeTint="D9"/>
              </w:rPr>
              <w:t>North Yorkshire Police</w:t>
            </w:r>
            <w:r w:rsidR="00C921E9">
              <w:rPr>
                <w:rFonts w:cstheme="minorHAnsi"/>
                <w:b/>
                <w:color w:val="262626" w:themeColor="text1" w:themeTint="D9"/>
              </w:rPr>
              <w:t xml:space="preserve"> (NYP)</w:t>
            </w:r>
            <w:r w:rsidRPr="00A01025">
              <w:rPr>
                <w:rFonts w:cstheme="minorHAnsi"/>
                <w:b/>
                <w:color w:val="262626" w:themeColor="text1" w:themeTint="D9"/>
              </w:rPr>
              <w:t>:</w:t>
            </w:r>
          </w:p>
          <w:p w:rsidR="002633EC" w:rsidRDefault="00C921E9" w:rsidP="00A337AF">
            <w:pPr>
              <w:tabs>
                <w:tab w:val="left" w:pos="3143"/>
              </w:tabs>
              <w:rPr>
                <w:rFonts w:cstheme="minorHAnsi"/>
                <w:color w:val="262626" w:themeColor="text1" w:themeTint="D9"/>
              </w:rPr>
            </w:pPr>
            <w:r>
              <w:rPr>
                <w:rFonts w:cstheme="minorHAnsi"/>
                <w:color w:val="262626" w:themeColor="text1" w:themeTint="D9"/>
              </w:rPr>
              <w:t xml:space="preserve">- AA said that </w:t>
            </w:r>
            <w:r w:rsidR="00A337AF">
              <w:rPr>
                <w:rFonts w:cstheme="minorHAnsi"/>
                <w:color w:val="262626" w:themeColor="text1" w:themeTint="D9"/>
              </w:rPr>
              <w:t xml:space="preserve">NYP </w:t>
            </w:r>
            <w:r>
              <w:rPr>
                <w:rFonts w:cstheme="minorHAnsi"/>
                <w:color w:val="262626" w:themeColor="text1" w:themeTint="D9"/>
              </w:rPr>
              <w:t xml:space="preserve">are </w:t>
            </w:r>
            <w:r w:rsidR="00A337AF">
              <w:rPr>
                <w:rFonts w:cstheme="minorHAnsi"/>
                <w:color w:val="262626" w:themeColor="text1" w:themeTint="D9"/>
              </w:rPr>
              <w:t>starting to see</w:t>
            </w:r>
            <w:r>
              <w:rPr>
                <w:rFonts w:cstheme="minorHAnsi"/>
                <w:color w:val="262626" w:themeColor="text1" w:themeTint="D9"/>
              </w:rPr>
              <w:t xml:space="preserve"> a</w:t>
            </w:r>
            <w:r w:rsidR="00A337AF">
              <w:rPr>
                <w:rFonts w:cstheme="minorHAnsi"/>
                <w:color w:val="262626" w:themeColor="text1" w:themeTint="D9"/>
              </w:rPr>
              <w:t xml:space="preserve"> gradual increase</w:t>
            </w:r>
            <w:r>
              <w:rPr>
                <w:rFonts w:cstheme="minorHAnsi"/>
                <w:color w:val="262626" w:themeColor="text1" w:themeTint="D9"/>
              </w:rPr>
              <w:t xml:space="preserve"> in crime as restrictions start to lift. </w:t>
            </w:r>
          </w:p>
          <w:p w:rsidR="002633EC" w:rsidRDefault="002633EC" w:rsidP="00A337AF">
            <w:pPr>
              <w:tabs>
                <w:tab w:val="left" w:pos="3143"/>
              </w:tabs>
              <w:rPr>
                <w:rFonts w:cstheme="minorHAnsi"/>
                <w:color w:val="262626" w:themeColor="text1" w:themeTint="D9"/>
              </w:rPr>
            </w:pPr>
            <w:r>
              <w:rPr>
                <w:rFonts w:cstheme="minorHAnsi"/>
                <w:color w:val="262626" w:themeColor="text1" w:themeTint="D9"/>
              </w:rPr>
              <w:t xml:space="preserve">- </w:t>
            </w:r>
            <w:r w:rsidR="00C921E9">
              <w:rPr>
                <w:rFonts w:cstheme="minorHAnsi"/>
                <w:color w:val="262626" w:themeColor="text1" w:themeTint="D9"/>
              </w:rPr>
              <w:t>NYP are s</w:t>
            </w:r>
            <w:r w:rsidR="00A337AF">
              <w:rPr>
                <w:rFonts w:cstheme="minorHAnsi"/>
                <w:color w:val="262626" w:themeColor="text1" w:themeTint="D9"/>
              </w:rPr>
              <w:t>till</w:t>
            </w:r>
            <w:r w:rsidR="00C921E9">
              <w:rPr>
                <w:rFonts w:cstheme="minorHAnsi"/>
                <w:color w:val="262626" w:themeColor="text1" w:themeTint="D9"/>
              </w:rPr>
              <w:t xml:space="preserve"> concerned about hidden crime and are c</w:t>
            </w:r>
            <w:r w:rsidR="00A337AF">
              <w:rPr>
                <w:rFonts w:cstheme="minorHAnsi"/>
                <w:color w:val="262626" w:themeColor="text1" w:themeTint="D9"/>
              </w:rPr>
              <w:t>ontinuing with</w:t>
            </w:r>
            <w:r w:rsidR="00C921E9">
              <w:rPr>
                <w:rFonts w:cstheme="minorHAnsi"/>
                <w:color w:val="262626" w:themeColor="text1" w:themeTint="D9"/>
              </w:rPr>
              <w:t xml:space="preserve"> operational</w:t>
            </w:r>
            <w:r w:rsidR="00A337AF">
              <w:rPr>
                <w:rFonts w:cstheme="minorHAnsi"/>
                <w:color w:val="262626" w:themeColor="text1" w:themeTint="D9"/>
              </w:rPr>
              <w:t xml:space="preserve"> multi-agency structure</w:t>
            </w:r>
            <w:r w:rsidR="00C921E9">
              <w:rPr>
                <w:rFonts w:cstheme="minorHAnsi"/>
                <w:color w:val="262626" w:themeColor="text1" w:themeTint="D9"/>
              </w:rPr>
              <w:t xml:space="preserve">s. </w:t>
            </w:r>
          </w:p>
          <w:p w:rsidR="00A337AF" w:rsidRDefault="002633EC" w:rsidP="00A337AF">
            <w:pPr>
              <w:tabs>
                <w:tab w:val="left" w:pos="3143"/>
              </w:tabs>
              <w:rPr>
                <w:rFonts w:cstheme="minorHAnsi"/>
                <w:color w:val="262626" w:themeColor="text1" w:themeTint="D9"/>
              </w:rPr>
            </w:pPr>
            <w:r>
              <w:rPr>
                <w:rFonts w:cstheme="minorHAnsi"/>
                <w:color w:val="262626" w:themeColor="text1" w:themeTint="D9"/>
              </w:rPr>
              <w:t xml:space="preserve">- </w:t>
            </w:r>
            <w:r w:rsidR="00C921E9">
              <w:rPr>
                <w:rFonts w:cstheme="minorHAnsi"/>
                <w:color w:val="262626" w:themeColor="text1" w:themeTint="D9"/>
              </w:rPr>
              <w:t xml:space="preserve">Recent </w:t>
            </w:r>
            <w:r w:rsidR="00C921E9" w:rsidRPr="00EF25E4">
              <w:rPr>
                <w:rFonts w:cstheme="minorHAnsi"/>
                <w:color w:val="262626" w:themeColor="text1" w:themeTint="D9"/>
              </w:rPr>
              <w:t>violence against women</w:t>
            </w:r>
            <w:r w:rsidR="001C4A5A" w:rsidRPr="00EF25E4">
              <w:rPr>
                <w:rFonts w:cstheme="minorHAnsi"/>
                <w:color w:val="262626" w:themeColor="text1" w:themeTint="D9"/>
              </w:rPr>
              <w:t xml:space="preserve"> and girls will require reinforced multi-agency work</w:t>
            </w:r>
            <w:r w:rsidR="00C921E9" w:rsidRPr="00EF25E4">
              <w:rPr>
                <w:rFonts w:cstheme="minorHAnsi"/>
                <w:color w:val="262626" w:themeColor="text1" w:themeTint="D9"/>
              </w:rPr>
              <w:t xml:space="preserve">. </w:t>
            </w:r>
            <w:r w:rsidR="00EF25E4" w:rsidRPr="00EF25E4">
              <w:rPr>
                <w:rFonts w:cstheme="minorHAnsi"/>
                <w:color w:val="262626" w:themeColor="text1" w:themeTint="D9"/>
              </w:rPr>
              <w:t xml:space="preserve">The </w:t>
            </w:r>
            <w:r w:rsidR="00EF25E4">
              <w:rPr>
                <w:rFonts w:cstheme="minorHAnsi"/>
                <w:color w:val="262626" w:themeColor="text1" w:themeTint="D9"/>
              </w:rPr>
              <w:t>new Safe S</w:t>
            </w:r>
            <w:r w:rsidR="00A337AF" w:rsidRPr="00EF25E4">
              <w:rPr>
                <w:rFonts w:cstheme="minorHAnsi"/>
                <w:color w:val="262626" w:themeColor="text1" w:themeTint="D9"/>
              </w:rPr>
              <w:t>treet fund may help.</w:t>
            </w:r>
            <w:r w:rsidR="00A337AF">
              <w:rPr>
                <w:rFonts w:cstheme="minorHAnsi"/>
                <w:color w:val="262626" w:themeColor="text1" w:themeTint="D9"/>
              </w:rPr>
              <w:t xml:space="preserve"> </w:t>
            </w:r>
          </w:p>
          <w:p w:rsidR="00A337AF" w:rsidRDefault="00A337AF" w:rsidP="00A337AF">
            <w:pPr>
              <w:tabs>
                <w:tab w:val="left" w:pos="3143"/>
              </w:tabs>
              <w:rPr>
                <w:rFonts w:cstheme="minorHAnsi"/>
                <w:color w:val="262626" w:themeColor="text1" w:themeTint="D9"/>
              </w:rPr>
            </w:pPr>
          </w:p>
          <w:p w:rsidR="00C921E9" w:rsidRPr="00C921E9" w:rsidRDefault="00C921E9" w:rsidP="00A337AF">
            <w:pPr>
              <w:tabs>
                <w:tab w:val="left" w:pos="3143"/>
              </w:tabs>
              <w:rPr>
                <w:rFonts w:cstheme="minorHAnsi"/>
                <w:b/>
                <w:color w:val="262626" w:themeColor="text1" w:themeTint="D9"/>
              </w:rPr>
            </w:pPr>
            <w:r w:rsidRPr="00C921E9">
              <w:rPr>
                <w:rFonts w:cstheme="minorHAnsi"/>
                <w:b/>
                <w:color w:val="262626" w:themeColor="text1" w:themeTint="D9"/>
              </w:rPr>
              <w:t xml:space="preserve">Harrogate District NHSFT: </w:t>
            </w:r>
          </w:p>
          <w:p w:rsidR="00C921E9" w:rsidRDefault="00C921E9" w:rsidP="00A337AF">
            <w:pPr>
              <w:tabs>
                <w:tab w:val="left" w:pos="3143"/>
              </w:tabs>
              <w:rPr>
                <w:rFonts w:cstheme="minorHAnsi"/>
                <w:color w:val="262626" w:themeColor="text1" w:themeTint="D9"/>
              </w:rPr>
            </w:pPr>
            <w:r>
              <w:rPr>
                <w:rFonts w:cstheme="minorHAnsi"/>
                <w:color w:val="262626" w:themeColor="text1" w:themeTint="D9"/>
              </w:rPr>
              <w:t>- SL noted that the reduction in C</w:t>
            </w:r>
            <w:r w:rsidR="00A337AF">
              <w:rPr>
                <w:rFonts w:cstheme="minorHAnsi"/>
                <w:color w:val="262626" w:themeColor="text1" w:themeTint="D9"/>
              </w:rPr>
              <w:t>ovid</w:t>
            </w:r>
            <w:r>
              <w:rPr>
                <w:rFonts w:cstheme="minorHAnsi"/>
                <w:color w:val="262626" w:themeColor="text1" w:themeTint="D9"/>
              </w:rPr>
              <w:t xml:space="preserve"> patients </w:t>
            </w:r>
            <w:r w:rsidR="002633EC">
              <w:rPr>
                <w:rFonts w:cstheme="minorHAnsi"/>
                <w:color w:val="262626" w:themeColor="text1" w:themeTint="D9"/>
              </w:rPr>
              <w:t xml:space="preserve">in hospitals </w:t>
            </w:r>
            <w:r>
              <w:rPr>
                <w:rFonts w:cstheme="minorHAnsi"/>
                <w:color w:val="262626" w:themeColor="text1" w:themeTint="D9"/>
              </w:rPr>
              <w:t xml:space="preserve">only started in the last week </w:t>
            </w:r>
            <w:r w:rsidR="00A337AF">
              <w:rPr>
                <w:rFonts w:cstheme="minorHAnsi"/>
                <w:color w:val="262626" w:themeColor="text1" w:themeTint="D9"/>
              </w:rPr>
              <w:t xml:space="preserve">due to infection within </w:t>
            </w:r>
            <w:r>
              <w:rPr>
                <w:rFonts w:cstheme="minorHAnsi"/>
                <w:color w:val="262626" w:themeColor="text1" w:themeTint="D9"/>
              </w:rPr>
              <w:t xml:space="preserve">the </w:t>
            </w:r>
            <w:r w:rsidR="00A337AF">
              <w:rPr>
                <w:rFonts w:cstheme="minorHAnsi"/>
                <w:color w:val="262626" w:themeColor="text1" w:themeTint="D9"/>
              </w:rPr>
              <w:t xml:space="preserve">hospital. </w:t>
            </w:r>
          </w:p>
          <w:p w:rsidR="00A337AF" w:rsidRDefault="00C921E9" w:rsidP="00A337AF">
            <w:pPr>
              <w:tabs>
                <w:tab w:val="left" w:pos="3143"/>
              </w:tabs>
              <w:rPr>
                <w:rFonts w:cstheme="minorHAnsi"/>
                <w:color w:val="262626" w:themeColor="text1" w:themeTint="D9"/>
              </w:rPr>
            </w:pPr>
            <w:r>
              <w:rPr>
                <w:rFonts w:cstheme="minorHAnsi"/>
                <w:color w:val="262626" w:themeColor="text1" w:themeTint="D9"/>
              </w:rPr>
              <w:t>- A r</w:t>
            </w:r>
            <w:r w:rsidR="00A337AF">
              <w:rPr>
                <w:rFonts w:cstheme="minorHAnsi"/>
                <w:color w:val="262626" w:themeColor="text1" w:themeTint="D9"/>
              </w:rPr>
              <w:t>eturn to elective treatment</w:t>
            </w:r>
            <w:r>
              <w:rPr>
                <w:rFonts w:cstheme="minorHAnsi"/>
                <w:color w:val="262626" w:themeColor="text1" w:themeTint="D9"/>
              </w:rPr>
              <w:t xml:space="preserve"> has commenced</w:t>
            </w:r>
            <w:r w:rsidR="00A337AF">
              <w:rPr>
                <w:rFonts w:cstheme="minorHAnsi"/>
                <w:color w:val="262626" w:themeColor="text1" w:themeTint="D9"/>
              </w:rPr>
              <w:t>.</w:t>
            </w:r>
          </w:p>
          <w:p w:rsidR="006B45E7" w:rsidRDefault="00C921E9" w:rsidP="00A337AF">
            <w:pPr>
              <w:tabs>
                <w:tab w:val="left" w:pos="3143"/>
              </w:tabs>
              <w:rPr>
                <w:rFonts w:cstheme="minorHAnsi"/>
                <w:color w:val="262626" w:themeColor="text1" w:themeTint="D9"/>
              </w:rPr>
            </w:pPr>
            <w:r>
              <w:rPr>
                <w:rFonts w:cstheme="minorHAnsi"/>
                <w:color w:val="262626" w:themeColor="text1" w:themeTint="D9"/>
              </w:rPr>
              <w:t xml:space="preserve">- </w:t>
            </w:r>
            <w:r w:rsidR="00A337AF">
              <w:rPr>
                <w:rFonts w:cstheme="minorHAnsi"/>
                <w:color w:val="262626" w:themeColor="text1" w:themeTint="D9"/>
              </w:rPr>
              <w:t xml:space="preserve">86% of staff </w:t>
            </w:r>
            <w:r>
              <w:rPr>
                <w:rFonts w:cstheme="minorHAnsi"/>
                <w:color w:val="262626" w:themeColor="text1" w:themeTint="D9"/>
              </w:rPr>
              <w:t>have received their first vaccination</w:t>
            </w:r>
            <w:r w:rsidR="00A337AF">
              <w:rPr>
                <w:rFonts w:cstheme="minorHAnsi"/>
                <w:color w:val="262626" w:themeColor="text1" w:themeTint="D9"/>
              </w:rPr>
              <w:t xml:space="preserve">. </w:t>
            </w:r>
            <w:r>
              <w:rPr>
                <w:rFonts w:cstheme="minorHAnsi"/>
                <w:color w:val="262626" w:themeColor="text1" w:themeTint="D9"/>
              </w:rPr>
              <w:t xml:space="preserve">The </w:t>
            </w:r>
            <w:r w:rsidR="00A337AF">
              <w:rPr>
                <w:rFonts w:cstheme="minorHAnsi"/>
                <w:color w:val="262626" w:themeColor="text1" w:themeTint="D9"/>
              </w:rPr>
              <w:t>2</w:t>
            </w:r>
            <w:r w:rsidR="00A337AF" w:rsidRPr="0018100F">
              <w:rPr>
                <w:rFonts w:cstheme="minorHAnsi"/>
                <w:color w:val="262626" w:themeColor="text1" w:themeTint="D9"/>
                <w:vertAlign w:val="superscript"/>
              </w:rPr>
              <w:t>nd</w:t>
            </w:r>
            <w:r w:rsidR="00A337AF">
              <w:rPr>
                <w:rFonts w:cstheme="minorHAnsi"/>
                <w:color w:val="262626" w:themeColor="text1" w:themeTint="D9"/>
              </w:rPr>
              <w:t xml:space="preserve"> round</w:t>
            </w:r>
            <w:r>
              <w:rPr>
                <w:rFonts w:cstheme="minorHAnsi"/>
                <w:color w:val="262626" w:themeColor="text1" w:themeTint="D9"/>
              </w:rPr>
              <w:t xml:space="preserve"> started on 16</w:t>
            </w:r>
            <w:r w:rsidRPr="00C921E9">
              <w:rPr>
                <w:rFonts w:cstheme="minorHAnsi"/>
                <w:color w:val="262626" w:themeColor="text1" w:themeTint="D9"/>
                <w:vertAlign w:val="superscript"/>
              </w:rPr>
              <w:t>th</w:t>
            </w:r>
            <w:r>
              <w:rPr>
                <w:rFonts w:cstheme="minorHAnsi"/>
                <w:color w:val="262626" w:themeColor="text1" w:themeTint="D9"/>
              </w:rPr>
              <w:t xml:space="preserve"> March</w:t>
            </w:r>
            <w:r w:rsidR="00A337AF">
              <w:rPr>
                <w:rFonts w:cstheme="minorHAnsi"/>
                <w:color w:val="262626" w:themeColor="text1" w:themeTint="D9"/>
              </w:rPr>
              <w:t xml:space="preserve">. </w:t>
            </w:r>
          </w:p>
          <w:p w:rsidR="00A337AF" w:rsidRDefault="006B45E7" w:rsidP="00A337AF">
            <w:pPr>
              <w:tabs>
                <w:tab w:val="left" w:pos="3143"/>
              </w:tabs>
              <w:rPr>
                <w:rFonts w:cstheme="minorHAnsi"/>
                <w:color w:val="262626" w:themeColor="text1" w:themeTint="D9"/>
              </w:rPr>
            </w:pPr>
            <w:r>
              <w:rPr>
                <w:rFonts w:cstheme="minorHAnsi"/>
                <w:color w:val="262626" w:themeColor="text1" w:themeTint="D9"/>
              </w:rPr>
              <w:t>- There are a</w:t>
            </w:r>
            <w:r w:rsidR="00A337AF">
              <w:rPr>
                <w:rFonts w:cstheme="minorHAnsi"/>
                <w:color w:val="262626" w:themeColor="text1" w:themeTint="D9"/>
              </w:rPr>
              <w:t>cute problems w</w:t>
            </w:r>
            <w:r>
              <w:rPr>
                <w:rFonts w:cstheme="minorHAnsi"/>
                <w:color w:val="262626" w:themeColor="text1" w:themeTint="D9"/>
              </w:rPr>
              <w:t>ith staff morale / exhaustion</w:t>
            </w:r>
            <w:r w:rsidR="002633EC">
              <w:rPr>
                <w:rFonts w:cstheme="minorHAnsi"/>
                <w:color w:val="262626" w:themeColor="text1" w:themeTint="D9"/>
              </w:rPr>
              <w:t>,</w:t>
            </w:r>
            <w:r>
              <w:rPr>
                <w:rFonts w:cstheme="minorHAnsi"/>
                <w:color w:val="262626" w:themeColor="text1" w:themeTint="D9"/>
              </w:rPr>
              <w:t xml:space="preserve"> as well as i</w:t>
            </w:r>
            <w:r w:rsidR="00A337AF">
              <w:rPr>
                <w:rFonts w:cstheme="minorHAnsi"/>
                <w:color w:val="262626" w:themeColor="text1" w:themeTint="D9"/>
              </w:rPr>
              <w:t>ssues with recru</w:t>
            </w:r>
            <w:r>
              <w:rPr>
                <w:rFonts w:cstheme="minorHAnsi"/>
                <w:color w:val="262626" w:themeColor="text1" w:themeTint="D9"/>
              </w:rPr>
              <w:t>itment and retention of staff. A r</w:t>
            </w:r>
            <w:r w:rsidR="00A337AF">
              <w:rPr>
                <w:rFonts w:cstheme="minorHAnsi"/>
                <w:color w:val="262626" w:themeColor="text1" w:themeTint="D9"/>
              </w:rPr>
              <w:t>ecruitment action plan</w:t>
            </w:r>
            <w:r>
              <w:rPr>
                <w:rFonts w:cstheme="minorHAnsi"/>
                <w:color w:val="262626" w:themeColor="text1" w:themeTint="D9"/>
              </w:rPr>
              <w:t xml:space="preserve"> is now in place</w:t>
            </w:r>
            <w:r w:rsidR="00A337AF">
              <w:rPr>
                <w:rFonts w:cstheme="minorHAnsi"/>
                <w:color w:val="262626" w:themeColor="text1" w:themeTint="D9"/>
              </w:rPr>
              <w:t xml:space="preserve">. </w:t>
            </w:r>
          </w:p>
          <w:p w:rsidR="00A337AF" w:rsidRDefault="006B45E7" w:rsidP="00A337AF">
            <w:pPr>
              <w:tabs>
                <w:tab w:val="left" w:pos="3143"/>
              </w:tabs>
              <w:rPr>
                <w:rFonts w:cstheme="minorHAnsi"/>
                <w:color w:val="262626" w:themeColor="text1" w:themeTint="D9"/>
              </w:rPr>
            </w:pPr>
            <w:r>
              <w:rPr>
                <w:rFonts w:cstheme="minorHAnsi"/>
                <w:color w:val="262626" w:themeColor="text1" w:themeTint="D9"/>
              </w:rPr>
              <w:t>- A surge in children safeguarding is</w:t>
            </w:r>
            <w:r w:rsidR="00A337AF">
              <w:rPr>
                <w:rFonts w:cstheme="minorHAnsi"/>
                <w:color w:val="262626" w:themeColor="text1" w:themeTint="D9"/>
              </w:rPr>
              <w:t xml:space="preserve"> anticipate</w:t>
            </w:r>
            <w:r>
              <w:rPr>
                <w:rFonts w:cstheme="minorHAnsi"/>
                <w:color w:val="262626" w:themeColor="text1" w:themeTint="D9"/>
              </w:rPr>
              <w:t>d due to a h</w:t>
            </w:r>
            <w:r w:rsidR="00A337AF">
              <w:rPr>
                <w:rFonts w:cstheme="minorHAnsi"/>
                <w:color w:val="262626" w:themeColor="text1" w:themeTint="D9"/>
              </w:rPr>
              <w:t>uge</w:t>
            </w:r>
            <w:r w:rsidR="002633EC">
              <w:rPr>
                <w:rFonts w:cstheme="minorHAnsi"/>
                <w:color w:val="262626" w:themeColor="text1" w:themeTint="D9"/>
              </w:rPr>
              <w:t xml:space="preserve"> increase in domestic abuse. </w:t>
            </w:r>
          </w:p>
          <w:p w:rsidR="00A337AF" w:rsidRDefault="006B45E7" w:rsidP="00A337AF">
            <w:pPr>
              <w:tabs>
                <w:tab w:val="left" w:pos="3143"/>
              </w:tabs>
              <w:rPr>
                <w:rFonts w:cstheme="minorHAnsi"/>
                <w:color w:val="262626" w:themeColor="text1" w:themeTint="D9"/>
              </w:rPr>
            </w:pPr>
            <w:r>
              <w:rPr>
                <w:rFonts w:cstheme="minorHAnsi"/>
                <w:color w:val="262626" w:themeColor="text1" w:themeTint="D9"/>
              </w:rPr>
              <w:t>- The d</w:t>
            </w:r>
            <w:r w:rsidR="00A337AF">
              <w:rPr>
                <w:rFonts w:cstheme="minorHAnsi"/>
                <w:color w:val="262626" w:themeColor="text1" w:themeTint="D9"/>
              </w:rPr>
              <w:t xml:space="preserve">igital offer provides a number of </w:t>
            </w:r>
            <w:r w:rsidR="002633EC">
              <w:rPr>
                <w:rFonts w:cstheme="minorHAnsi"/>
                <w:color w:val="262626" w:themeColor="text1" w:themeTint="D9"/>
              </w:rPr>
              <w:t xml:space="preserve">new </w:t>
            </w:r>
            <w:r w:rsidR="00A337AF">
              <w:rPr>
                <w:rFonts w:cstheme="minorHAnsi"/>
                <w:color w:val="262626" w:themeColor="text1" w:themeTint="D9"/>
              </w:rPr>
              <w:t>platforms for service users</w:t>
            </w:r>
            <w:r w:rsidR="00EF25E4">
              <w:rPr>
                <w:rFonts w:cstheme="minorHAnsi"/>
                <w:color w:val="262626" w:themeColor="text1" w:themeTint="D9"/>
              </w:rPr>
              <w:t xml:space="preserve"> to access services</w:t>
            </w:r>
            <w:r w:rsidR="00A337AF">
              <w:rPr>
                <w:rFonts w:cstheme="minorHAnsi"/>
                <w:color w:val="262626" w:themeColor="text1" w:themeTint="D9"/>
              </w:rPr>
              <w:t xml:space="preserve">. </w:t>
            </w:r>
          </w:p>
          <w:p w:rsidR="00A337AF" w:rsidRDefault="00A337AF" w:rsidP="00A337AF">
            <w:pPr>
              <w:tabs>
                <w:tab w:val="left" w:pos="3143"/>
              </w:tabs>
              <w:rPr>
                <w:rFonts w:cstheme="minorHAnsi"/>
                <w:color w:val="262626" w:themeColor="text1" w:themeTint="D9"/>
              </w:rPr>
            </w:pPr>
          </w:p>
          <w:p w:rsidR="006B45E7" w:rsidRPr="006B45E7" w:rsidRDefault="006B45E7" w:rsidP="006B45E7">
            <w:pPr>
              <w:rPr>
                <w:rFonts w:ascii="Calibri" w:hAnsi="Calibri" w:cs="Calibri"/>
                <w:b/>
              </w:rPr>
            </w:pPr>
            <w:r w:rsidRPr="006B45E7">
              <w:rPr>
                <w:rFonts w:ascii="Calibri" w:hAnsi="Calibri" w:cs="Calibri"/>
                <w:b/>
              </w:rPr>
              <w:t>South Tees Hospitals NHSFT</w:t>
            </w:r>
            <w:r>
              <w:rPr>
                <w:rFonts w:ascii="Calibri" w:hAnsi="Calibri" w:cs="Calibri"/>
                <w:b/>
              </w:rPr>
              <w:t>:</w:t>
            </w:r>
          </w:p>
          <w:p w:rsidR="006B45E7" w:rsidRDefault="006B45E7" w:rsidP="00A337AF">
            <w:pPr>
              <w:tabs>
                <w:tab w:val="left" w:pos="3143"/>
              </w:tabs>
              <w:rPr>
                <w:rFonts w:cstheme="minorHAnsi"/>
                <w:color w:val="262626" w:themeColor="text1" w:themeTint="D9"/>
              </w:rPr>
            </w:pPr>
            <w:r>
              <w:rPr>
                <w:rFonts w:cstheme="minorHAnsi"/>
                <w:color w:val="262626" w:themeColor="text1" w:themeTint="D9"/>
              </w:rPr>
              <w:t xml:space="preserve">- JG </w:t>
            </w:r>
            <w:r w:rsidR="00EF25E4">
              <w:rPr>
                <w:rFonts w:cstheme="minorHAnsi"/>
                <w:color w:val="262626" w:themeColor="text1" w:themeTint="D9"/>
              </w:rPr>
              <w:t>reported</w:t>
            </w:r>
            <w:r>
              <w:rPr>
                <w:rFonts w:cstheme="minorHAnsi"/>
                <w:color w:val="262626" w:themeColor="text1" w:themeTint="D9"/>
              </w:rPr>
              <w:t xml:space="preserve"> some u</w:t>
            </w:r>
            <w:r w:rsidR="00A337AF" w:rsidRPr="00366D9F">
              <w:rPr>
                <w:rFonts w:cstheme="minorHAnsi"/>
                <w:color w:val="262626" w:themeColor="text1" w:themeTint="D9"/>
              </w:rPr>
              <w:t xml:space="preserve">nplanned </w:t>
            </w:r>
            <w:r>
              <w:rPr>
                <w:rFonts w:cstheme="minorHAnsi"/>
                <w:color w:val="262626" w:themeColor="text1" w:themeTint="D9"/>
              </w:rPr>
              <w:t>staff absences due to n</w:t>
            </w:r>
            <w:r w:rsidR="00A337AF" w:rsidRPr="00366D9F">
              <w:rPr>
                <w:rFonts w:cstheme="minorHAnsi"/>
                <w:color w:val="262626" w:themeColor="text1" w:themeTint="D9"/>
              </w:rPr>
              <w:t>ew staf</w:t>
            </w:r>
            <w:r>
              <w:rPr>
                <w:rFonts w:cstheme="minorHAnsi"/>
                <w:color w:val="262626" w:themeColor="text1" w:themeTint="D9"/>
              </w:rPr>
              <w:t>f shielding for the first time</w:t>
            </w:r>
            <w:r w:rsidR="00EF25E4">
              <w:rPr>
                <w:rFonts w:cstheme="minorHAnsi"/>
                <w:color w:val="262626" w:themeColor="text1" w:themeTint="D9"/>
              </w:rPr>
              <w:t>. Staff</w:t>
            </w:r>
            <w:r>
              <w:rPr>
                <w:rFonts w:cstheme="minorHAnsi"/>
                <w:color w:val="262626" w:themeColor="text1" w:themeTint="D9"/>
              </w:rPr>
              <w:t xml:space="preserve"> are </w:t>
            </w:r>
            <w:r w:rsidR="00EF25E4">
              <w:rPr>
                <w:rFonts w:cstheme="minorHAnsi"/>
                <w:color w:val="262626" w:themeColor="text1" w:themeTint="D9"/>
              </w:rPr>
              <w:t xml:space="preserve">weary and Covid </w:t>
            </w:r>
            <w:r>
              <w:rPr>
                <w:rFonts w:cstheme="minorHAnsi"/>
                <w:color w:val="262626" w:themeColor="text1" w:themeTint="D9"/>
              </w:rPr>
              <w:t>f</w:t>
            </w:r>
            <w:r w:rsidR="00A337AF" w:rsidRPr="00366D9F">
              <w:rPr>
                <w:rFonts w:cstheme="minorHAnsi"/>
                <w:color w:val="262626" w:themeColor="text1" w:themeTint="D9"/>
              </w:rPr>
              <w:t>atigue</w:t>
            </w:r>
            <w:r>
              <w:rPr>
                <w:rFonts w:cstheme="minorHAnsi"/>
                <w:color w:val="262626" w:themeColor="text1" w:themeTint="D9"/>
              </w:rPr>
              <w:t>d</w:t>
            </w:r>
            <w:r w:rsidR="00A337AF" w:rsidRPr="00366D9F">
              <w:rPr>
                <w:rFonts w:cstheme="minorHAnsi"/>
                <w:color w:val="262626" w:themeColor="text1" w:themeTint="D9"/>
              </w:rPr>
              <w:t xml:space="preserve">. </w:t>
            </w:r>
          </w:p>
          <w:p w:rsidR="006B45E7" w:rsidRDefault="006B45E7" w:rsidP="00A337AF">
            <w:pPr>
              <w:tabs>
                <w:tab w:val="left" w:pos="3143"/>
              </w:tabs>
              <w:rPr>
                <w:rFonts w:cstheme="minorHAnsi"/>
                <w:color w:val="262626" w:themeColor="text1" w:themeTint="D9"/>
              </w:rPr>
            </w:pPr>
            <w:r>
              <w:rPr>
                <w:rFonts w:cstheme="minorHAnsi"/>
                <w:color w:val="262626" w:themeColor="text1" w:themeTint="D9"/>
              </w:rPr>
              <w:t xml:space="preserve">- </w:t>
            </w:r>
            <w:r w:rsidR="00A337AF" w:rsidRPr="00366D9F">
              <w:rPr>
                <w:rFonts w:cstheme="minorHAnsi"/>
                <w:color w:val="262626" w:themeColor="text1" w:themeTint="D9"/>
              </w:rPr>
              <w:t>Low numbers of people</w:t>
            </w:r>
            <w:r>
              <w:rPr>
                <w:rFonts w:cstheme="minorHAnsi"/>
                <w:color w:val="262626" w:themeColor="text1" w:themeTint="D9"/>
              </w:rPr>
              <w:t xml:space="preserve"> are in hospital. The v</w:t>
            </w:r>
            <w:r w:rsidR="00A337AF" w:rsidRPr="00366D9F">
              <w:rPr>
                <w:rFonts w:cstheme="minorHAnsi"/>
                <w:color w:val="262626" w:themeColor="text1" w:themeTint="D9"/>
              </w:rPr>
              <w:t>accine hub at James Cook</w:t>
            </w:r>
            <w:r>
              <w:rPr>
                <w:rFonts w:cstheme="minorHAnsi"/>
                <w:color w:val="262626" w:themeColor="text1" w:themeTint="D9"/>
              </w:rPr>
              <w:t xml:space="preserve"> has administered 35,000</w:t>
            </w:r>
            <w:r w:rsidR="00A337AF" w:rsidRPr="00366D9F">
              <w:rPr>
                <w:rFonts w:cstheme="minorHAnsi"/>
                <w:color w:val="262626" w:themeColor="text1" w:themeTint="D9"/>
              </w:rPr>
              <w:t xml:space="preserve"> 1</w:t>
            </w:r>
            <w:r w:rsidR="00A337AF" w:rsidRPr="00366D9F">
              <w:rPr>
                <w:rFonts w:cstheme="minorHAnsi"/>
                <w:color w:val="262626" w:themeColor="text1" w:themeTint="D9"/>
                <w:vertAlign w:val="superscript"/>
              </w:rPr>
              <w:t>st</w:t>
            </w:r>
            <w:r>
              <w:rPr>
                <w:rFonts w:cstheme="minorHAnsi"/>
                <w:color w:val="262626" w:themeColor="text1" w:themeTint="D9"/>
              </w:rPr>
              <w:t xml:space="preserve"> doses of the vaccine and 9000</w:t>
            </w:r>
            <w:r w:rsidR="00A337AF" w:rsidRPr="00366D9F">
              <w:rPr>
                <w:rFonts w:cstheme="minorHAnsi"/>
                <w:color w:val="262626" w:themeColor="text1" w:themeTint="D9"/>
              </w:rPr>
              <w:t xml:space="preserve"> 2</w:t>
            </w:r>
            <w:r w:rsidR="00A337AF" w:rsidRPr="00366D9F">
              <w:rPr>
                <w:rFonts w:cstheme="minorHAnsi"/>
                <w:color w:val="262626" w:themeColor="text1" w:themeTint="D9"/>
                <w:vertAlign w:val="superscript"/>
              </w:rPr>
              <w:t>nd</w:t>
            </w:r>
            <w:r>
              <w:rPr>
                <w:rFonts w:cstheme="minorHAnsi"/>
                <w:color w:val="262626" w:themeColor="text1" w:themeTint="D9"/>
                <w:vertAlign w:val="superscript"/>
              </w:rPr>
              <w:t xml:space="preserve"> </w:t>
            </w:r>
            <w:r w:rsidR="00EF25E4">
              <w:rPr>
                <w:rFonts w:cstheme="minorHAnsi"/>
                <w:color w:val="262626" w:themeColor="text1" w:themeTint="D9"/>
              </w:rPr>
              <w:t>doses; the number of active outbreaks is down to 4.</w:t>
            </w:r>
          </w:p>
          <w:p w:rsidR="00A337AF" w:rsidRDefault="00EF25E4" w:rsidP="00A337AF">
            <w:pPr>
              <w:tabs>
                <w:tab w:val="left" w:pos="3143"/>
              </w:tabs>
              <w:rPr>
                <w:rFonts w:cstheme="minorHAnsi"/>
                <w:color w:val="262626" w:themeColor="text1" w:themeTint="D9"/>
              </w:rPr>
            </w:pPr>
            <w:r>
              <w:rPr>
                <w:rFonts w:cstheme="minorHAnsi"/>
                <w:color w:val="262626" w:themeColor="text1" w:themeTint="D9"/>
              </w:rPr>
              <w:t>- The Trust have noted</w:t>
            </w:r>
            <w:r w:rsidR="006B45E7">
              <w:rPr>
                <w:rFonts w:cstheme="minorHAnsi"/>
                <w:color w:val="262626" w:themeColor="text1" w:themeTint="D9"/>
              </w:rPr>
              <w:t xml:space="preserve"> some new</w:t>
            </w:r>
            <w:r>
              <w:rPr>
                <w:rFonts w:cstheme="minorHAnsi"/>
                <w:color w:val="262626" w:themeColor="text1" w:themeTint="D9"/>
              </w:rPr>
              <w:t xml:space="preserve"> adult</w:t>
            </w:r>
            <w:r w:rsidR="006B45E7">
              <w:rPr>
                <w:rFonts w:cstheme="minorHAnsi"/>
                <w:color w:val="262626" w:themeColor="text1" w:themeTint="D9"/>
              </w:rPr>
              <w:t xml:space="preserve"> safeguarding</w:t>
            </w:r>
            <w:r w:rsidR="00A337AF" w:rsidRPr="00366D9F">
              <w:rPr>
                <w:rFonts w:cstheme="minorHAnsi"/>
                <w:color w:val="262626" w:themeColor="text1" w:themeTint="D9"/>
              </w:rPr>
              <w:t xml:space="preserve"> c</w:t>
            </w:r>
            <w:r w:rsidR="00665D25">
              <w:rPr>
                <w:rFonts w:cstheme="minorHAnsi"/>
                <w:color w:val="262626" w:themeColor="text1" w:themeTint="D9"/>
              </w:rPr>
              <w:t xml:space="preserve">oncerns </w:t>
            </w:r>
            <w:r>
              <w:rPr>
                <w:rFonts w:cstheme="minorHAnsi"/>
                <w:color w:val="262626" w:themeColor="text1" w:themeTint="D9"/>
              </w:rPr>
              <w:t>relating to</w:t>
            </w:r>
            <w:r w:rsidR="00665D25">
              <w:rPr>
                <w:rFonts w:cstheme="minorHAnsi"/>
                <w:color w:val="262626" w:themeColor="text1" w:themeTint="D9"/>
              </w:rPr>
              <w:t xml:space="preserve"> discharge. A p</w:t>
            </w:r>
            <w:r w:rsidR="00A337AF" w:rsidRPr="00366D9F">
              <w:rPr>
                <w:rFonts w:cstheme="minorHAnsi"/>
                <w:color w:val="262626" w:themeColor="text1" w:themeTint="D9"/>
              </w:rPr>
              <w:t>iece</w:t>
            </w:r>
            <w:r w:rsidR="00665D25">
              <w:rPr>
                <w:rFonts w:cstheme="minorHAnsi"/>
                <w:color w:val="262626" w:themeColor="text1" w:themeTint="D9"/>
              </w:rPr>
              <w:t xml:space="preserve"> of work </w:t>
            </w:r>
            <w:r>
              <w:rPr>
                <w:rFonts w:cstheme="minorHAnsi"/>
                <w:color w:val="262626" w:themeColor="text1" w:themeTint="D9"/>
              </w:rPr>
              <w:t xml:space="preserve">is </w:t>
            </w:r>
            <w:r w:rsidR="00665D25">
              <w:rPr>
                <w:rFonts w:cstheme="minorHAnsi"/>
                <w:color w:val="262626" w:themeColor="text1" w:themeTint="D9"/>
              </w:rPr>
              <w:t xml:space="preserve">being done on this. </w:t>
            </w:r>
          </w:p>
          <w:p w:rsidR="00A337AF" w:rsidRDefault="00A337AF" w:rsidP="00A337AF">
            <w:pPr>
              <w:tabs>
                <w:tab w:val="left" w:pos="3143"/>
              </w:tabs>
              <w:rPr>
                <w:rFonts w:cstheme="minorHAnsi"/>
                <w:color w:val="262626" w:themeColor="text1" w:themeTint="D9"/>
              </w:rPr>
            </w:pPr>
          </w:p>
          <w:p w:rsidR="00665D25" w:rsidRPr="00665D25" w:rsidRDefault="00665D25" w:rsidP="00A337AF">
            <w:pPr>
              <w:tabs>
                <w:tab w:val="left" w:pos="3143"/>
              </w:tabs>
              <w:rPr>
                <w:rFonts w:cstheme="minorHAnsi"/>
                <w:b/>
                <w:color w:val="262626" w:themeColor="text1" w:themeTint="D9"/>
              </w:rPr>
            </w:pPr>
            <w:r w:rsidRPr="00665D25">
              <w:rPr>
                <w:rFonts w:cstheme="minorHAnsi"/>
                <w:b/>
                <w:color w:val="262626" w:themeColor="text1" w:themeTint="D9"/>
              </w:rPr>
              <w:t>Bradford District and Craven CCG:</w:t>
            </w:r>
          </w:p>
          <w:p w:rsidR="00A337AF" w:rsidRDefault="00665D25" w:rsidP="00A337AF">
            <w:pPr>
              <w:tabs>
                <w:tab w:val="left" w:pos="3143"/>
              </w:tabs>
              <w:rPr>
                <w:rFonts w:cstheme="minorHAnsi"/>
                <w:color w:val="262626" w:themeColor="text1" w:themeTint="D9"/>
              </w:rPr>
            </w:pPr>
            <w:r>
              <w:rPr>
                <w:rFonts w:cstheme="minorHAnsi"/>
                <w:color w:val="262626" w:themeColor="text1" w:themeTint="D9"/>
              </w:rPr>
              <w:t xml:space="preserve">- HH said that there are now 2 domestic violence advocates at each hospital as part of a 12-month pilot. A </w:t>
            </w:r>
            <w:r w:rsidR="00EF25E4">
              <w:rPr>
                <w:rFonts w:cstheme="minorHAnsi"/>
                <w:color w:val="262626" w:themeColor="text1" w:themeTint="D9"/>
              </w:rPr>
              <w:t>domestic abuse</w:t>
            </w:r>
            <w:r w:rsidR="00A337AF">
              <w:rPr>
                <w:rFonts w:cstheme="minorHAnsi"/>
                <w:color w:val="262626" w:themeColor="text1" w:themeTint="D9"/>
              </w:rPr>
              <w:t xml:space="preserve"> coordinator at Bradford council managed to secure</w:t>
            </w:r>
            <w:r>
              <w:rPr>
                <w:rFonts w:cstheme="minorHAnsi"/>
                <w:color w:val="262626" w:themeColor="text1" w:themeTint="D9"/>
              </w:rPr>
              <w:t xml:space="preserve"> the</w:t>
            </w:r>
            <w:r w:rsidR="00EF25E4">
              <w:rPr>
                <w:rFonts w:cstheme="minorHAnsi"/>
                <w:color w:val="262626" w:themeColor="text1" w:themeTint="D9"/>
              </w:rPr>
              <w:t xml:space="preserve"> funding for this pilot.</w:t>
            </w:r>
          </w:p>
          <w:p w:rsidR="00665D25" w:rsidRDefault="00665D25" w:rsidP="00A337AF">
            <w:pPr>
              <w:tabs>
                <w:tab w:val="left" w:pos="3143"/>
              </w:tabs>
              <w:rPr>
                <w:rFonts w:cstheme="minorHAnsi"/>
                <w:color w:val="262626" w:themeColor="text1" w:themeTint="D9"/>
              </w:rPr>
            </w:pPr>
          </w:p>
          <w:p w:rsidR="00A337AF" w:rsidRPr="00665D25" w:rsidRDefault="00665D25" w:rsidP="00501D65">
            <w:pPr>
              <w:tabs>
                <w:tab w:val="left" w:pos="3143"/>
              </w:tabs>
              <w:rPr>
                <w:rFonts w:cstheme="minorHAnsi"/>
                <w:color w:val="262626" w:themeColor="text1" w:themeTint="D9"/>
              </w:rPr>
            </w:pPr>
            <w:r w:rsidRPr="00665D25">
              <w:rPr>
                <w:rFonts w:cstheme="minorHAnsi"/>
                <w:b/>
                <w:color w:val="262626" w:themeColor="text1" w:themeTint="D9"/>
              </w:rPr>
              <w:t xml:space="preserve">      </w:t>
            </w:r>
            <w:r w:rsidR="00A337AF" w:rsidRPr="00665D25">
              <w:rPr>
                <w:rFonts w:cstheme="minorHAnsi"/>
                <w:b/>
                <w:color w:val="262626" w:themeColor="text1" w:themeTint="D9"/>
                <w:u w:val="single"/>
              </w:rPr>
              <w:t>Action</w:t>
            </w:r>
            <w:r w:rsidR="00801A06" w:rsidRPr="00501D65">
              <w:rPr>
                <w:rFonts w:cstheme="minorHAnsi"/>
                <w:b/>
                <w:color w:val="262626" w:themeColor="text1" w:themeTint="D9"/>
              </w:rPr>
              <w:t xml:space="preserve">: </w:t>
            </w:r>
            <w:r w:rsidRPr="00801A06">
              <w:rPr>
                <w:rFonts w:cstheme="minorHAnsi"/>
                <w:b/>
                <w:color w:val="262626" w:themeColor="text1" w:themeTint="D9"/>
              </w:rPr>
              <w:t xml:space="preserve">HH to provide an update </w:t>
            </w:r>
            <w:r w:rsidR="00501D65" w:rsidRPr="00801A06">
              <w:rPr>
                <w:rFonts w:cstheme="minorHAnsi"/>
                <w:b/>
                <w:color w:val="262626" w:themeColor="text1" w:themeTint="D9"/>
              </w:rPr>
              <w:t>to the Board</w:t>
            </w:r>
            <w:r w:rsidR="00501D65">
              <w:rPr>
                <w:rFonts w:cstheme="minorHAnsi"/>
                <w:b/>
                <w:color w:val="262626" w:themeColor="text1" w:themeTint="D9"/>
              </w:rPr>
              <w:t xml:space="preserve"> in September 2021 </w:t>
            </w:r>
            <w:r w:rsidRPr="00801A06">
              <w:rPr>
                <w:rFonts w:cstheme="minorHAnsi"/>
                <w:b/>
                <w:color w:val="262626" w:themeColor="text1" w:themeTint="D9"/>
              </w:rPr>
              <w:t xml:space="preserve">about the </w:t>
            </w:r>
            <w:r w:rsidR="00F86380" w:rsidRPr="00801A06">
              <w:rPr>
                <w:rFonts w:cstheme="minorHAnsi"/>
                <w:b/>
                <w:color w:val="262626" w:themeColor="text1" w:themeTint="D9"/>
              </w:rPr>
              <w:t xml:space="preserve">domestic violence advocates </w:t>
            </w:r>
            <w:r w:rsidRPr="00801A06">
              <w:rPr>
                <w:rFonts w:cstheme="minorHAnsi"/>
                <w:b/>
                <w:color w:val="262626" w:themeColor="text1" w:themeTint="D9"/>
              </w:rPr>
              <w:t>pilot</w:t>
            </w:r>
            <w:r w:rsidR="00501D65">
              <w:rPr>
                <w:rFonts w:cstheme="minorHAnsi"/>
                <w:b/>
                <w:color w:val="262626" w:themeColor="text1" w:themeTint="D9"/>
              </w:rPr>
              <w:t xml:space="preserve"> at Airedale Hospital.</w:t>
            </w:r>
          </w:p>
          <w:p w:rsidR="00A337AF" w:rsidRDefault="00A337AF" w:rsidP="00A337AF">
            <w:pPr>
              <w:tabs>
                <w:tab w:val="left" w:pos="3143"/>
              </w:tabs>
              <w:rPr>
                <w:rFonts w:cstheme="minorHAnsi"/>
                <w:color w:val="262626" w:themeColor="text1" w:themeTint="D9"/>
              </w:rPr>
            </w:pPr>
          </w:p>
          <w:p w:rsidR="00BD3B7D" w:rsidRDefault="00BD3B7D" w:rsidP="00A337AF">
            <w:pPr>
              <w:tabs>
                <w:tab w:val="left" w:pos="3143"/>
              </w:tabs>
              <w:rPr>
                <w:rFonts w:cstheme="minorHAnsi"/>
                <w:b/>
                <w:color w:val="262626" w:themeColor="text1" w:themeTint="D9"/>
              </w:rPr>
            </w:pPr>
            <w:r>
              <w:rPr>
                <w:rFonts w:cstheme="minorHAnsi"/>
                <w:b/>
                <w:color w:val="262626" w:themeColor="text1" w:themeTint="D9"/>
              </w:rPr>
              <w:t>NHS NYCCG:</w:t>
            </w:r>
          </w:p>
          <w:p w:rsidR="00BD3B7D" w:rsidRDefault="00BD3B7D" w:rsidP="00A337AF">
            <w:pPr>
              <w:tabs>
                <w:tab w:val="left" w:pos="3143"/>
              </w:tabs>
              <w:rPr>
                <w:rFonts w:cstheme="minorHAnsi"/>
                <w:color w:val="262626" w:themeColor="text1" w:themeTint="D9"/>
              </w:rPr>
            </w:pPr>
            <w:r>
              <w:rPr>
                <w:rFonts w:cstheme="minorHAnsi"/>
                <w:color w:val="262626" w:themeColor="text1" w:themeTint="D9"/>
              </w:rPr>
              <w:t>- SPe explained that the</w:t>
            </w:r>
            <w:r w:rsidR="00A337AF">
              <w:rPr>
                <w:rFonts w:cstheme="minorHAnsi"/>
                <w:color w:val="262626" w:themeColor="text1" w:themeTint="D9"/>
              </w:rPr>
              <w:t xml:space="preserve"> national</w:t>
            </w:r>
            <w:r>
              <w:rPr>
                <w:rFonts w:cstheme="minorHAnsi"/>
                <w:color w:val="262626" w:themeColor="text1" w:themeTint="D9"/>
              </w:rPr>
              <w:t xml:space="preserve"> vaccination booking scheme </w:t>
            </w:r>
            <w:r w:rsidR="00A337AF">
              <w:rPr>
                <w:rFonts w:cstheme="minorHAnsi"/>
                <w:color w:val="262626" w:themeColor="text1" w:themeTint="D9"/>
              </w:rPr>
              <w:t>is causing</w:t>
            </w:r>
            <w:r>
              <w:rPr>
                <w:rFonts w:cstheme="minorHAnsi"/>
                <w:color w:val="262626" w:themeColor="text1" w:themeTint="D9"/>
              </w:rPr>
              <w:t xml:space="preserve"> an issue with people being</w:t>
            </w:r>
            <w:r w:rsidR="00A337AF">
              <w:rPr>
                <w:rFonts w:cstheme="minorHAnsi"/>
                <w:color w:val="262626" w:themeColor="text1" w:themeTint="D9"/>
              </w:rPr>
              <w:t xml:space="preserve"> asked to travel out of area. </w:t>
            </w:r>
            <w:r>
              <w:rPr>
                <w:rFonts w:cstheme="minorHAnsi"/>
                <w:color w:val="262626" w:themeColor="text1" w:themeTint="D9"/>
              </w:rPr>
              <w:t>The</w:t>
            </w:r>
            <w:r w:rsidR="00A337AF">
              <w:rPr>
                <w:rFonts w:cstheme="minorHAnsi"/>
                <w:color w:val="262626" w:themeColor="text1" w:themeTint="D9"/>
              </w:rPr>
              <w:t xml:space="preserve"> concerns </w:t>
            </w:r>
            <w:r>
              <w:rPr>
                <w:rFonts w:cstheme="minorHAnsi"/>
                <w:color w:val="262626" w:themeColor="text1" w:themeTint="D9"/>
              </w:rPr>
              <w:t xml:space="preserve">have been escalated </w:t>
            </w:r>
            <w:r w:rsidR="00A337AF">
              <w:rPr>
                <w:rFonts w:cstheme="minorHAnsi"/>
                <w:color w:val="262626" w:themeColor="text1" w:themeTint="D9"/>
              </w:rPr>
              <w:t xml:space="preserve">at national level. </w:t>
            </w:r>
          </w:p>
          <w:p w:rsidR="00BD3B7D" w:rsidRDefault="00BD3B7D" w:rsidP="00A337AF">
            <w:pPr>
              <w:tabs>
                <w:tab w:val="left" w:pos="3143"/>
              </w:tabs>
              <w:rPr>
                <w:rFonts w:cstheme="minorHAnsi"/>
                <w:color w:val="262626" w:themeColor="text1" w:themeTint="D9"/>
              </w:rPr>
            </w:pPr>
            <w:r>
              <w:rPr>
                <w:rFonts w:cstheme="minorHAnsi"/>
                <w:color w:val="262626" w:themeColor="text1" w:themeTint="D9"/>
              </w:rPr>
              <w:t>- Some w</w:t>
            </w:r>
            <w:r w:rsidR="00A337AF">
              <w:rPr>
                <w:rFonts w:cstheme="minorHAnsi"/>
                <w:color w:val="262626" w:themeColor="text1" w:themeTint="D9"/>
              </w:rPr>
              <w:t xml:space="preserve">ork </w:t>
            </w:r>
            <w:r>
              <w:rPr>
                <w:rFonts w:cstheme="minorHAnsi"/>
                <w:color w:val="262626" w:themeColor="text1" w:themeTint="D9"/>
              </w:rPr>
              <w:t>is being done to enable people with LD / autism to access</w:t>
            </w:r>
            <w:r w:rsidR="00A337AF">
              <w:rPr>
                <w:rFonts w:cstheme="minorHAnsi"/>
                <w:color w:val="262626" w:themeColor="text1" w:themeTint="D9"/>
              </w:rPr>
              <w:t xml:space="preserve"> local si</w:t>
            </w:r>
            <w:r>
              <w:rPr>
                <w:rFonts w:cstheme="minorHAnsi"/>
                <w:color w:val="262626" w:themeColor="text1" w:themeTint="D9"/>
              </w:rPr>
              <w:t>tes and provide s</w:t>
            </w:r>
            <w:r w:rsidR="00A337AF">
              <w:rPr>
                <w:rFonts w:cstheme="minorHAnsi"/>
                <w:color w:val="262626" w:themeColor="text1" w:themeTint="D9"/>
              </w:rPr>
              <w:t xml:space="preserve">ensory spaces. </w:t>
            </w:r>
          </w:p>
          <w:p w:rsidR="002633EC" w:rsidRDefault="00BD3B7D" w:rsidP="00A337AF">
            <w:pPr>
              <w:tabs>
                <w:tab w:val="left" w:pos="3143"/>
              </w:tabs>
              <w:rPr>
                <w:rFonts w:cstheme="minorHAnsi"/>
                <w:color w:val="262626" w:themeColor="text1" w:themeTint="D9"/>
              </w:rPr>
            </w:pPr>
            <w:r>
              <w:rPr>
                <w:rFonts w:cstheme="minorHAnsi"/>
                <w:color w:val="262626" w:themeColor="text1" w:themeTint="D9"/>
              </w:rPr>
              <w:t>- The number of COVID in-patients is</w:t>
            </w:r>
            <w:r w:rsidR="00A337AF">
              <w:rPr>
                <w:rFonts w:cstheme="minorHAnsi"/>
                <w:color w:val="262626" w:themeColor="text1" w:themeTint="D9"/>
              </w:rPr>
              <w:t xml:space="preserve"> reducing, but</w:t>
            </w:r>
            <w:r>
              <w:rPr>
                <w:rFonts w:cstheme="minorHAnsi"/>
                <w:color w:val="262626" w:themeColor="text1" w:themeTint="D9"/>
              </w:rPr>
              <w:t xml:space="preserve"> there has been an</w:t>
            </w:r>
            <w:r w:rsidR="00A337AF">
              <w:rPr>
                <w:rFonts w:cstheme="minorHAnsi"/>
                <w:color w:val="262626" w:themeColor="text1" w:themeTint="D9"/>
              </w:rPr>
              <w:t xml:space="preserve"> increase in younger </w:t>
            </w:r>
            <w:r w:rsidR="002633EC">
              <w:rPr>
                <w:rFonts w:cstheme="minorHAnsi"/>
                <w:color w:val="262626" w:themeColor="text1" w:themeTint="D9"/>
              </w:rPr>
              <w:t xml:space="preserve">in-patients. </w:t>
            </w:r>
          </w:p>
          <w:p w:rsidR="00BD3B7D" w:rsidRDefault="00BD3B7D" w:rsidP="00A337AF">
            <w:pPr>
              <w:tabs>
                <w:tab w:val="left" w:pos="3143"/>
              </w:tabs>
              <w:rPr>
                <w:rFonts w:cstheme="minorHAnsi"/>
                <w:color w:val="262626" w:themeColor="text1" w:themeTint="D9"/>
              </w:rPr>
            </w:pPr>
            <w:r>
              <w:rPr>
                <w:rFonts w:cstheme="minorHAnsi"/>
                <w:color w:val="262626" w:themeColor="text1" w:themeTint="D9"/>
              </w:rPr>
              <w:t>- Support is being offered to staff suffering with anxiety</w:t>
            </w:r>
            <w:r w:rsidR="00A337AF">
              <w:rPr>
                <w:rFonts w:cstheme="minorHAnsi"/>
                <w:color w:val="262626" w:themeColor="text1" w:themeTint="D9"/>
              </w:rPr>
              <w:t xml:space="preserve"> and vica</w:t>
            </w:r>
            <w:r>
              <w:rPr>
                <w:rFonts w:cstheme="minorHAnsi"/>
                <w:color w:val="262626" w:themeColor="text1" w:themeTint="D9"/>
              </w:rPr>
              <w:t>rious trauma.</w:t>
            </w:r>
          </w:p>
          <w:p w:rsidR="00BD3B7D" w:rsidRDefault="00BD3B7D" w:rsidP="00A337AF">
            <w:pPr>
              <w:tabs>
                <w:tab w:val="left" w:pos="3143"/>
              </w:tabs>
              <w:rPr>
                <w:rFonts w:cstheme="minorHAnsi"/>
                <w:color w:val="262626" w:themeColor="text1" w:themeTint="D9"/>
              </w:rPr>
            </w:pPr>
            <w:r>
              <w:rPr>
                <w:rFonts w:cstheme="minorHAnsi"/>
                <w:color w:val="262626" w:themeColor="text1" w:themeTint="D9"/>
              </w:rPr>
              <w:t>- OF and SPe noted that the CQC review regarding people with LD was s</w:t>
            </w:r>
            <w:r w:rsidR="00A337AF">
              <w:rPr>
                <w:rFonts w:cstheme="minorHAnsi"/>
                <w:color w:val="262626" w:themeColor="text1" w:themeTint="D9"/>
              </w:rPr>
              <w:t xml:space="preserve">et up very quickly. </w:t>
            </w:r>
          </w:p>
          <w:p w:rsidR="00A337AF" w:rsidRDefault="00BD3B7D" w:rsidP="00A337AF">
            <w:pPr>
              <w:tabs>
                <w:tab w:val="left" w:pos="3143"/>
              </w:tabs>
              <w:rPr>
                <w:rFonts w:cstheme="minorHAnsi"/>
                <w:color w:val="262626" w:themeColor="text1" w:themeTint="D9"/>
              </w:rPr>
            </w:pPr>
            <w:r>
              <w:rPr>
                <w:rFonts w:cstheme="minorHAnsi"/>
                <w:color w:val="262626" w:themeColor="text1" w:themeTint="D9"/>
              </w:rPr>
              <w:t>- Safeguarding concerns for people with LD have increased. D</w:t>
            </w:r>
            <w:r w:rsidR="00A337AF">
              <w:rPr>
                <w:rFonts w:cstheme="minorHAnsi"/>
                <w:color w:val="262626" w:themeColor="text1" w:themeTint="D9"/>
              </w:rPr>
              <w:t>igital solutions and support</w:t>
            </w:r>
            <w:r>
              <w:rPr>
                <w:rFonts w:cstheme="minorHAnsi"/>
                <w:color w:val="262626" w:themeColor="text1" w:themeTint="D9"/>
              </w:rPr>
              <w:t xml:space="preserve"> have been offered to these groups.</w:t>
            </w:r>
            <w:r w:rsidR="00A337AF">
              <w:rPr>
                <w:rFonts w:cstheme="minorHAnsi"/>
                <w:color w:val="262626" w:themeColor="text1" w:themeTint="D9"/>
              </w:rPr>
              <w:t xml:space="preserve"> </w:t>
            </w:r>
          </w:p>
          <w:p w:rsidR="00A337AF" w:rsidRDefault="00BD3B7D" w:rsidP="00A337AF">
            <w:pPr>
              <w:tabs>
                <w:tab w:val="left" w:pos="3143"/>
              </w:tabs>
              <w:rPr>
                <w:rFonts w:cstheme="minorHAnsi"/>
                <w:color w:val="262626" w:themeColor="text1" w:themeTint="D9"/>
              </w:rPr>
            </w:pPr>
            <w:r>
              <w:rPr>
                <w:rFonts w:cstheme="minorHAnsi"/>
                <w:color w:val="262626" w:themeColor="text1" w:themeTint="D9"/>
              </w:rPr>
              <w:t xml:space="preserve">- </w:t>
            </w:r>
            <w:r w:rsidR="00A337AF">
              <w:rPr>
                <w:rFonts w:cstheme="minorHAnsi"/>
                <w:color w:val="262626" w:themeColor="text1" w:themeTint="D9"/>
              </w:rPr>
              <w:t xml:space="preserve">SPr asked if </w:t>
            </w:r>
            <w:r w:rsidR="002633EC">
              <w:rPr>
                <w:rFonts w:cstheme="minorHAnsi"/>
                <w:color w:val="262626" w:themeColor="text1" w:themeTint="D9"/>
              </w:rPr>
              <w:t xml:space="preserve">the </w:t>
            </w:r>
            <w:r w:rsidR="00A337AF">
              <w:rPr>
                <w:rFonts w:cstheme="minorHAnsi"/>
                <w:color w:val="262626" w:themeColor="text1" w:themeTint="D9"/>
              </w:rPr>
              <w:t>CQC will p</w:t>
            </w:r>
            <w:r>
              <w:rPr>
                <w:rFonts w:cstheme="minorHAnsi"/>
                <w:color w:val="262626" w:themeColor="text1" w:themeTint="D9"/>
              </w:rPr>
              <w:t>ublish</w:t>
            </w:r>
            <w:r w:rsidR="00A337AF">
              <w:rPr>
                <w:rFonts w:cstheme="minorHAnsi"/>
                <w:color w:val="262626" w:themeColor="text1" w:themeTint="D9"/>
              </w:rPr>
              <w:t xml:space="preserve"> a report</w:t>
            </w:r>
            <w:r>
              <w:rPr>
                <w:rFonts w:cstheme="minorHAnsi"/>
                <w:color w:val="262626" w:themeColor="text1" w:themeTint="D9"/>
              </w:rPr>
              <w:t xml:space="preserve"> following completion of the review. OF said the report is due to be published in May. Sue Pe said she was concerned about who is being interviewed as this may impact on how</w:t>
            </w:r>
            <w:r w:rsidR="00A337AF">
              <w:rPr>
                <w:rFonts w:cstheme="minorHAnsi"/>
                <w:color w:val="262626" w:themeColor="text1" w:themeTint="D9"/>
              </w:rPr>
              <w:t xml:space="preserve"> lessons learnt</w:t>
            </w:r>
            <w:r>
              <w:rPr>
                <w:rFonts w:cstheme="minorHAnsi"/>
                <w:color w:val="262626" w:themeColor="text1" w:themeTint="D9"/>
              </w:rPr>
              <w:t xml:space="preserve"> will be shared</w:t>
            </w:r>
            <w:r w:rsidR="002633EC">
              <w:rPr>
                <w:rFonts w:cstheme="minorHAnsi"/>
                <w:color w:val="262626" w:themeColor="text1" w:themeTint="D9"/>
              </w:rPr>
              <w:t xml:space="preserve"> if all the relevant people are not interviewed</w:t>
            </w:r>
            <w:r>
              <w:rPr>
                <w:rFonts w:cstheme="minorHAnsi"/>
                <w:color w:val="262626" w:themeColor="text1" w:themeTint="D9"/>
              </w:rPr>
              <w:t xml:space="preserve">. </w:t>
            </w:r>
          </w:p>
          <w:p w:rsidR="00A337AF" w:rsidRDefault="00A337AF" w:rsidP="00A337AF">
            <w:pPr>
              <w:tabs>
                <w:tab w:val="left" w:pos="3143"/>
              </w:tabs>
              <w:rPr>
                <w:rFonts w:cstheme="minorHAnsi"/>
                <w:color w:val="262626" w:themeColor="text1" w:themeTint="D9"/>
              </w:rPr>
            </w:pPr>
          </w:p>
          <w:p w:rsidR="00F86380" w:rsidRPr="00F86380" w:rsidRDefault="00F86380" w:rsidP="00A337AF">
            <w:pPr>
              <w:tabs>
                <w:tab w:val="left" w:pos="3143"/>
              </w:tabs>
              <w:rPr>
                <w:rFonts w:cstheme="minorHAnsi"/>
                <w:b/>
                <w:color w:val="262626" w:themeColor="text1" w:themeTint="D9"/>
              </w:rPr>
            </w:pPr>
            <w:r w:rsidRPr="00F86380">
              <w:rPr>
                <w:rFonts w:cstheme="minorHAnsi"/>
                <w:b/>
                <w:color w:val="262626" w:themeColor="text1" w:themeTint="D9"/>
              </w:rPr>
              <w:t>TEWV NHSFT</w:t>
            </w:r>
          </w:p>
          <w:p w:rsidR="00F86380" w:rsidRPr="00BE5B89" w:rsidRDefault="00F86380" w:rsidP="00A337AF">
            <w:pPr>
              <w:tabs>
                <w:tab w:val="left" w:pos="3143"/>
              </w:tabs>
              <w:rPr>
                <w:rFonts w:cstheme="minorHAnsi"/>
                <w:color w:val="262626" w:themeColor="text1" w:themeTint="D9"/>
              </w:rPr>
            </w:pPr>
            <w:r w:rsidRPr="00BE5B89">
              <w:rPr>
                <w:rFonts w:cstheme="minorHAnsi"/>
                <w:color w:val="262626" w:themeColor="text1" w:themeTint="D9"/>
              </w:rPr>
              <w:t xml:space="preserve">- </w:t>
            </w:r>
            <w:r w:rsidR="00A337AF" w:rsidRPr="00BE5B89">
              <w:rPr>
                <w:rFonts w:cstheme="minorHAnsi"/>
                <w:color w:val="262626" w:themeColor="text1" w:themeTint="D9"/>
              </w:rPr>
              <w:t>CB</w:t>
            </w:r>
            <w:r w:rsidRPr="00BE5B89">
              <w:rPr>
                <w:rFonts w:cstheme="minorHAnsi"/>
                <w:color w:val="262626" w:themeColor="text1" w:themeTint="D9"/>
              </w:rPr>
              <w:t xml:space="preserve"> reported that the v</w:t>
            </w:r>
            <w:r w:rsidR="00A337AF" w:rsidRPr="00BE5B89">
              <w:rPr>
                <w:rFonts w:cstheme="minorHAnsi"/>
                <w:color w:val="262626" w:themeColor="text1" w:themeTint="D9"/>
              </w:rPr>
              <w:t>accination</w:t>
            </w:r>
            <w:r w:rsidRPr="00BE5B89">
              <w:rPr>
                <w:rFonts w:cstheme="minorHAnsi"/>
                <w:color w:val="262626" w:themeColor="text1" w:themeTint="D9"/>
              </w:rPr>
              <w:t xml:space="preserve"> rollout</w:t>
            </w:r>
            <w:r w:rsidR="00A337AF" w:rsidRPr="00BE5B89">
              <w:rPr>
                <w:rFonts w:cstheme="minorHAnsi"/>
                <w:color w:val="262626" w:themeColor="text1" w:themeTint="D9"/>
              </w:rPr>
              <w:t xml:space="preserve"> i</w:t>
            </w:r>
            <w:r w:rsidRPr="00BE5B89">
              <w:rPr>
                <w:rFonts w:cstheme="minorHAnsi"/>
                <w:color w:val="262626" w:themeColor="text1" w:themeTint="D9"/>
              </w:rPr>
              <w:t xml:space="preserve">s going well across the board. </w:t>
            </w:r>
          </w:p>
          <w:p w:rsidR="00BE5B89" w:rsidRDefault="00BE5B89" w:rsidP="00A337AF">
            <w:pPr>
              <w:tabs>
                <w:tab w:val="left" w:pos="3143"/>
              </w:tabs>
              <w:rPr>
                <w:rFonts w:cstheme="minorHAnsi"/>
                <w:color w:val="262626" w:themeColor="text1" w:themeTint="D9"/>
              </w:rPr>
            </w:pPr>
            <w:r w:rsidRPr="00BE5B89">
              <w:rPr>
                <w:rFonts w:cstheme="minorHAnsi"/>
                <w:color w:val="262626" w:themeColor="text1" w:themeTint="D9"/>
              </w:rPr>
              <w:t xml:space="preserve">- Face-to-face appointments are taking place. </w:t>
            </w:r>
          </w:p>
          <w:p w:rsidR="00AA3616" w:rsidRDefault="00AA3616" w:rsidP="00A337AF">
            <w:pPr>
              <w:tabs>
                <w:tab w:val="left" w:pos="3143"/>
              </w:tabs>
              <w:rPr>
                <w:rFonts w:cstheme="minorHAnsi"/>
                <w:color w:val="262626" w:themeColor="text1" w:themeTint="D9"/>
              </w:rPr>
            </w:pPr>
            <w:r>
              <w:rPr>
                <w:rFonts w:cstheme="minorHAnsi"/>
                <w:color w:val="262626" w:themeColor="text1" w:themeTint="D9"/>
              </w:rPr>
              <w:lastRenderedPageBreak/>
              <w:t>- Most staff and vulnerable in-patients have received the first dose of the vaccine.</w:t>
            </w:r>
          </w:p>
          <w:p w:rsidR="005767FA" w:rsidRDefault="005767FA" w:rsidP="00A337AF">
            <w:pPr>
              <w:tabs>
                <w:tab w:val="left" w:pos="3143"/>
              </w:tabs>
              <w:rPr>
                <w:rFonts w:cstheme="minorHAnsi"/>
                <w:color w:val="262626" w:themeColor="text1" w:themeTint="D9"/>
              </w:rPr>
            </w:pPr>
            <w:r>
              <w:rPr>
                <w:rFonts w:cstheme="minorHAnsi"/>
                <w:color w:val="262626" w:themeColor="text1" w:themeTint="D9"/>
              </w:rPr>
              <w:t>- CB will share TEWV’s latest partner update with the NYSAB regarding their COVID-19 Contingency Arrangements.</w:t>
            </w:r>
          </w:p>
          <w:p w:rsidR="00BE5B89" w:rsidRDefault="00AA3616" w:rsidP="00BE5B89">
            <w:pPr>
              <w:tabs>
                <w:tab w:val="left" w:pos="3143"/>
              </w:tabs>
              <w:rPr>
                <w:rFonts w:cstheme="minorHAnsi"/>
                <w:color w:val="262626" w:themeColor="text1" w:themeTint="D9"/>
              </w:rPr>
            </w:pPr>
            <w:r>
              <w:rPr>
                <w:rFonts w:cstheme="minorHAnsi"/>
                <w:color w:val="262626" w:themeColor="text1" w:themeTint="D9"/>
              </w:rPr>
              <w:t xml:space="preserve">- </w:t>
            </w:r>
            <w:r w:rsidR="00BE5B89">
              <w:rPr>
                <w:rFonts w:cstheme="minorHAnsi"/>
                <w:color w:val="262626" w:themeColor="text1" w:themeTint="D9"/>
              </w:rPr>
              <w:t xml:space="preserve">Safeguarding concerns have remained consistent </w:t>
            </w:r>
            <w:r w:rsidR="002633EC">
              <w:rPr>
                <w:rFonts w:cstheme="minorHAnsi"/>
                <w:color w:val="262626" w:themeColor="text1" w:themeTint="D9"/>
              </w:rPr>
              <w:t>with previous years with</w:t>
            </w:r>
            <w:r w:rsidR="00BE5B89">
              <w:rPr>
                <w:rFonts w:cstheme="minorHAnsi"/>
                <w:color w:val="262626" w:themeColor="text1" w:themeTint="D9"/>
              </w:rPr>
              <w:t xml:space="preserve"> no specific themes or trends. A n</w:t>
            </w:r>
            <w:r w:rsidR="00BE5B89" w:rsidRPr="00BE5B89">
              <w:rPr>
                <w:rFonts w:cstheme="minorHAnsi"/>
                <w:color w:val="262626" w:themeColor="text1" w:themeTint="D9"/>
              </w:rPr>
              <w:t>u</w:t>
            </w:r>
            <w:r w:rsidR="00BE5B89">
              <w:rPr>
                <w:rFonts w:cstheme="minorHAnsi"/>
                <w:color w:val="262626" w:themeColor="text1" w:themeTint="D9"/>
              </w:rPr>
              <w:t>mber of new people have</w:t>
            </w:r>
            <w:r w:rsidR="002633EC">
              <w:rPr>
                <w:rFonts w:cstheme="minorHAnsi"/>
                <w:color w:val="262626" w:themeColor="text1" w:themeTint="D9"/>
              </w:rPr>
              <w:t xml:space="preserve"> however</w:t>
            </w:r>
            <w:r w:rsidR="00BE5B89">
              <w:rPr>
                <w:rFonts w:cstheme="minorHAnsi"/>
                <w:color w:val="262626" w:themeColor="text1" w:themeTint="D9"/>
              </w:rPr>
              <w:t xml:space="preserve"> been accessing </w:t>
            </w:r>
            <w:r w:rsidR="00BE5B89" w:rsidRPr="00BE5B89">
              <w:rPr>
                <w:rFonts w:cstheme="minorHAnsi"/>
                <w:color w:val="262626" w:themeColor="text1" w:themeTint="D9"/>
              </w:rPr>
              <w:t>crisis services</w:t>
            </w:r>
            <w:r w:rsidR="00BE5B89">
              <w:rPr>
                <w:rFonts w:cstheme="minorHAnsi"/>
                <w:color w:val="262626" w:themeColor="text1" w:themeTint="D9"/>
              </w:rPr>
              <w:t xml:space="preserve"> without having been to their GP before.</w:t>
            </w:r>
          </w:p>
          <w:p w:rsidR="00BE5B89" w:rsidRDefault="00BE5B89" w:rsidP="00A337AF">
            <w:pPr>
              <w:tabs>
                <w:tab w:val="left" w:pos="3143"/>
              </w:tabs>
              <w:rPr>
                <w:rFonts w:cstheme="minorHAnsi"/>
                <w:color w:val="262626" w:themeColor="text1" w:themeTint="D9"/>
              </w:rPr>
            </w:pPr>
          </w:p>
          <w:p w:rsidR="00BE5B89" w:rsidRPr="00BE5B89" w:rsidRDefault="00BE5B89" w:rsidP="00A337AF">
            <w:pPr>
              <w:tabs>
                <w:tab w:val="left" w:pos="3143"/>
              </w:tabs>
              <w:rPr>
                <w:rFonts w:cstheme="minorHAnsi"/>
                <w:b/>
                <w:color w:val="262626" w:themeColor="text1" w:themeTint="D9"/>
              </w:rPr>
            </w:pPr>
            <w:r>
              <w:rPr>
                <w:rFonts w:cstheme="minorHAnsi"/>
                <w:b/>
                <w:color w:val="262626" w:themeColor="text1" w:themeTint="D9"/>
              </w:rPr>
              <w:t>NY Safeguarding Children’s Services</w:t>
            </w:r>
          </w:p>
          <w:p w:rsidR="00A337AF" w:rsidRPr="00BE18C4" w:rsidRDefault="00BE18C4" w:rsidP="00BE18C4">
            <w:pPr>
              <w:tabs>
                <w:tab w:val="left" w:pos="3143"/>
              </w:tabs>
              <w:rPr>
                <w:rFonts w:cstheme="minorHAnsi"/>
                <w:color w:val="262626" w:themeColor="text1" w:themeTint="D9"/>
              </w:rPr>
            </w:pPr>
            <w:r>
              <w:rPr>
                <w:rFonts w:cstheme="minorHAnsi"/>
                <w:color w:val="262626" w:themeColor="text1" w:themeTint="D9"/>
              </w:rPr>
              <w:t xml:space="preserve">- </w:t>
            </w:r>
            <w:r w:rsidRPr="00BE18C4">
              <w:rPr>
                <w:rFonts w:cstheme="minorHAnsi"/>
                <w:color w:val="262626" w:themeColor="text1" w:themeTint="D9"/>
              </w:rPr>
              <w:t>JP highlighted that the primary concern remains h</w:t>
            </w:r>
            <w:r>
              <w:rPr>
                <w:rFonts w:cstheme="minorHAnsi"/>
                <w:color w:val="262626" w:themeColor="text1" w:themeTint="D9"/>
              </w:rPr>
              <w:t>idden harm.</w:t>
            </w:r>
          </w:p>
          <w:p w:rsidR="00A337AF" w:rsidRPr="00366D9F" w:rsidRDefault="00A337AF" w:rsidP="00A337AF">
            <w:pPr>
              <w:tabs>
                <w:tab w:val="left" w:pos="3143"/>
              </w:tabs>
              <w:rPr>
                <w:rFonts w:cstheme="minorHAnsi"/>
                <w:color w:val="262626" w:themeColor="text1" w:themeTint="D9"/>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b/>
                <w:color w:val="262626" w:themeColor="text1" w:themeTint="D9"/>
              </w:rPr>
            </w:pPr>
            <w:r>
              <w:rPr>
                <w:rFonts w:cs="Arial"/>
                <w:b/>
                <w:color w:val="262626" w:themeColor="text1" w:themeTint="D9"/>
              </w:rPr>
              <w:lastRenderedPageBreak/>
              <w:t>Item 5</w:t>
            </w:r>
          </w:p>
        </w:tc>
        <w:tc>
          <w:tcPr>
            <w:tcW w:w="9470" w:type="dxa"/>
            <w:gridSpan w:val="5"/>
          </w:tcPr>
          <w:p w:rsidR="00A337AF" w:rsidRPr="00A14B84" w:rsidRDefault="00A337AF" w:rsidP="00A337AF">
            <w:pPr>
              <w:rPr>
                <w:rFonts w:cstheme="minorHAnsi"/>
                <w:b/>
                <w:color w:val="262626" w:themeColor="text1" w:themeTint="D9"/>
              </w:rPr>
            </w:pPr>
            <w:r w:rsidRPr="00A14B84">
              <w:rPr>
                <w:rFonts w:cstheme="minorHAnsi"/>
                <w:b/>
                <w:color w:val="262626" w:themeColor="text1" w:themeTint="D9"/>
              </w:rPr>
              <w:t>Report from Executive</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rsidR="00A337AF" w:rsidRPr="00A14B84" w:rsidRDefault="00A337AF" w:rsidP="00A337AF">
            <w:pPr>
              <w:rPr>
                <w:rFonts w:cs="Arial"/>
                <w:color w:val="262626" w:themeColor="text1" w:themeTint="D9"/>
              </w:rPr>
            </w:pPr>
          </w:p>
        </w:tc>
        <w:tc>
          <w:tcPr>
            <w:tcW w:w="9470" w:type="dxa"/>
            <w:gridSpan w:val="5"/>
          </w:tcPr>
          <w:p w:rsidR="00A337AF" w:rsidRPr="00A14B84" w:rsidRDefault="006D4556" w:rsidP="00A337AF">
            <w:pPr>
              <w:tabs>
                <w:tab w:val="left" w:pos="993"/>
              </w:tabs>
              <w:rPr>
                <w:rFonts w:eastAsia="Calibri" w:cstheme="minorHAnsi"/>
                <w:color w:val="000000" w:themeColor="text1"/>
              </w:rPr>
            </w:pPr>
            <w:r>
              <w:rPr>
                <w:rFonts w:eastAsia="Calibri" w:cstheme="minorHAnsi"/>
                <w:color w:val="000000" w:themeColor="text1"/>
              </w:rPr>
              <w:t>The report from the Executive w</w:t>
            </w:r>
            <w:r w:rsidR="00A337AF">
              <w:rPr>
                <w:rFonts w:eastAsia="Calibri" w:cstheme="minorHAnsi"/>
                <w:color w:val="000000" w:themeColor="text1"/>
              </w:rPr>
              <w:t xml:space="preserve">as noted. </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rsidR="00A337AF" w:rsidRDefault="00A337AF" w:rsidP="00A337AF">
            <w:pPr>
              <w:rPr>
                <w:rFonts w:cs="Arial"/>
                <w:b/>
                <w:color w:val="262626" w:themeColor="text1" w:themeTint="D9"/>
              </w:rPr>
            </w:pPr>
            <w:r>
              <w:rPr>
                <w:rFonts w:cs="Arial"/>
                <w:b/>
                <w:color w:val="262626" w:themeColor="text1" w:themeTint="D9"/>
              </w:rPr>
              <w:t>Item 6</w:t>
            </w:r>
          </w:p>
        </w:tc>
        <w:tc>
          <w:tcPr>
            <w:tcW w:w="9470" w:type="dxa"/>
            <w:gridSpan w:val="5"/>
          </w:tcPr>
          <w:p w:rsidR="00A337AF" w:rsidRDefault="00A337AF" w:rsidP="00A337AF">
            <w:pPr>
              <w:tabs>
                <w:tab w:val="left" w:pos="993"/>
              </w:tabs>
              <w:rPr>
                <w:rFonts w:eastAsia="Calibri" w:cstheme="minorHAnsi"/>
                <w:b/>
                <w:color w:val="000000" w:themeColor="text1"/>
              </w:rPr>
            </w:pPr>
            <w:r>
              <w:rPr>
                <w:rFonts w:eastAsia="Calibri" w:cstheme="minorHAnsi"/>
                <w:b/>
                <w:color w:val="000000" w:themeColor="text1"/>
              </w:rPr>
              <w:t>Delivery Plan</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rsidR="00A337AF" w:rsidRDefault="00A337AF" w:rsidP="00A337AF">
            <w:pPr>
              <w:rPr>
                <w:rFonts w:cs="Arial"/>
                <w:b/>
                <w:color w:val="262626" w:themeColor="text1" w:themeTint="D9"/>
              </w:rPr>
            </w:pPr>
          </w:p>
        </w:tc>
        <w:tc>
          <w:tcPr>
            <w:tcW w:w="9470" w:type="dxa"/>
            <w:gridSpan w:val="5"/>
          </w:tcPr>
          <w:p w:rsidR="00A337AF" w:rsidRPr="00777F69" w:rsidRDefault="00A337AF" w:rsidP="00A337AF">
            <w:pPr>
              <w:tabs>
                <w:tab w:val="left" w:pos="993"/>
              </w:tabs>
              <w:rPr>
                <w:rFonts w:eastAsia="Calibri" w:cstheme="minorHAnsi"/>
                <w:color w:val="000000" w:themeColor="text1"/>
              </w:rPr>
            </w:pPr>
            <w:r w:rsidRPr="00777F69">
              <w:rPr>
                <w:rFonts w:eastAsia="Calibri" w:cstheme="minorHAnsi"/>
                <w:color w:val="000000" w:themeColor="text1"/>
              </w:rPr>
              <w:t xml:space="preserve">The delivery plan was noted. </w:t>
            </w:r>
          </w:p>
          <w:p w:rsidR="00777F69" w:rsidRPr="00777F69" w:rsidRDefault="00777F69" w:rsidP="00777F69">
            <w:pPr>
              <w:rPr>
                <w:rFonts w:cstheme="minorHAnsi"/>
              </w:rPr>
            </w:pPr>
            <w:r w:rsidRPr="00777F69">
              <w:rPr>
                <w:rFonts w:cstheme="minorHAnsi"/>
              </w:rPr>
              <w:t>- The Executive are recommending that the NYAB Strat</w:t>
            </w:r>
            <w:r w:rsidR="002633EC">
              <w:rPr>
                <w:rFonts w:cstheme="minorHAnsi"/>
              </w:rPr>
              <w:t>egic Priorities are rolled over</w:t>
            </w:r>
            <w:r w:rsidRPr="00777F69">
              <w:rPr>
                <w:rFonts w:cstheme="minorHAnsi"/>
              </w:rPr>
              <w:t xml:space="preserve"> as they are still in line with the priority areas for the Board and are sufficiently broad to continue.</w:t>
            </w:r>
          </w:p>
          <w:p w:rsidR="00777F69" w:rsidRPr="00777F69" w:rsidRDefault="00777F69" w:rsidP="00777F69">
            <w:pPr>
              <w:rPr>
                <w:rFonts w:cstheme="minorHAnsi"/>
              </w:rPr>
            </w:pPr>
            <w:r w:rsidRPr="00777F69">
              <w:rPr>
                <w:rFonts w:cstheme="minorHAnsi"/>
              </w:rPr>
              <w:t xml:space="preserve">- The </w:t>
            </w:r>
            <w:r w:rsidR="002633EC">
              <w:rPr>
                <w:rFonts w:cstheme="minorHAnsi"/>
              </w:rPr>
              <w:t>Governance</w:t>
            </w:r>
            <w:r w:rsidRPr="00777F69">
              <w:rPr>
                <w:rFonts w:cstheme="minorHAnsi"/>
              </w:rPr>
              <w:t xml:space="preserve"> Team will have a look at the format of the Delivery Plan to carry forward incomplete actions as well as to simplify the format.</w:t>
            </w:r>
          </w:p>
          <w:p w:rsidR="00A337AF" w:rsidRPr="00777F69" w:rsidRDefault="00777F69" w:rsidP="00A337AF">
            <w:pPr>
              <w:tabs>
                <w:tab w:val="left" w:pos="993"/>
              </w:tabs>
              <w:rPr>
                <w:rFonts w:eastAsia="Calibri" w:cstheme="minorHAnsi"/>
                <w:color w:val="000000" w:themeColor="text1"/>
              </w:rPr>
            </w:pPr>
            <w:r w:rsidRPr="00777F69">
              <w:rPr>
                <w:rFonts w:eastAsia="Calibri" w:cstheme="minorHAnsi"/>
                <w:color w:val="000000" w:themeColor="text1"/>
              </w:rPr>
              <w:t>- Following on from the</w:t>
            </w:r>
            <w:r w:rsidR="00BE5B89" w:rsidRPr="00777F69">
              <w:rPr>
                <w:rFonts w:eastAsia="Calibri" w:cstheme="minorHAnsi"/>
                <w:color w:val="000000" w:themeColor="text1"/>
              </w:rPr>
              <w:t xml:space="preserve"> Strategic Priorities meeting</w:t>
            </w:r>
            <w:r w:rsidR="006D4556" w:rsidRPr="00777F69">
              <w:rPr>
                <w:rFonts w:eastAsia="Calibri" w:cstheme="minorHAnsi"/>
                <w:color w:val="000000" w:themeColor="text1"/>
              </w:rPr>
              <w:t xml:space="preserve"> on 13</w:t>
            </w:r>
            <w:r w:rsidR="006D4556" w:rsidRPr="00777F69">
              <w:rPr>
                <w:rFonts w:eastAsia="Calibri" w:cstheme="minorHAnsi"/>
                <w:color w:val="000000" w:themeColor="text1"/>
                <w:vertAlign w:val="superscript"/>
              </w:rPr>
              <w:t>th</w:t>
            </w:r>
            <w:r w:rsidR="006D4556" w:rsidRPr="00777F69">
              <w:rPr>
                <w:rFonts w:eastAsia="Calibri" w:cstheme="minorHAnsi"/>
                <w:color w:val="000000" w:themeColor="text1"/>
              </w:rPr>
              <w:t xml:space="preserve"> April 2021 </w:t>
            </w:r>
            <w:r w:rsidRPr="00777F69">
              <w:rPr>
                <w:rFonts w:eastAsia="Calibri" w:cstheme="minorHAnsi"/>
                <w:color w:val="000000" w:themeColor="text1"/>
              </w:rPr>
              <w:t xml:space="preserve">with SPr and sub-group Chairs, </w:t>
            </w:r>
            <w:r w:rsidR="00727CCB">
              <w:rPr>
                <w:rFonts w:cstheme="minorHAnsi"/>
              </w:rPr>
              <w:t>a</w:t>
            </w:r>
            <w:r w:rsidRPr="00777F69">
              <w:rPr>
                <w:rFonts w:cstheme="minorHAnsi"/>
              </w:rPr>
              <w:t xml:space="preserve"> a report</w:t>
            </w:r>
            <w:r w:rsidR="00727CCB">
              <w:rPr>
                <w:rFonts w:cstheme="minorHAnsi"/>
              </w:rPr>
              <w:t xml:space="preserve"> will be</w:t>
            </w:r>
            <w:r w:rsidRPr="00777F69">
              <w:rPr>
                <w:rFonts w:cstheme="minorHAnsi"/>
              </w:rPr>
              <w:t xml:space="preserve"> produced with revised priorities and </w:t>
            </w:r>
            <w:r w:rsidR="00727CCB">
              <w:rPr>
                <w:rFonts w:cstheme="minorHAnsi"/>
              </w:rPr>
              <w:t xml:space="preserve">the </w:t>
            </w:r>
            <w:r w:rsidRPr="00777F69">
              <w:rPr>
                <w:rFonts w:cstheme="minorHAnsi"/>
              </w:rPr>
              <w:t>delivery plan to</w:t>
            </w:r>
            <w:r>
              <w:rPr>
                <w:rFonts w:cstheme="minorHAnsi"/>
              </w:rPr>
              <w:t xml:space="preserve"> be presented to the Executive in May and to the</w:t>
            </w:r>
            <w:r w:rsidRPr="00777F69">
              <w:rPr>
                <w:rFonts w:cstheme="minorHAnsi"/>
              </w:rPr>
              <w:t xml:space="preserve"> B</w:t>
            </w:r>
            <w:r>
              <w:rPr>
                <w:rFonts w:cstheme="minorHAnsi"/>
              </w:rPr>
              <w:t>o</w:t>
            </w:r>
            <w:r w:rsidRPr="00777F69">
              <w:rPr>
                <w:rFonts w:cstheme="minorHAnsi"/>
              </w:rPr>
              <w:t>ard in June</w:t>
            </w:r>
            <w:r>
              <w:rPr>
                <w:rFonts w:cstheme="minorHAnsi"/>
              </w:rPr>
              <w:t>.</w:t>
            </w:r>
          </w:p>
          <w:p w:rsidR="00777F69" w:rsidRPr="00777F69" w:rsidRDefault="00777F69" w:rsidP="00777F69">
            <w:pPr>
              <w:rPr>
                <w:rFonts w:cstheme="minorHAnsi"/>
              </w:rPr>
            </w:pPr>
            <w:r w:rsidRPr="00777F69">
              <w:rPr>
                <w:rFonts w:cstheme="minorHAnsi"/>
              </w:rPr>
              <w:t>- Due to the unprecedented situation, i</w:t>
            </w:r>
            <w:r>
              <w:rPr>
                <w:rFonts w:cstheme="minorHAnsi"/>
              </w:rPr>
              <w:t>t is likely that</w:t>
            </w:r>
            <w:r w:rsidRPr="00777F69">
              <w:rPr>
                <w:rFonts w:cstheme="minorHAnsi"/>
              </w:rPr>
              <w:t xml:space="preserve"> the plan</w:t>
            </w:r>
            <w:r>
              <w:rPr>
                <w:rFonts w:cstheme="minorHAnsi"/>
              </w:rPr>
              <w:t xml:space="preserve"> will be reviewed</w:t>
            </w:r>
            <w:r w:rsidRPr="00777F69">
              <w:rPr>
                <w:rFonts w:cstheme="minorHAnsi"/>
              </w:rPr>
              <w:t xml:space="preserve"> after the Development Day, which is scheduled for the autumn, when we will have had the chance to look at the learning from Covid and consider further actions from the Delivery Plan.</w:t>
            </w:r>
          </w:p>
          <w:p w:rsidR="00A337AF" w:rsidRPr="00777F69" w:rsidRDefault="00A337AF" w:rsidP="00A337AF">
            <w:pPr>
              <w:tabs>
                <w:tab w:val="left" w:pos="993"/>
              </w:tabs>
              <w:rPr>
                <w:rFonts w:eastAsia="Calibri" w:cstheme="minorHAnsi"/>
                <w:color w:val="000000" w:themeColor="text1"/>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b/>
                <w:color w:val="262626" w:themeColor="text1" w:themeTint="D9"/>
              </w:rPr>
            </w:pPr>
            <w:r>
              <w:rPr>
                <w:rFonts w:cs="Arial"/>
                <w:b/>
                <w:color w:val="262626" w:themeColor="text1" w:themeTint="D9"/>
              </w:rPr>
              <w:t>Item 7</w:t>
            </w:r>
          </w:p>
        </w:tc>
        <w:tc>
          <w:tcPr>
            <w:tcW w:w="9470" w:type="dxa"/>
            <w:gridSpan w:val="5"/>
          </w:tcPr>
          <w:p w:rsidR="00A337AF" w:rsidRPr="00A14B84" w:rsidRDefault="00A337AF" w:rsidP="00A337AF">
            <w:pPr>
              <w:rPr>
                <w:rFonts w:cstheme="minorHAnsi"/>
                <w:b/>
                <w:color w:val="000000" w:themeColor="text1"/>
              </w:rPr>
            </w:pPr>
            <w:r w:rsidRPr="00A14B84">
              <w:rPr>
                <w:rFonts w:cstheme="minorHAnsi"/>
                <w:b/>
                <w:color w:val="000000" w:themeColor="text1"/>
              </w:rPr>
              <w:t>Risk Register</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color w:val="262626" w:themeColor="text1" w:themeTint="D9"/>
              </w:rPr>
            </w:pPr>
          </w:p>
        </w:tc>
        <w:tc>
          <w:tcPr>
            <w:tcW w:w="9470" w:type="dxa"/>
            <w:gridSpan w:val="5"/>
          </w:tcPr>
          <w:p w:rsidR="00A337AF" w:rsidRDefault="00A337AF" w:rsidP="00A337AF">
            <w:pPr>
              <w:rPr>
                <w:rFonts w:cstheme="minorHAnsi"/>
                <w:color w:val="000000" w:themeColor="text1"/>
              </w:rPr>
            </w:pPr>
            <w:r w:rsidRPr="00A14B84">
              <w:rPr>
                <w:rFonts w:cstheme="minorHAnsi"/>
                <w:color w:val="000000" w:themeColor="text1"/>
              </w:rPr>
              <w:t>The risk register was noted</w:t>
            </w:r>
            <w:r>
              <w:rPr>
                <w:rFonts w:cstheme="minorHAnsi"/>
                <w:color w:val="000000" w:themeColor="text1"/>
              </w:rPr>
              <w:t>.</w:t>
            </w:r>
          </w:p>
          <w:p w:rsidR="00A337AF" w:rsidRPr="00A14B84" w:rsidRDefault="00A337AF" w:rsidP="00BE5B89">
            <w:pPr>
              <w:rPr>
                <w:rFonts w:cstheme="minorHAnsi"/>
                <w:color w:val="000000" w:themeColor="text1"/>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b/>
                <w:color w:val="262626" w:themeColor="text1" w:themeTint="D9"/>
              </w:rPr>
            </w:pPr>
            <w:r>
              <w:rPr>
                <w:rFonts w:cs="Arial"/>
                <w:b/>
                <w:color w:val="262626" w:themeColor="text1" w:themeTint="D9"/>
              </w:rPr>
              <w:t>Item 8</w:t>
            </w:r>
          </w:p>
        </w:tc>
        <w:tc>
          <w:tcPr>
            <w:tcW w:w="9470" w:type="dxa"/>
            <w:gridSpan w:val="5"/>
          </w:tcPr>
          <w:p w:rsidR="00A337AF" w:rsidRPr="00A14B84" w:rsidRDefault="008F281D" w:rsidP="00A337AF">
            <w:pPr>
              <w:rPr>
                <w:rFonts w:cs="Arial"/>
                <w:b/>
                <w:color w:val="262626" w:themeColor="text1" w:themeTint="D9"/>
              </w:rPr>
            </w:pPr>
            <w:r>
              <w:rPr>
                <w:rFonts w:cs="Arial"/>
                <w:b/>
                <w:color w:val="262626" w:themeColor="text1" w:themeTint="D9"/>
              </w:rPr>
              <w:t xml:space="preserve">Use of restraint in Care Home </w:t>
            </w:r>
            <w:r w:rsidR="00A337AF">
              <w:rPr>
                <w:rFonts w:cs="Arial"/>
                <w:b/>
                <w:color w:val="262626" w:themeColor="text1" w:themeTint="D9"/>
              </w:rPr>
              <w:t>settings</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841"/>
        </w:trPr>
        <w:tc>
          <w:tcPr>
            <w:tcW w:w="1015" w:type="dxa"/>
          </w:tcPr>
          <w:p w:rsidR="00A337AF" w:rsidRPr="00A14B84" w:rsidRDefault="00A337AF" w:rsidP="00A337AF">
            <w:pPr>
              <w:rPr>
                <w:rFonts w:cs="Arial"/>
                <w:b/>
                <w:color w:val="262626" w:themeColor="text1" w:themeTint="D9"/>
              </w:rPr>
            </w:pPr>
          </w:p>
          <w:p w:rsidR="00A337AF" w:rsidRPr="00A14B84" w:rsidRDefault="00A337AF" w:rsidP="00A337AF">
            <w:pPr>
              <w:rPr>
                <w:rFonts w:cs="Arial"/>
                <w:color w:val="262626" w:themeColor="text1" w:themeTint="D9"/>
              </w:rPr>
            </w:pPr>
          </w:p>
        </w:tc>
        <w:tc>
          <w:tcPr>
            <w:tcW w:w="9470" w:type="dxa"/>
            <w:gridSpan w:val="5"/>
          </w:tcPr>
          <w:p w:rsidR="008F281D" w:rsidRDefault="00BE5B89" w:rsidP="00A337AF">
            <w:pPr>
              <w:rPr>
                <w:rFonts w:cs="Arial"/>
              </w:rPr>
            </w:pPr>
            <w:r>
              <w:rPr>
                <w:rFonts w:cs="Arial"/>
              </w:rPr>
              <w:t>- CN explained that a small</w:t>
            </w:r>
            <w:r w:rsidR="00727CCB">
              <w:rPr>
                <w:rFonts w:cs="Arial"/>
              </w:rPr>
              <w:t xml:space="preserve"> working group looked at</w:t>
            </w:r>
            <w:r w:rsidR="00A337AF">
              <w:rPr>
                <w:rFonts w:cs="Arial"/>
              </w:rPr>
              <w:t xml:space="preserve"> how to</w:t>
            </w:r>
            <w:r>
              <w:rPr>
                <w:rFonts w:cs="Arial"/>
              </w:rPr>
              <w:t xml:space="preserve"> support</w:t>
            </w:r>
            <w:r w:rsidR="00A337AF">
              <w:rPr>
                <w:rFonts w:cs="Arial"/>
              </w:rPr>
              <w:t xml:space="preserve"> test</w:t>
            </w:r>
            <w:r>
              <w:rPr>
                <w:rFonts w:cs="Arial"/>
              </w:rPr>
              <w:t>ing and isolation in care home settings</w:t>
            </w:r>
            <w:r w:rsidR="00A337AF">
              <w:rPr>
                <w:rFonts w:cs="Arial"/>
              </w:rPr>
              <w:t xml:space="preserve"> </w:t>
            </w:r>
            <w:r w:rsidR="008F281D">
              <w:rPr>
                <w:rFonts w:cs="Arial"/>
              </w:rPr>
              <w:t>for people lacking capacity</w:t>
            </w:r>
            <w:r w:rsidR="00727CCB">
              <w:rPr>
                <w:rFonts w:cs="Arial"/>
              </w:rPr>
              <w:t>,</w:t>
            </w:r>
            <w:r w:rsidR="008F281D">
              <w:rPr>
                <w:rFonts w:cs="Arial"/>
              </w:rPr>
              <w:t xml:space="preserve"> and how to support best interest decisions </w:t>
            </w:r>
            <w:r w:rsidR="00A337AF">
              <w:rPr>
                <w:rFonts w:cs="Arial"/>
              </w:rPr>
              <w:t xml:space="preserve">at the start of the pandemic. </w:t>
            </w:r>
            <w:r>
              <w:rPr>
                <w:rFonts w:cs="Arial"/>
              </w:rPr>
              <w:t xml:space="preserve">The same work was carried out around vaccinations. </w:t>
            </w:r>
          </w:p>
          <w:p w:rsidR="008F281D" w:rsidRDefault="008F281D" w:rsidP="00A337AF">
            <w:pPr>
              <w:rPr>
                <w:rFonts w:cs="Arial"/>
              </w:rPr>
            </w:pPr>
            <w:r>
              <w:rPr>
                <w:rFonts w:cs="Arial"/>
              </w:rPr>
              <w:t xml:space="preserve">- </w:t>
            </w:r>
            <w:r w:rsidR="00AE60EF">
              <w:rPr>
                <w:rFonts w:cs="Arial"/>
              </w:rPr>
              <w:t>During Covid</w:t>
            </w:r>
            <w:r w:rsidR="00A337AF">
              <w:rPr>
                <w:rFonts w:cs="Arial"/>
              </w:rPr>
              <w:t xml:space="preserve">, </w:t>
            </w:r>
            <w:r w:rsidR="00BE5B89">
              <w:rPr>
                <w:rFonts w:cs="Arial"/>
              </w:rPr>
              <w:t>there was a reduction in safeguarding</w:t>
            </w:r>
            <w:r w:rsidR="00A337AF">
              <w:rPr>
                <w:rFonts w:cs="Arial"/>
              </w:rPr>
              <w:t xml:space="preserve"> concerns coming th</w:t>
            </w:r>
            <w:r>
              <w:rPr>
                <w:rFonts w:cs="Arial"/>
              </w:rPr>
              <w:t>r</w:t>
            </w:r>
            <w:r w:rsidR="00A337AF">
              <w:rPr>
                <w:rFonts w:cs="Arial"/>
              </w:rPr>
              <w:t xml:space="preserve">ough from </w:t>
            </w:r>
            <w:r>
              <w:rPr>
                <w:rFonts w:cs="Arial"/>
              </w:rPr>
              <w:t xml:space="preserve">care home settings and the team were concerned that reporting may have reduced due to the pressures the pandemic was putting on care home settings. </w:t>
            </w:r>
          </w:p>
          <w:p w:rsidR="00AE60EF" w:rsidRDefault="008F281D" w:rsidP="00A337AF">
            <w:pPr>
              <w:rPr>
                <w:rFonts w:cs="Arial"/>
              </w:rPr>
            </w:pPr>
            <w:r>
              <w:rPr>
                <w:rFonts w:cs="Arial"/>
              </w:rPr>
              <w:t>- Some w</w:t>
            </w:r>
            <w:r w:rsidR="00A337AF">
              <w:rPr>
                <w:rFonts w:cs="Arial"/>
              </w:rPr>
              <w:t>ebinars</w:t>
            </w:r>
            <w:r>
              <w:rPr>
                <w:rFonts w:cs="Arial"/>
              </w:rPr>
              <w:t xml:space="preserve"> were offered to discuss the use of restraint for people lacking capacity or with LD</w:t>
            </w:r>
            <w:r w:rsidR="00A337AF">
              <w:rPr>
                <w:rFonts w:cs="Arial"/>
              </w:rPr>
              <w:t xml:space="preserve">. </w:t>
            </w:r>
          </w:p>
          <w:p w:rsidR="00AE60EF" w:rsidRDefault="00AE60EF" w:rsidP="00A337AF">
            <w:pPr>
              <w:rPr>
                <w:rFonts w:cs="Arial"/>
              </w:rPr>
            </w:pPr>
            <w:r>
              <w:rPr>
                <w:rFonts w:cs="Arial"/>
              </w:rPr>
              <w:t>- No concerns around restraint were</w:t>
            </w:r>
            <w:r w:rsidR="00A337AF">
              <w:rPr>
                <w:rFonts w:cs="Arial"/>
              </w:rPr>
              <w:t xml:space="preserve"> identified</w:t>
            </w:r>
            <w:r>
              <w:rPr>
                <w:rFonts w:cs="Arial"/>
              </w:rPr>
              <w:t xml:space="preserve"> through safeguarding concerns. None of the issues identified by the Quality Improvement Team through the many virtual visits carried out related to the use of restraint.</w:t>
            </w:r>
          </w:p>
          <w:p w:rsidR="00A337AF" w:rsidRDefault="00AE60EF" w:rsidP="00A337AF">
            <w:pPr>
              <w:rPr>
                <w:rFonts w:cs="Arial"/>
              </w:rPr>
            </w:pPr>
            <w:r>
              <w:rPr>
                <w:rFonts w:cs="Arial"/>
              </w:rPr>
              <w:t xml:space="preserve">- Although the use of restraint </w:t>
            </w:r>
            <w:r w:rsidR="00727CCB">
              <w:rPr>
                <w:rFonts w:cs="Arial"/>
              </w:rPr>
              <w:t xml:space="preserve">in care home settings </w:t>
            </w:r>
            <w:r>
              <w:rPr>
                <w:rFonts w:cs="Arial"/>
              </w:rPr>
              <w:t>was a concern at one point, f</w:t>
            </w:r>
            <w:r w:rsidR="00A337AF">
              <w:rPr>
                <w:rFonts w:cs="Arial"/>
              </w:rPr>
              <w:t xml:space="preserve">urther conversations </w:t>
            </w:r>
            <w:r>
              <w:rPr>
                <w:rFonts w:cs="Arial"/>
              </w:rPr>
              <w:t xml:space="preserve">with providers </w:t>
            </w:r>
            <w:r w:rsidR="00A337AF">
              <w:rPr>
                <w:rFonts w:cs="Arial"/>
              </w:rPr>
              <w:t>and w</w:t>
            </w:r>
            <w:r>
              <w:rPr>
                <w:rFonts w:cs="Arial"/>
              </w:rPr>
              <w:t>ebinars have provided</w:t>
            </w:r>
            <w:r w:rsidR="00A337AF">
              <w:rPr>
                <w:rFonts w:cs="Arial"/>
              </w:rPr>
              <w:t xml:space="preserve"> </w:t>
            </w:r>
            <w:r w:rsidR="00727CCB">
              <w:rPr>
                <w:rFonts w:cs="Arial"/>
              </w:rPr>
              <w:t>assurances that this is no longer an area of concern</w:t>
            </w:r>
            <w:r w:rsidR="00A337AF">
              <w:rPr>
                <w:rFonts w:cs="Arial"/>
              </w:rPr>
              <w:t xml:space="preserve">. </w:t>
            </w:r>
          </w:p>
          <w:p w:rsidR="00A337AF" w:rsidRPr="00C30611" w:rsidRDefault="00A337AF" w:rsidP="00A337AF">
            <w:pPr>
              <w:rPr>
                <w:rFonts w:cs="Arial"/>
                <w:b/>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55"/>
        </w:trPr>
        <w:tc>
          <w:tcPr>
            <w:tcW w:w="1015" w:type="dxa"/>
          </w:tcPr>
          <w:p w:rsidR="00A337AF" w:rsidRPr="00A14B84" w:rsidRDefault="00A337AF" w:rsidP="00A337AF">
            <w:pPr>
              <w:rPr>
                <w:rFonts w:cs="Arial"/>
                <w:b/>
                <w:color w:val="262626" w:themeColor="text1" w:themeTint="D9"/>
              </w:rPr>
            </w:pPr>
            <w:r>
              <w:rPr>
                <w:rFonts w:cs="Arial"/>
                <w:b/>
                <w:color w:val="262626" w:themeColor="text1" w:themeTint="D9"/>
              </w:rPr>
              <w:t>Item 9</w:t>
            </w:r>
          </w:p>
        </w:tc>
        <w:tc>
          <w:tcPr>
            <w:tcW w:w="9470" w:type="dxa"/>
            <w:gridSpan w:val="5"/>
          </w:tcPr>
          <w:p w:rsidR="00A337AF" w:rsidRPr="00E97560" w:rsidRDefault="00A337AF" w:rsidP="00A337AF">
            <w:pPr>
              <w:rPr>
                <w:rFonts w:cs="Arial"/>
                <w:b/>
              </w:rPr>
            </w:pPr>
            <w:r w:rsidRPr="00E97560">
              <w:rPr>
                <w:rFonts w:cs="Arial"/>
                <w:b/>
              </w:rPr>
              <w:t>VCS Resilience Survey</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841"/>
        </w:trPr>
        <w:tc>
          <w:tcPr>
            <w:tcW w:w="1015" w:type="dxa"/>
          </w:tcPr>
          <w:p w:rsidR="00A337AF" w:rsidRPr="00A14B84" w:rsidRDefault="00A337AF" w:rsidP="00A337AF">
            <w:pPr>
              <w:rPr>
                <w:rFonts w:cs="Arial"/>
                <w:b/>
                <w:color w:val="262626" w:themeColor="text1" w:themeTint="D9"/>
              </w:rPr>
            </w:pPr>
          </w:p>
        </w:tc>
        <w:tc>
          <w:tcPr>
            <w:tcW w:w="9470" w:type="dxa"/>
            <w:gridSpan w:val="5"/>
          </w:tcPr>
          <w:p w:rsidR="00727CCB" w:rsidRPr="00306A2A" w:rsidRDefault="00727CCB" w:rsidP="00727CCB">
            <w:pPr>
              <w:rPr>
                <w:color w:val="000000" w:themeColor="text1"/>
              </w:rPr>
            </w:pPr>
            <w:r w:rsidRPr="00306A2A">
              <w:rPr>
                <w:color w:val="000000" w:themeColor="text1"/>
              </w:rPr>
              <w:t xml:space="preserve">The </w:t>
            </w:r>
            <w:r>
              <w:rPr>
                <w:color w:val="000000" w:themeColor="text1"/>
              </w:rPr>
              <w:t>report was noted and CO’N</w:t>
            </w:r>
            <w:r w:rsidRPr="00306A2A">
              <w:rPr>
                <w:color w:val="000000" w:themeColor="text1"/>
              </w:rPr>
              <w:t xml:space="preserve"> highlighted the following: </w:t>
            </w:r>
          </w:p>
          <w:p w:rsidR="00AE60EF" w:rsidRDefault="00C63FB5" w:rsidP="00A337AF">
            <w:pPr>
              <w:rPr>
                <w:rFonts w:cs="Arial"/>
              </w:rPr>
            </w:pPr>
            <w:r>
              <w:rPr>
                <w:rFonts w:cs="Arial"/>
              </w:rPr>
              <w:t xml:space="preserve">- A </w:t>
            </w:r>
            <w:r w:rsidR="00A337AF">
              <w:rPr>
                <w:rFonts w:cs="Arial"/>
              </w:rPr>
              <w:t xml:space="preserve">further survey </w:t>
            </w:r>
            <w:r>
              <w:rPr>
                <w:rFonts w:cs="Arial"/>
              </w:rPr>
              <w:t>will</w:t>
            </w:r>
            <w:r w:rsidR="00AE60EF">
              <w:rPr>
                <w:rFonts w:cs="Arial"/>
              </w:rPr>
              <w:t xml:space="preserve"> be done </w:t>
            </w:r>
            <w:r w:rsidR="00A337AF">
              <w:rPr>
                <w:rFonts w:cs="Arial"/>
              </w:rPr>
              <w:t xml:space="preserve">in May/June. </w:t>
            </w:r>
          </w:p>
          <w:p w:rsidR="00A337AF" w:rsidRDefault="00C63FB5" w:rsidP="00A337AF">
            <w:pPr>
              <w:rPr>
                <w:rFonts w:cs="Arial"/>
              </w:rPr>
            </w:pPr>
            <w:r>
              <w:rPr>
                <w:rFonts w:cs="Arial"/>
              </w:rPr>
              <w:t xml:space="preserve">- </w:t>
            </w:r>
            <w:r w:rsidR="00A337AF">
              <w:rPr>
                <w:rFonts w:cs="Arial"/>
              </w:rPr>
              <w:t>Work</w:t>
            </w:r>
            <w:r w:rsidR="00AE60EF">
              <w:rPr>
                <w:rFonts w:cs="Arial"/>
              </w:rPr>
              <w:t xml:space="preserve"> is</w:t>
            </w:r>
            <w:r w:rsidR="00A337AF">
              <w:rPr>
                <w:rFonts w:cs="Arial"/>
              </w:rPr>
              <w:t xml:space="preserve"> starting to build up </w:t>
            </w:r>
            <w:r w:rsidR="00AE60EF">
              <w:rPr>
                <w:rFonts w:cs="Arial"/>
              </w:rPr>
              <w:t>with venues reopening. Village halls are due to</w:t>
            </w:r>
            <w:r w:rsidR="00A337AF">
              <w:rPr>
                <w:rFonts w:cs="Arial"/>
              </w:rPr>
              <w:t xml:space="preserve"> reopen</w:t>
            </w:r>
            <w:r w:rsidR="00AE60EF">
              <w:rPr>
                <w:rFonts w:cs="Arial"/>
              </w:rPr>
              <w:t xml:space="preserve"> in May. Some venues are precarious. There are i</w:t>
            </w:r>
            <w:r w:rsidR="00A337AF">
              <w:rPr>
                <w:rFonts w:cs="Arial"/>
              </w:rPr>
              <w:t xml:space="preserve">ssues about capacity </w:t>
            </w:r>
            <w:r w:rsidR="00AE60EF">
              <w:rPr>
                <w:rFonts w:cs="Arial"/>
              </w:rPr>
              <w:t>for events to take place in certain venues</w:t>
            </w:r>
            <w:r w:rsidR="00A337AF">
              <w:rPr>
                <w:rFonts w:cs="Arial"/>
              </w:rPr>
              <w:t>.</w:t>
            </w:r>
          </w:p>
          <w:p w:rsidR="00AE60EF" w:rsidRPr="00C63FB5" w:rsidRDefault="00C63FB5" w:rsidP="00C63FB5">
            <w:pPr>
              <w:rPr>
                <w:rFonts w:cstheme="minorHAnsi"/>
              </w:rPr>
            </w:pPr>
            <w:r>
              <w:rPr>
                <w:rFonts w:ascii="Arial" w:hAnsi="Arial" w:cs="Arial"/>
              </w:rPr>
              <w:t xml:space="preserve">- </w:t>
            </w:r>
            <w:r w:rsidRPr="00C63FB5">
              <w:rPr>
                <w:rFonts w:cstheme="minorHAnsi"/>
              </w:rPr>
              <w:t>Work is being done to look at how organisations are</w:t>
            </w:r>
            <w:r w:rsidR="00AE60EF" w:rsidRPr="00C63FB5">
              <w:rPr>
                <w:rFonts w:cstheme="minorHAnsi"/>
              </w:rPr>
              <w:t xml:space="preserve"> changing their service</w:t>
            </w:r>
            <w:r>
              <w:rPr>
                <w:rFonts w:cstheme="minorHAnsi"/>
              </w:rPr>
              <w:t>s</w:t>
            </w:r>
            <w:r w:rsidRPr="00C63FB5">
              <w:rPr>
                <w:rFonts w:cstheme="minorHAnsi"/>
              </w:rPr>
              <w:t>,</w:t>
            </w:r>
            <w:r w:rsidR="00AE60EF" w:rsidRPr="00C63FB5">
              <w:rPr>
                <w:rFonts w:cstheme="minorHAnsi"/>
              </w:rPr>
              <w:t xml:space="preserve"> but also how adults can access these moving forward</w:t>
            </w:r>
            <w:r>
              <w:rPr>
                <w:rFonts w:cstheme="minorHAnsi"/>
              </w:rPr>
              <w:t xml:space="preserve">. It is also important </w:t>
            </w:r>
            <w:r w:rsidR="00AE60EF" w:rsidRPr="00C63FB5">
              <w:rPr>
                <w:rFonts w:cstheme="minorHAnsi"/>
              </w:rPr>
              <w:t>to ensure there are the correct support networks in place as some staff are anxious about the digital change</w:t>
            </w:r>
            <w:r>
              <w:rPr>
                <w:rFonts w:cstheme="minorHAnsi"/>
              </w:rPr>
              <w:t>.</w:t>
            </w:r>
          </w:p>
          <w:p w:rsidR="00AE60EF" w:rsidRPr="003F64B8" w:rsidRDefault="00C63FB5" w:rsidP="00A337AF">
            <w:pPr>
              <w:rPr>
                <w:rFonts w:cstheme="minorHAnsi"/>
              </w:rPr>
            </w:pPr>
            <w:r>
              <w:rPr>
                <w:rFonts w:cstheme="minorHAnsi"/>
              </w:rPr>
              <w:t>- There may be a r</w:t>
            </w:r>
            <w:r w:rsidR="00AE60EF" w:rsidRPr="00C63FB5">
              <w:rPr>
                <w:rFonts w:cstheme="minorHAnsi"/>
              </w:rPr>
              <w:t xml:space="preserve">eduction in the number of people </w:t>
            </w:r>
            <w:r>
              <w:rPr>
                <w:rFonts w:cstheme="minorHAnsi"/>
              </w:rPr>
              <w:t>coming back to use services.</w:t>
            </w:r>
          </w:p>
          <w:p w:rsidR="00A337AF" w:rsidRDefault="00AE60EF" w:rsidP="00A337AF">
            <w:pPr>
              <w:rPr>
                <w:rFonts w:cs="Arial"/>
              </w:rPr>
            </w:pPr>
            <w:r>
              <w:rPr>
                <w:rFonts w:cs="Arial"/>
              </w:rPr>
              <w:lastRenderedPageBreak/>
              <w:t xml:space="preserve">- </w:t>
            </w:r>
            <w:r w:rsidR="00A337AF">
              <w:rPr>
                <w:rFonts w:cs="Arial"/>
              </w:rPr>
              <w:t>A big part of the work done over the last</w:t>
            </w:r>
            <w:r w:rsidR="003F64B8">
              <w:rPr>
                <w:rFonts w:cs="Arial"/>
              </w:rPr>
              <w:t xml:space="preserve"> year has been around digital options and the introduction of </w:t>
            </w:r>
            <w:r w:rsidR="00A337AF">
              <w:rPr>
                <w:rFonts w:cs="Arial"/>
              </w:rPr>
              <w:t xml:space="preserve">digital champions. Staff in </w:t>
            </w:r>
            <w:r w:rsidR="003F64B8">
              <w:rPr>
                <w:rFonts w:cs="Arial"/>
              </w:rPr>
              <w:t xml:space="preserve">some </w:t>
            </w:r>
            <w:r w:rsidR="00A337AF">
              <w:rPr>
                <w:rFonts w:cs="Arial"/>
              </w:rPr>
              <w:t>organisations are anxious a</w:t>
            </w:r>
            <w:r w:rsidR="00C63FB5">
              <w:rPr>
                <w:rFonts w:cs="Arial"/>
              </w:rPr>
              <w:t xml:space="preserve">bout the </w:t>
            </w:r>
            <w:r w:rsidR="00727CCB">
              <w:rPr>
                <w:rFonts w:cs="Arial"/>
              </w:rPr>
              <w:t xml:space="preserve">amount </w:t>
            </w:r>
            <w:r w:rsidR="00C63FB5">
              <w:rPr>
                <w:rFonts w:cs="Arial"/>
              </w:rPr>
              <w:t xml:space="preserve">of digital work, but it has </w:t>
            </w:r>
            <w:r w:rsidR="00A337AF">
              <w:rPr>
                <w:rFonts w:cs="Arial"/>
              </w:rPr>
              <w:t>been helpful in reaching some young people.</w:t>
            </w:r>
          </w:p>
          <w:p w:rsidR="00A337AF" w:rsidRDefault="003F64B8" w:rsidP="00A337AF">
            <w:pPr>
              <w:rPr>
                <w:rFonts w:cs="Arial"/>
              </w:rPr>
            </w:pPr>
            <w:r>
              <w:rPr>
                <w:rFonts w:cs="Arial"/>
              </w:rPr>
              <w:t>- There has been a 40% drop in volunteers, so training is being offered to recruit new volunteers. M</w:t>
            </w:r>
            <w:r w:rsidR="00A337AF">
              <w:rPr>
                <w:rFonts w:cs="Arial"/>
              </w:rPr>
              <w:t xml:space="preserve">ore young people </w:t>
            </w:r>
            <w:r>
              <w:rPr>
                <w:rFonts w:cs="Arial"/>
              </w:rPr>
              <w:t xml:space="preserve">are </w:t>
            </w:r>
            <w:r w:rsidR="00A337AF">
              <w:rPr>
                <w:rFonts w:cs="Arial"/>
              </w:rPr>
              <w:t xml:space="preserve">applying. </w:t>
            </w:r>
          </w:p>
          <w:p w:rsidR="00A337AF" w:rsidRDefault="003F64B8" w:rsidP="00A337AF">
            <w:pPr>
              <w:rPr>
                <w:rFonts w:cs="Arial"/>
              </w:rPr>
            </w:pPr>
            <w:r>
              <w:rPr>
                <w:rFonts w:cs="Arial"/>
              </w:rPr>
              <w:t>- The community</w:t>
            </w:r>
            <w:r w:rsidR="00A337AF">
              <w:rPr>
                <w:rFonts w:cs="Arial"/>
              </w:rPr>
              <w:t xml:space="preserve"> sector</w:t>
            </w:r>
            <w:r>
              <w:rPr>
                <w:rFonts w:cs="Arial"/>
              </w:rPr>
              <w:t xml:space="preserve"> workforce</w:t>
            </w:r>
            <w:r w:rsidR="00A337AF">
              <w:rPr>
                <w:rFonts w:cs="Arial"/>
              </w:rPr>
              <w:t xml:space="preserve"> is feeling the pressure. Partnership work </w:t>
            </w:r>
            <w:r>
              <w:rPr>
                <w:rFonts w:cs="Arial"/>
              </w:rPr>
              <w:t xml:space="preserve">is being </w:t>
            </w:r>
            <w:r w:rsidR="00A337AF">
              <w:rPr>
                <w:rFonts w:cs="Arial"/>
              </w:rPr>
              <w:t>done on wellbe</w:t>
            </w:r>
            <w:r>
              <w:rPr>
                <w:rFonts w:cs="Arial"/>
              </w:rPr>
              <w:t>ing and mental health in communities. A bi</w:t>
            </w:r>
            <w:r w:rsidR="00A337AF">
              <w:rPr>
                <w:rFonts w:cs="Arial"/>
              </w:rPr>
              <w:t xml:space="preserve">d </w:t>
            </w:r>
            <w:r>
              <w:rPr>
                <w:rFonts w:cs="Arial"/>
              </w:rPr>
              <w:t xml:space="preserve">has been placed </w:t>
            </w:r>
            <w:r w:rsidR="00A337AF">
              <w:rPr>
                <w:rFonts w:cs="Arial"/>
              </w:rPr>
              <w:t>for additional support</w:t>
            </w:r>
            <w:r>
              <w:rPr>
                <w:rFonts w:cs="Arial"/>
              </w:rPr>
              <w:t xml:space="preserve"> for mental health. </w:t>
            </w:r>
            <w:r w:rsidR="00A337AF">
              <w:rPr>
                <w:rFonts w:cs="Arial"/>
              </w:rPr>
              <w:t xml:space="preserve">It is important that there are things to do and people to support. </w:t>
            </w:r>
          </w:p>
          <w:p w:rsidR="00A337AF" w:rsidRDefault="003F64B8" w:rsidP="00A337AF">
            <w:pPr>
              <w:rPr>
                <w:rFonts w:cs="Arial"/>
              </w:rPr>
            </w:pPr>
            <w:r>
              <w:rPr>
                <w:rFonts w:cs="Arial"/>
              </w:rPr>
              <w:t>- Sue Pr highlighted the risk digital exclusion poses and asked if it has been addressed at SME level. CO’N said that s</w:t>
            </w:r>
            <w:r w:rsidR="00A337AF">
              <w:rPr>
                <w:rFonts w:cs="Arial"/>
              </w:rPr>
              <w:t>ome</w:t>
            </w:r>
            <w:r>
              <w:rPr>
                <w:rFonts w:cs="Arial"/>
              </w:rPr>
              <w:t xml:space="preserve"> of the technology has been updated for some businesses,</w:t>
            </w:r>
            <w:r w:rsidR="00A337AF">
              <w:rPr>
                <w:rFonts w:cs="Arial"/>
              </w:rPr>
              <w:t xml:space="preserve"> but </w:t>
            </w:r>
            <w:r>
              <w:rPr>
                <w:rFonts w:cs="Arial"/>
              </w:rPr>
              <w:t>some staff do not</w:t>
            </w:r>
            <w:r w:rsidR="00A337AF">
              <w:rPr>
                <w:rFonts w:cs="Arial"/>
              </w:rPr>
              <w:t xml:space="preserve"> know how to</w:t>
            </w:r>
            <w:r>
              <w:rPr>
                <w:rFonts w:cs="Arial"/>
              </w:rPr>
              <w:t xml:space="preserve"> use it. The c</w:t>
            </w:r>
            <w:r w:rsidR="00A337AF">
              <w:rPr>
                <w:rFonts w:cs="Arial"/>
              </w:rPr>
              <w:t>ommunity renewal fund has looked at this to help shape the post ESF investment in 2023.</w:t>
            </w:r>
          </w:p>
          <w:p w:rsidR="003F64B8" w:rsidRPr="003F64B8" w:rsidRDefault="003F64B8" w:rsidP="003F64B8">
            <w:pPr>
              <w:rPr>
                <w:rFonts w:ascii="Calibri" w:hAnsi="Calibri" w:cs="Calibri"/>
              </w:rPr>
            </w:pPr>
            <w:r w:rsidRPr="003F64B8">
              <w:rPr>
                <w:rFonts w:ascii="Calibri" w:hAnsi="Calibri" w:cs="Calibri"/>
              </w:rPr>
              <w:t>- A lot of joint working and youth work has been re-introduced. People need to have these relationships.</w:t>
            </w:r>
          </w:p>
          <w:p w:rsidR="00A337AF" w:rsidRDefault="00A337AF" w:rsidP="003F64B8">
            <w:pPr>
              <w:rPr>
                <w:rFonts w:cs="Arial"/>
              </w:rPr>
            </w:pPr>
          </w:p>
        </w:tc>
      </w:tr>
      <w:tr w:rsidR="00A337AF" w:rsidRPr="00A14B84" w:rsidTr="00C63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06"/>
        </w:trPr>
        <w:tc>
          <w:tcPr>
            <w:tcW w:w="1015" w:type="dxa"/>
          </w:tcPr>
          <w:p w:rsidR="00A337AF" w:rsidRPr="00A14B84" w:rsidRDefault="00A337AF" w:rsidP="00A337AF">
            <w:pPr>
              <w:rPr>
                <w:rFonts w:cs="Arial"/>
                <w:b/>
                <w:color w:val="262626" w:themeColor="text1" w:themeTint="D9"/>
              </w:rPr>
            </w:pPr>
            <w:r>
              <w:rPr>
                <w:rFonts w:cs="Arial"/>
                <w:b/>
                <w:color w:val="262626" w:themeColor="text1" w:themeTint="D9"/>
              </w:rPr>
              <w:lastRenderedPageBreak/>
              <w:t>Item 10</w:t>
            </w:r>
          </w:p>
        </w:tc>
        <w:tc>
          <w:tcPr>
            <w:tcW w:w="9470" w:type="dxa"/>
            <w:gridSpan w:val="5"/>
          </w:tcPr>
          <w:p w:rsidR="00A337AF" w:rsidRDefault="00A337AF" w:rsidP="00A337AF">
            <w:pPr>
              <w:rPr>
                <w:rFonts w:cs="Arial"/>
              </w:rPr>
            </w:pPr>
            <w:r w:rsidRPr="00C60F4A">
              <w:rPr>
                <w:rFonts w:cs="Arial"/>
                <w:b/>
              </w:rPr>
              <w:t>Improving outcomes for those with Complex Needs</w:t>
            </w:r>
            <w:r w:rsidR="00C63FB5">
              <w:rPr>
                <w:rFonts w:cs="Arial"/>
              </w:rPr>
              <w:t xml:space="preserve"> </w:t>
            </w:r>
          </w:p>
        </w:tc>
      </w:tr>
      <w:tr w:rsidR="00C63FB5"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841"/>
        </w:trPr>
        <w:tc>
          <w:tcPr>
            <w:tcW w:w="1015" w:type="dxa"/>
          </w:tcPr>
          <w:p w:rsidR="00C63FB5" w:rsidRDefault="00C63FB5" w:rsidP="00A337AF">
            <w:pPr>
              <w:rPr>
                <w:rFonts w:cs="Arial"/>
                <w:b/>
                <w:color w:val="262626" w:themeColor="text1" w:themeTint="D9"/>
              </w:rPr>
            </w:pPr>
          </w:p>
        </w:tc>
        <w:tc>
          <w:tcPr>
            <w:tcW w:w="9470" w:type="dxa"/>
            <w:gridSpan w:val="5"/>
          </w:tcPr>
          <w:p w:rsidR="00BE18C4" w:rsidRDefault="00BE18C4" w:rsidP="00C63FB5">
            <w:pPr>
              <w:rPr>
                <w:rFonts w:cs="Arial"/>
              </w:rPr>
            </w:pPr>
            <w:r>
              <w:rPr>
                <w:rFonts w:cs="Arial"/>
              </w:rPr>
              <w:t>- SPe explained that a new scheme was developed 18 months to share good practice and improve outcomes for people with complex needs.</w:t>
            </w:r>
          </w:p>
          <w:p w:rsidR="00BE18C4" w:rsidRDefault="00BE18C4" w:rsidP="00C63FB5">
            <w:pPr>
              <w:rPr>
                <w:rFonts w:cs="Arial"/>
              </w:rPr>
            </w:pPr>
            <w:r>
              <w:rPr>
                <w:rFonts w:cs="Arial"/>
              </w:rPr>
              <w:t xml:space="preserve">- </w:t>
            </w:r>
            <w:r w:rsidR="00C63FB5">
              <w:rPr>
                <w:rFonts w:cs="Arial"/>
              </w:rPr>
              <w:t>Scarborough Borough Council and NY</w:t>
            </w:r>
            <w:r>
              <w:rPr>
                <w:rFonts w:cs="Arial"/>
              </w:rPr>
              <w:t>CC have looked at a new model including a</w:t>
            </w:r>
            <w:r w:rsidR="00C63FB5">
              <w:rPr>
                <w:rFonts w:cs="Arial"/>
              </w:rPr>
              <w:t xml:space="preserve"> </w:t>
            </w:r>
            <w:r>
              <w:rPr>
                <w:rFonts w:cs="Arial"/>
              </w:rPr>
              <w:t>full-time mental health worker and a</w:t>
            </w:r>
            <w:r w:rsidR="00C63FB5">
              <w:rPr>
                <w:rFonts w:cs="Arial"/>
              </w:rPr>
              <w:t xml:space="preserve"> part-time psychologist. </w:t>
            </w:r>
            <w:r>
              <w:rPr>
                <w:rFonts w:cs="Arial"/>
              </w:rPr>
              <w:t>The council have provided support around rough sleeping with</w:t>
            </w:r>
            <w:r w:rsidR="00C63FB5">
              <w:rPr>
                <w:rFonts w:cs="Arial"/>
              </w:rPr>
              <w:t xml:space="preserve"> 8 units of accommodation</w:t>
            </w:r>
            <w:r>
              <w:rPr>
                <w:rFonts w:cs="Arial"/>
              </w:rPr>
              <w:t>. As the</w:t>
            </w:r>
            <w:r w:rsidR="00C63FB5">
              <w:rPr>
                <w:rFonts w:cs="Arial"/>
              </w:rPr>
              <w:t xml:space="preserve"> project develops,</w:t>
            </w:r>
            <w:r>
              <w:rPr>
                <w:rFonts w:cs="Arial"/>
              </w:rPr>
              <w:t xml:space="preserve"> it is hoped there</w:t>
            </w:r>
            <w:r w:rsidR="00C63FB5">
              <w:rPr>
                <w:rFonts w:cs="Arial"/>
              </w:rPr>
              <w:t xml:space="preserve"> may be more. </w:t>
            </w:r>
          </w:p>
          <w:p w:rsidR="00C63FB5" w:rsidRDefault="00BE18C4" w:rsidP="00C63FB5">
            <w:pPr>
              <w:rPr>
                <w:rFonts w:cs="Arial"/>
              </w:rPr>
            </w:pPr>
            <w:r>
              <w:rPr>
                <w:rFonts w:cs="Arial"/>
              </w:rPr>
              <w:t>- Partnership w</w:t>
            </w:r>
            <w:r w:rsidR="00C63FB5">
              <w:rPr>
                <w:rFonts w:cs="Arial"/>
              </w:rPr>
              <w:t xml:space="preserve">ork with Horizons and council staff </w:t>
            </w:r>
            <w:r>
              <w:rPr>
                <w:rFonts w:cs="Arial"/>
              </w:rPr>
              <w:t xml:space="preserve">has been done </w:t>
            </w:r>
            <w:r w:rsidR="00C63FB5">
              <w:rPr>
                <w:rFonts w:cs="Arial"/>
              </w:rPr>
              <w:t xml:space="preserve">to support people with drugs and alcohol. </w:t>
            </w:r>
          </w:p>
          <w:p w:rsidR="00C63FB5" w:rsidRDefault="00BE18C4" w:rsidP="00C63FB5">
            <w:pPr>
              <w:rPr>
                <w:rFonts w:cs="Arial"/>
              </w:rPr>
            </w:pPr>
            <w:r>
              <w:rPr>
                <w:rFonts w:cs="Arial"/>
              </w:rPr>
              <w:t xml:space="preserve">- Partnership work has been excellent </w:t>
            </w:r>
            <w:r w:rsidR="00C63FB5">
              <w:rPr>
                <w:rFonts w:cs="Arial"/>
              </w:rPr>
              <w:t>despite COVID.</w:t>
            </w:r>
            <w:r>
              <w:rPr>
                <w:rFonts w:cs="Arial"/>
              </w:rPr>
              <w:t xml:space="preserve"> However, longer term solutions and funding are required. A longer term plan would be to provide a specific building for the multi-agency work.</w:t>
            </w:r>
          </w:p>
          <w:p w:rsidR="00BE18C4" w:rsidRDefault="00BE18C4" w:rsidP="00C63FB5">
            <w:pPr>
              <w:rPr>
                <w:rFonts w:cs="Arial"/>
              </w:rPr>
            </w:pPr>
          </w:p>
          <w:p w:rsidR="00BE18C4" w:rsidRDefault="00801A06" w:rsidP="00C63FB5">
            <w:pPr>
              <w:rPr>
                <w:rFonts w:cs="Arial"/>
              </w:rPr>
            </w:pPr>
            <w:r w:rsidRPr="00801A06">
              <w:rPr>
                <w:rFonts w:cs="Arial"/>
                <w:b/>
              </w:rPr>
              <w:t xml:space="preserve">      </w:t>
            </w:r>
            <w:r w:rsidR="00BE18C4" w:rsidRPr="00BE18C4">
              <w:rPr>
                <w:rFonts w:cs="Arial"/>
                <w:b/>
                <w:u w:val="single"/>
              </w:rPr>
              <w:t>Action:</w:t>
            </w:r>
            <w:r w:rsidR="00BE18C4">
              <w:rPr>
                <w:rFonts w:cs="Arial"/>
                <w:b/>
              </w:rPr>
              <w:t xml:space="preserve"> </w:t>
            </w:r>
            <w:r w:rsidR="00727CCB">
              <w:rPr>
                <w:rFonts w:cs="Arial"/>
                <w:b/>
              </w:rPr>
              <w:t>SPe to provide a</w:t>
            </w:r>
            <w:r w:rsidR="00BE18C4" w:rsidRPr="00801A06">
              <w:rPr>
                <w:rFonts w:cs="Arial"/>
                <w:b/>
              </w:rPr>
              <w:t xml:space="preserve"> detailed presentation to the Board</w:t>
            </w:r>
            <w:r w:rsidR="00C255A9" w:rsidRPr="00801A06">
              <w:rPr>
                <w:rFonts w:cs="Arial"/>
                <w:b/>
              </w:rPr>
              <w:t xml:space="preserve"> in September 2021.</w:t>
            </w:r>
          </w:p>
          <w:p w:rsidR="00C63FB5" w:rsidRPr="00C60F4A" w:rsidRDefault="00C63FB5" w:rsidP="00A337AF">
            <w:pPr>
              <w:rPr>
                <w:rFonts w:cs="Arial"/>
                <w:b/>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0A267F" w:rsidRDefault="00E1651D" w:rsidP="00A337AF">
            <w:pPr>
              <w:rPr>
                <w:rFonts w:cs="Arial"/>
                <w:b/>
                <w:color w:val="262626" w:themeColor="text1" w:themeTint="D9"/>
              </w:rPr>
            </w:pPr>
            <w:r w:rsidRPr="000A267F">
              <w:rPr>
                <w:rFonts w:cs="Arial"/>
                <w:b/>
                <w:color w:val="262626" w:themeColor="text1" w:themeTint="D9"/>
              </w:rPr>
              <w:t>Item 11</w:t>
            </w:r>
          </w:p>
        </w:tc>
        <w:tc>
          <w:tcPr>
            <w:tcW w:w="9470" w:type="dxa"/>
            <w:gridSpan w:val="5"/>
          </w:tcPr>
          <w:p w:rsidR="00A337AF" w:rsidRPr="00A14B84" w:rsidRDefault="00A337AF" w:rsidP="00E1651D">
            <w:pPr>
              <w:rPr>
                <w:rFonts w:cs="Arial"/>
                <w:b/>
                <w:color w:val="262626" w:themeColor="text1" w:themeTint="D9"/>
                <w:sz w:val="24"/>
                <w:szCs w:val="24"/>
              </w:rPr>
            </w:pPr>
            <w:r w:rsidRPr="00A14B84">
              <w:rPr>
                <w:b/>
                <w:color w:val="262626" w:themeColor="text1" w:themeTint="D9"/>
              </w:rPr>
              <w:t xml:space="preserve">LeDeR </w:t>
            </w:r>
            <w:r w:rsidR="00E1651D">
              <w:rPr>
                <w:b/>
                <w:color w:val="262626" w:themeColor="text1" w:themeTint="D9"/>
              </w:rPr>
              <w:t>Position Statement</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b/>
                <w:color w:val="262626" w:themeColor="text1" w:themeTint="D9"/>
                <w:sz w:val="24"/>
                <w:szCs w:val="24"/>
              </w:rPr>
            </w:pPr>
          </w:p>
          <w:p w:rsidR="00A337AF" w:rsidRPr="00A14B84" w:rsidRDefault="00A337AF" w:rsidP="00A337AF">
            <w:pPr>
              <w:rPr>
                <w:rFonts w:cs="Arial"/>
                <w:color w:val="262626" w:themeColor="text1" w:themeTint="D9"/>
                <w:sz w:val="24"/>
                <w:szCs w:val="24"/>
              </w:rPr>
            </w:pPr>
          </w:p>
        </w:tc>
        <w:tc>
          <w:tcPr>
            <w:tcW w:w="9470" w:type="dxa"/>
            <w:gridSpan w:val="5"/>
          </w:tcPr>
          <w:p w:rsidR="00A337AF" w:rsidRPr="00306A2A" w:rsidRDefault="00A337AF" w:rsidP="00A337AF">
            <w:pPr>
              <w:rPr>
                <w:color w:val="000000" w:themeColor="text1"/>
              </w:rPr>
            </w:pPr>
            <w:r w:rsidRPr="00306A2A">
              <w:rPr>
                <w:color w:val="000000" w:themeColor="text1"/>
              </w:rPr>
              <w:t>The posi</w:t>
            </w:r>
            <w:r w:rsidR="00AA3616">
              <w:rPr>
                <w:color w:val="000000" w:themeColor="text1"/>
              </w:rPr>
              <w:t>tion statement was noted and AB</w:t>
            </w:r>
            <w:r w:rsidRPr="00306A2A">
              <w:rPr>
                <w:color w:val="000000" w:themeColor="text1"/>
              </w:rPr>
              <w:t xml:space="preserve"> highlighted the following: </w:t>
            </w:r>
          </w:p>
          <w:p w:rsidR="00E1651D" w:rsidRPr="000A267F" w:rsidRDefault="00E1651D" w:rsidP="00E1651D">
            <w:pPr>
              <w:rPr>
                <w:rFonts w:cstheme="minorHAnsi"/>
              </w:rPr>
            </w:pPr>
            <w:r w:rsidRPr="000A267F">
              <w:rPr>
                <w:rFonts w:cstheme="minorHAnsi"/>
              </w:rPr>
              <w:t>- LeDer reviews are continuing; however, the platform is changing. The present one will be closed and a new one will be put in its place.</w:t>
            </w:r>
          </w:p>
          <w:p w:rsidR="00E1651D" w:rsidRPr="000A267F" w:rsidRDefault="00E1651D" w:rsidP="00E1651D">
            <w:pPr>
              <w:rPr>
                <w:rFonts w:cstheme="minorHAnsi"/>
              </w:rPr>
            </w:pPr>
            <w:r w:rsidRPr="000A267F">
              <w:rPr>
                <w:rFonts w:cstheme="minorHAnsi"/>
              </w:rPr>
              <w:t xml:space="preserve">- All reviews and associated data will be completed </w:t>
            </w:r>
          </w:p>
          <w:p w:rsidR="00E1651D" w:rsidRPr="000A267F" w:rsidRDefault="00E1651D" w:rsidP="00E1651D">
            <w:pPr>
              <w:rPr>
                <w:rFonts w:cstheme="minorHAnsi"/>
              </w:rPr>
            </w:pPr>
            <w:r w:rsidRPr="000A267F">
              <w:rPr>
                <w:rFonts w:cstheme="minorHAnsi"/>
              </w:rPr>
              <w:t>- The group are undertaking schemes such as weight management and annual health checks</w:t>
            </w:r>
            <w:r w:rsidR="000A267F" w:rsidRPr="000A267F">
              <w:rPr>
                <w:rFonts w:cstheme="minorHAnsi"/>
              </w:rPr>
              <w:t>.</w:t>
            </w:r>
          </w:p>
          <w:p w:rsidR="00E1651D" w:rsidRPr="000A267F" w:rsidRDefault="00E1651D" w:rsidP="000A267F">
            <w:pPr>
              <w:rPr>
                <w:rFonts w:cstheme="minorHAnsi"/>
              </w:rPr>
            </w:pPr>
            <w:r w:rsidRPr="000A267F">
              <w:rPr>
                <w:rFonts w:cstheme="minorHAnsi"/>
              </w:rPr>
              <w:t>- LeDer continues to improve its situation</w:t>
            </w:r>
            <w:r w:rsidR="000A267F" w:rsidRPr="000A267F">
              <w:rPr>
                <w:rFonts w:cstheme="minorHAnsi"/>
              </w:rPr>
              <w:t xml:space="preserve"> and its</w:t>
            </w:r>
            <w:r w:rsidRPr="000A267F">
              <w:rPr>
                <w:rFonts w:cstheme="minorHAnsi"/>
              </w:rPr>
              <w:t xml:space="preserve"> policy will be presented in autumn</w:t>
            </w:r>
            <w:r w:rsidR="000A267F" w:rsidRPr="000A267F">
              <w:rPr>
                <w:rFonts w:cstheme="minorHAnsi"/>
              </w:rPr>
              <w:t>.</w:t>
            </w:r>
          </w:p>
          <w:p w:rsidR="00E1651D" w:rsidRPr="000A267F" w:rsidRDefault="000A267F" w:rsidP="000A267F">
            <w:pPr>
              <w:rPr>
                <w:rFonts w:cstheme="minorHAnsi"/>
              </w:rPr>
            </w:pPr>
            <w:r w:rsidRPr="000A267F">
              <w:rPr>
                <w:rFonts w:cstheme="minorHAnsi"/>
              </w:rPr>
              <w:t xml:space="preserve">- </w:t>
            </w:r>
            <w:r w:rsidR="00E1651D" w:rsidRPr="000A267F">
              <w:rPr>
                <w:rFonts w:cstheme="minorHAnsi"/>
              </w:rPr>
              <w:t>L</w:t>
            </w:r>
            <w:r w:rsidRPr="000A267F">
              <w:rPr>
                <w:rFonts w:cstheme="minorHAnsi"/>
              </w:rPr>
              <w:t>eDer are l</w:t>
            </w:r>
            <w:r w:rsidR="00E1651D" w:rsidRPr="000A267F">
              <w:rPr>
                <w:rFonts w:cstheme="minorHAnsi"/>
              </w:rPr>
              <w:t>ooking to incorporate a team across the ICS footprint</w:t>
            </w:r>
            <w:r w:rsidRPr="000A267F">
              <w:rPr>
                <w:rFonts w:cstheme="minorHAnsi"/>
              </w:rPr>
              <w:t>.</w:t>
            </w:r>
          </w:p>
          <w:p w:rsidR="00E1651D" w:rsidRPr="000A267F" w:rsidRDefault="000A267F" w:rsidP="000A267F">
            <w:pPr>
              <w:rPr>
                <w:rFonts w:cstheme="minorHAnsi"/>
              </w:rPr>
            </w:pPr>
            <w:r w:rsidRPr="000A267F">
              <w:rPr>
                <w:rFonts w:cstheme="minorHAnsi"/>
              </w:rPr>
              <w:t xml:space="preserve">- </w:t>
            </w:r>
            <w:r w:rsidR="00E1651D" w:rsidRPr="000A267F">
              <w:rPr>
                <w:rFonts w:cstheme="minorHAnsi"/>
              </w:rPr>
              <w:t>Assurance was given that all partners are sharing good pra</w:t>
            </w:r>
            <w:r w:rsidRPr="000A267F">
              <w:rPr>
                <w:rFonts w:cstheme="minorHAnsi"/>
              </w:rPr>
              <w:t>ctice and continue to challenge.</w:t>
            </w:r>
          </w:p>
          <w:p w:rsidR="00E1651D" w:rsidRPr="000A267F" w:rsidRDefault="000A267F" w:rsidP="000A267F">
            <w:pPr>
              <w:rPr>
                <w:rFonts w:cstheme="minorHAnsi"/>
              </w:rPr>
            </w:pPr>
            <w:r w:rsidRPr="000A267F">
              <w:rPr>
                <w:rFonts w:cstheme="minorHAnsi"/>
              </w:rPr>
              <w:t xml:space="preserve">- </w:t>
            </w:r>
            <w:r w:rsidR="00E1651D" w:rsidRPr="000A267F">
              <w:rPr>
                <w:rFonts w:cstheme="minorHAnsi"/>
              </w:rPr>
              <w:t>A regional group is being developed</w:t>
            </w:r>
            <w:r w:rsidRPr="000A267F">
              <w:rPr>
                <w:rFonts w:cstheme="minorHAnsi"/>
              </w:rPr>
              <w:t xml:space="preserve"> to facilitate further learning.</w:t>
            </w:r>
          </w:p>
          <w:p w:rsidR="00A337AF" w:rsidRPr="000A267F" w:rsidRDefault="00A337AF" w:rsidP="000A267F">
            <w:pPr>
              <w:tabs>
                <w:tab w:val="left" w:pos="1134"/>
              </w:tabs>
              <w:ind w:left="360"/>
              <w:jc w:val="both"/>
              <w:rPr>
                <w:rFonts w:cstheme="minorHAnsi"/>
                <w:b/>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0A267F" w:rsidP="00A337AF">
            <w:pPr>
              <w:rPr>
                <w:rFonts w:cs="Arial"/>
                <w:b/>
                <w:color w:val="262626" w:themeColor="text1" w:themeTint="D9"/>
              </w:rPr>
            </w:pPr>
            <w:r>
              <w:rPr>
                <w:rFonts w:cs="Arial"/>
                <w:b/>
                <w:color w:val="262626" w:themeColor="text1" w:themeTint="D9"/>
              </w:rPr>
              <w:t>Item 12</w:t>
            </w:r>
          </w:p>
        </w:tc>
        <w:tc>
          <w:tcPr>
            <w:tcW w:w="9470" w:type="dxa"/>
            <w:gridSpan w:val="5"/>
          </w:tcPr>
          <w:p w:rsidR="00A337AF" w:rsidRPr="000A267F" w:rsidRDefault="000A267F" w:rsidP="00A337AF">
            <w:pPr>
              <w:rPr>
                <w:rFonts w:cstheme="minorHAnsi"/>
                <w:b/>
                <w:color w:val="262626" w:themeColor="text1" w:themeTint="D9"/>
                <w:lang w:val="en-US" w:eastAsia="en-GB"/>
              </w:rPr>
            </w:pPr>
            <w:r>
              <w:rPr>
                <w:rFonts w:cstheme="minorHAnsi"/>
                <w:b/>
              </w:rPr>
              <w:t>Safeguarding week 20</w:t>
            </w:r>
            <w:r w:rsidRPr="000A267F">
              <w:rPr>
                <w:rFonts w:cstheme="minorHAnsi"/>
                <w:b/>
              </w:rPr>
              <w:t>21</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758"/>
        </w:trPr>
        <w:tc>
          <w:tcPr>
            <w:tcW w:w="1015" w:type="dxa"/>
          </w:tcPr>
          <w:p w:rsidR="00A337AF" w:rsidRPr="00A14B84" w:rsidRDefault="00A337AF" w:rsidP="00A337AF">
            <w:pPr>
              <w:rPr>
                <w:rFonts w:cs="Arial"/>
                <w:color w:val="262626" w:themeColor="text1" w:themeTint="D9"/>
              </w:rPr>
            </w:pPr>
          </w:p>
        </w:tc>
        <w:tc>
          <w:tcPr>
            <w:tcW w:w="9470" w:type="dxa"/>
            <w:gridSpan w:val="5"/>
          </w:tcPr>
          <w:p w:rsidR="000A267F" w:rsidRPr="00306A2A" w:rsidRDefault="000A267F" w:rsidP="000A267F">
            <w:pPr>
              <w:rPr>
                <w:color w:val="000000" w:themeColor="text1"/>
              </w:rPr>
            </w:pPr>
            <w:r w:rsidRPr="00306A2A">
              <w:rPr>
                <w:color w:val="000000" w:themeColor="text1"/>
              </w:rPr>
              <w:t xml:space="preserve">The </w:t>
            </w:r>
            <w:r>
              <w:rPr>
                <w:color w:val="000000" w:themeColor="text1"/>
              </w:rPr>
              <w:t xml:space="preserve">report </w:t>
            </w:r>
            <w:r w:rsidRPr="00306A2A">
              <w:rPr>
                <w:color w:val="000000" w:themeColor="text1"/>
              </w:rPr>
              <w:t xml:space="preserve">was noted and </w:t>
            </w:r>
            <w:r>
              <w:rPr>
                <w:color w:val="000000" w:themeColor="text1"/>
              </w:rPr>
              <w:t xml:space="preserve">LWat </w:t>
            </w:r>
            <w:r w:rsidRPr="00306A2A">
              <w:rPr>
                <w:color w:val="000000" w:themeColor="text1"/>
              </w:rPr>
              <w:t xml:space="preserve">highlighted the following: </w:t>
            </w:r>
          </w:p>
          <w:p w:rsidR="000A267F" w:rsidRPr="000A267F" w:rsidRDefault="000A1ED0" w:rsidP="000A267F">
            <w:pPr>
              <w:rPr>
                <w:rFonts w:ascii="Calibri" w:hAnsi="Calibri" w:cs="Calibri"/>
                <w:b/>
              </w:rPr>
            </w:pPr>
            <w:r w:rsidRPr="000A1ED0">
              <w:rPr>
                <w:rFonts w:ascii="Calibri" w:hAnsi="Calibri" w:cs="Calibri"/>
              </w:rPr>
              <w:t>- A carers panel is being p</w:t>
            </w:r>
            <w:r w:rsidR="000A267F" w:rsidRPr="000A1ED0">
              <w:rPr>
                <w:rFonts w:ascii="Calibri" w:hAnsi="Calibri" w:cs="Calibri"/>
              </w:rPr>
              <w:t>ut together to ensure that we can learn from their experience</w:t>
            </w:r>
            <w:r w:rsidRPr="000A1ED0">
              <w:rPr>
                <w:rFonts w:ascii="Calibri" w:hAnsi="Calibri" w:cs="Calibri"/>
              </w:rPr>
              <w:t>.</w:t>
            </w:r>
          </w:p>
          <w:p w:rsidR="000A267F" w:rsidRPr="000A267F" w:rsidRDefault="000A267F" w:rsidP="000A267F">
            <w:pPr>
              <w:rPr>
                <w:rFonts w:ascii="Calibri" w:hAnsi="Calibri" w:cs="Calibri"/>
                <w:b/>
              </w:rPr>
            </w:pPr>
            <w:r>
              <w:rPr>
                <w:rFonts w:ascii="Calibri" w:hAnsi="Calibri" w:cs="Calibri"/>
              </w:rPr>
              <w:t>- The key themes will be around m</w:t>
            </w:r>
            <w:r w:rsidRPr="000A267F">
              <w:rPr>
                <w:rFonts w:ascii="Calibri" w:hAnsi="Calibri" w:cs="Calibri"/>
              </w:rPr>
              <w:t>ental wellbeing</w:t>
            </w:r>
            <w:r w:rsidR="000A1ED0">
              <w:rPr>
                <w:rFonts w:ascii="Calibri" w:hAnsi="Calibri" w:cs="Calibri"/>
              </w:rPr>
              <w:t>, Safeguarding is everyone’s business, Domestic Abuse, Online Safety, Kindness and Neighbourliness.</w:t>
            </w:r>
          </w:p>
          <w:p w:rsidR="00A337AF" w:rsidRDefault="000A1ED0" w:rsidP="00A337AF">
            <w:pPr>
              <w:rPr>
                <w:rFonts w:ascii="Calibri" w:hAnsi="Calibri" w:cs="Calibri"/>
                <w:b/>
              </w:rPr>
            </w:pPr>
            <w:r>
              <w:rPr>
                <w:rFonts w:ascii="Arial" w:hAnsi="Arial" w:cs="Arial"/>
              </w:rPr>
              <w:t xml:space="preserve">- </w:t>
            </w:r>
            <w:r>
              <w:rPr>
                <w:rFonts w:ascii="Calibri" w:hAnsi="Calibri" w:cs="Calibri"/>
              </w:rPr>
              <w:t xml:space="preserve">It was agreed that </w:t>
            </w:r>
            <w:r w:rsidR="000A267F" w:rsidRPr="000A1ED0">
              <w:rPr>
                <w:rFonts w:ascii="Calibri" w:hAnsi="Calibri" w:cs="Calibri"/>
              </w:rPr>
              <w:t xml:space="preserve">good practice </w:t>
            </w:r>
            <w:r>
              <w:rPr>
                <w:rFonts w:ascii="Calibri" w:hAnsi="Calibri" w:cs="Calibri"/>
              </w:rPr>
              <w:t xml:space="preserve">should be shared </w:t>
            </w:r>
            <w:r w:rsidR="000A267F" w:rsidRPr="000A1ED0">
              <w:rPr>
                <w:rFonts w:ascii="Calibri" w:hAnsi="Calibri" w:cs="Calibri"/>
              </w:rPr>
              <w:t>in a positive way and the theme</w:t>
            </w:r>
            <w:r w:rsidRPr="000A1ED0">
              <w:rPr>
                <w:rFonts w:ascii="Calibri" w:hAnsi="Calibri" w:cs="Calibri"/>
              </w:rPr>
              <w:t>s</w:t>
            </w:r>
            <w:r w:rsidR="000A267F" w:rsidRPr="000A1ED0">
              <w:rPr>
                <w:rFonts w:ascii="Calibri" w:hAnsi="Calibri" w:cs="Calibri"/>
              </w:rPr>
              <w:t xml:space="preserve"> of</w:t>
            </w:r>
            <w:r w:rsidRPr="000A1ED0">
              <w:rPr>
                <w:rFonts w:ascii="Calibri" w:hAnsi="Calibri" w:cs="Calibri"/>
              </w:rPr>
              <w:t xml:space="preserve"> keeping safe </w:t>
            </w:r>
            <w:r>
              <w:rPr>
                <w:rFonts w:ascii="Calibri" w:hAnsi="Calibri" w:cs="Calibri"/>
              </w:rPr>
              <w:t xml:space="preserve">used </w:t>
            </w:r>
            <w:r w:rsidRPr="000A1ED0">
              <w:rPr>
                <w:rFonts w:ascii="Calibri" w:hAnsi="Calibri" w:cs="Calibri"/>
              </w:rPr>
              <w:t>in a positive way.</w:t>
            </w:r>
          </w:p>
          <w:p w:rsidR="000A1ED0" w:rsidRPr="000A1ED0" w:rsidRDefault="000A1ED0" w:rsidP="00A337AF">
            <w:pPr>
              <w:rPr>
                <w:rFonts w:ascii="Calibri" w:hAnsi="Calibri" w:cs="Calibri"/>
                <w:b/>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193990" w:rsidRDefault="00A337AF" w:rsidP="00A337AF">
            <w:pPr>
              <w:rPr>
                <w:rFonts w:cs="Arial"/>
                <w:b/>
                <w:color w:val="262626" w:themeColor="text1" w:themeTint="D9"/>
              </w:rPr>
            </w:pPr>
            <w:r w:rsidRPr="00193990">
              <w:rPr>
                <w:rFonts w:cs="Arial"/>
                <w:b/>
                <w:color w:val="262626" w:themeColor="text1" w:themeTint="D9"/>
              </w:rPr>
              <w:t>Item 13</w:t>
            </w:r>
          </w:p>
        </w:tc>
        <w:tc>
          <w:tcPr>
            <w:tcW w:w="9470" w:type="dxa"/>
            <w:gridSpan w:val="5"/>
          </w:tcPr>
          <w:p w:rsidR="00A337AF" w:rsidRPr="000A1ED0" w:rsidRDefault="000A1ED0" w:rsidP="000A1ED0">
            <w:pPr>
              <w:rPr>
                <w:rFonts w:ascii="Calibri" w:hAnsi="Calibri" w:cs="Calibri"/>
                <w:b/>
                <w:color w:val="262626" w:themeColor="text1" w:themeTint="D9"/>
                <w:sz w:val="24"/>
                <w:szCs w:val="24"/>
              </w:rPr>
            </w:pPr>
            <w:r w:rsidRPr="000A1ED0">
              <w:rPr>
                <w:rFonts w:ascii="Calibri" w:hAnsi="Calibri" w:cs="Calibri"/>
                <w:b/>
              </w:rPr>
              <w:t>Safeguarding Adult Reviews Thematic Analysis Brief</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b/>
                <w:color w:val="262626" w:themeColor="text1" w:themeTint="D9"/>
                <w:sz w:val="24"/>
                <w:szCs w:val="24"/>
              </w:rPr>
            </w:pPr>
          </w:p>
        </w:tc>
        <w:tc>
          <w:tcPr>
            <w:tcW w:w="9470" w:type="dxa"/>
            <w:gridSpan w:val="5"/>
          </w:tcPr>
          <w:p w:rsidR="00A337AF" w:rsidRDefault="000A1ED0" w:rsidP="000A1ED0">
            <w:pPr>
              <w:rPr>
                <w:color w:val="000000" w:themeColor="text1"/>
              </w:rPr>
            </w:pPr>
            <w:r w:rsidRPr="000A1ED0">
              <w:rPr>
                <w:color w:val="000000" w:themeColor="text1"/>
              </w:rPr>
              <w:t xml:space="preserve">The report was noted and </w:t>
            </w:r>
            <w:r>
              <w:rPr>
                <w:color w:val="000000" w:themeColor="text1"/>
              </w:rPr>
              <w:t xml:space="preserve">JS </w:t>
            </w:r>
            <w:r w:rsidRPr="000A1ED0">
              <w:rPr>
                <w:color w:val="000000" w:themeColor="text1"/>
              </w:rPr>
              <w:t>highlighted the following:</w:t>
            </w:r>
          </w:p>
          <w:p w:rsidR="00C32B49" w:rsidRPr="00C32B49" w:rsidRDefault="000A1ED0" w:rsidP="00C32B49">
            <w:pPr>
              <w:rPr>
                <w:rFonts w:ascii="Calibri" w:hAnsi="Calibri" w:cs="Calibri"/>
                <w:b/>
              </w:rPr>
            </w:pPr>
            <w:r w:rsidRPr="00C32B49">
              <w:rPr>
                <w:rFonts w:ascii="Calibri" w:hAnsi="Calibri" w:cs="Calibri"/>
                <w:color w:val="000000" w:themeColor="text1"/>
              </w:rPr>
              <w:t xml:space="preserve">- </w:t>
            </w:r>
            <w:r w:rsidR="00C32B49" w:rsidRPr="00C32B49">
              <w:rPr>
                <w:rFonts w:ascii="Calibri" w:hAnsi="Calibri" w:cs="Calibri"/>
              </w:rPr>
              <w:t xml:space="preserve">Themes need to be brought together. </w:t>
            </w:r>
          </w:p>
          <w:p w:rsidR="00C32B49" w:rsidRPr="00C32B49" w:rsidRDefault="00C32B49" w:rsidP="00C32B49">
            <w:pPr>
              <w:rPr>
                <w:rFonts w:ascii="Calibri" w:hAnsi="Calibri" w:cs="Calibri"/>
                <w:b/>
              </w:rPr>
            </w:pPr>
            <w:r w:rsidRPr="00C32B49">
              <w:rPr>
                <w:rFonts w:ascii="Calibri" w:hAnsi="Calibri" w:cs="Calibri"/>
              </w:rPr>
              <w:t>- The thematic review should be used to steer more joined up and collaborative working</w:t>
            </w:r>
          </w:p>
          <w:p w:rsidR="00C32B49" w:rsidRPr="00C32B49" w:rsidRDefault="00C32B49" w:rsidP="00C32B49">
            <w:pPr>
              <w:rPr>
                <w:rFonts w:ascii="Calibri" w:hAnsi="Calibri" w:cs="Calibri"/>
                <w:b/>
              </w:rPr>
            </w:pPr>
            <w:r w:rsidRPr="00C32B49">
              <w:rPr>
                <w:rFonts w:ascii="Calibri" w:hAnsi="Calibri" w:cs="Calibri"/>
              </w:rPr>
              <w:t>- The issues need to be raised in a wider sector to raise the profile that agencies/sectors work together and create a culture of welcoming and acceptance of recommendations.</w:t>
            </w:r>
          </w:p>
          <w:p w:rsidR="00C32B49" w:rsidRPr="00C32B49" w:rsidRDefault="00C32B49" w:rsidP="00C32B49">
            <w:pPr>
              <w:rPr>
                <w:rFonts w:ascii="Calibri" w:hAnsi="Calibri" w:cs="Calibri"/>
              </w:rPr>
            </w:pPr>
            <w:r w:rsidRPr="00C32B49">
              <w:rPr>
                <w:rFonts w:ascii="Calibri" w:hAnsi="Calibri" w:cs="Calibri"/>
              </w:rPr>
              <w:lastRenderedPageBreak/>
              <w:t xml:space="preserve">- The </w:t>
            </w:r>
            <w:r w:rsidR="00EE5CB3">
              <w:rPr>
                <w:rFonts w:ascii="Calibri" w:hAnsi="Calibri" w:cs="Calibri"/>
              </w:rPr>
              <w:t xml:space="preserve">responsibilities for the implementation of the </w:t>
            </w:r>
            <w:r w:rsidRPr="00C32B49">
              <w:rPr>
                <w:rFonts w:ascii="Calibri" w:hAnsi="Calibri" w:cs="Calibri"/>
              </w:rPr>
              <w:t>recommendations</w:t>
            </w:r>
            <w:r w:rsidR="00EE5CB3">
              <w:rPr>
                <w:rFonts w:ascii="Calibri" w:hAnsi="Calibri" w:cs="Calibri"/>
              </w:rPr>
              <w:t xml:space="preserve"> made are as follows:</w:t>
            </w:r>
            <w:r w:rsidRPr="00C32B49">
              <w:rPr>
                <w:rFonts w:ascii="Calibri" w:hAnsi="Calibri" w:cs="Calibri"/>
              </w:rPr>
              <w:t xml:space="preserve"> </w:t>
            </w:r>
          </w:p>
          <w:p w:rsidR="00C32B49" w:rsidRPr="00EE5CB3" w:rsidRDefault="00EE5CB3" w:rsidP="00EE5CB3">
            <w:pPr>
              <w:pStyle w:val="ListParagraph"/>
              <w:numPr>
                <w:ilvl w:val="0"/>
                <w:numId w:val="36"/>
              </w:numPr>
              <w:rPr>
                <w:rFonts w:ascii="Calibri" w:hAnsi="Calibri" w:cs="Calibri"/>
              </w:rPr>
            </w:pPr>
            <w:r>
              <w:rPr>
                <w:rFonts w:ascii="Calibri" w:hAnsi="Calibri" w:cs="Calibri"/>
              </w:rPr>
              <w:t>3&amp;8: these rest with the</w:t>
            </w:r>
            <w:r w:rsidR="00C32B49" w:rsidRPr="00EE5CB3">
              <w:rPr>
                <w:rFonts w:ascii="Calibri" w:hAnsi="Calibri" w:cs="Calibri"/>
              </w:rPr>
              <w:t xml:space="preserve"> SAB through the LAR group </w:t>
            </w:r>
          </w:p>
          <w:p w:rsidR="00C32B49" w:rsidRPr="00EE5CB3" w:rsidRDefault="00EE5CB3" w:rsidP="00EE5CB3">
            <w:pPr>
              <w:pStyle w:val="ListParagraph"/>
              <w:numPr>
                <w:ilvl w:val="0"/>
                <w:numId w:val="36"/>
              </w:numPr>
              <w:rPr>
                <w:rFonts w:ascii="Calibri" w:hAnsi="Calibri" w:cs="Calibri"/>
              </w:rPr>
            </w:pPr>
            <w:r>
              <w:rPr>
                <w:rFonts w:ascii="Calibri" w:hAnsi="Calibri" w:cs="Calibri"/>
              </w:rPr>
              <w:t>1,2,4,5,&amp; 7:</w:t>
            </w:r>
            <w:r w:rsidR="00C32B49" w:rsidRPr="00EE5CB3">
              <w:rPr>
                <w:rFonts w:ascii="Calibri" w:hAnsi="Calibri" w:cs="Calibri"/>
              </w:rPr>
              <w:t xml:space="preserve"> </w:t>
            </w:r>
            <w:r>
              <w:rPr>
                <w:rFonts w:ascii="Calibri" w:hAnsi="Calibri" w:cs="Calibri"/>
              </w:rPr>
              <w:t>p</w:t>
            </w:r>
            <w:r w:rsidR="00C32B49" w:rsidRPr="00EE5CB3">
              <w:rPr>
                <w:rFonts w:ascii="Calibri" w:hAnsi="Calibri" w:cs="Calibri"/>
              </w:rPr>
              <w:t xml:space="preserve">artner agencies to give </w:t>
            </w:r>
            <w:r w:rsidRPr="00EE5CB3">
              <w:rPr>
                <w:rFonts w:ascii="Calibri" w:hAnsi="Calibri" w:cs="Calibri"/>
              </w:rPr>
              <w:t xml:space="preserve">a </w:t>
            </w:r>
            <w:r w:rsidR="00C32B49" w:rsidRPr="00EE5CB3">
              <w:rPr>
                <w:rFonts w:ascii="Calibri" w:hAnsi="Calibri" w:cs="Calibri"/>
              </w:rPr>
              <w:t>statement of assurance that the</w:t>
            </w:r>
            <w:r w:rsidRPr="00EE5CB3">
              <w:rPr>
                <w:rFonts w:ascii="Calibri" w:hAnsi="Calibri" w:cs="Calibri"/>
              </w:rPr>
              <w:t xml:space="preserve"> recommendations</w:t>
            </w:r>
            <w:r w:rsidR="00C32B49" w:rsidRPr="00EE5CB3">
              <w:rPr>
                <w:rFonts w:ascii="Calibri" w:hAnsi="Calibri" w:cs="Calibri"/>
              </w:rPr>
              <w:t xml:space="preserve"> have been implemented </w:t>
            </w:r>
            <w:r>
              <w:rPr>
                <w:rFonts w:ascii="Calibri" w:hAnsi="Calibri" w:cs="Calibri"/>
              </w:rPr>
              <w:t>within 6 months</w:t>
            </w:r>
          </w:p>
          <w:p w:rsidR="00C32B49" w:rsidRPr="00EE5CB3" w:rsidRDefault="00EE5CB3" w:rsidP="00EE5CB3">
            <w:pPr>
              <w:pStyle w:val="ListParagraph"/>
              <w:numPr>
                <w:ilvl w:val="0"/>
                <w:numId w:val="36"/>
              </w:numPr>
              <w:rPr>
                <w:rFonts w:ascii="Calibri" w:hAnsi="Calibri" w:cs="Calibri"/>
              </w:rPr>
            </w:pPr>
            <w:r>
              <w:rPr>
                <w:rFonts w:ascii="Calibri" w:hAnsi="Calibri" w:cs="Calibri"/>
              </w:rPr>
              <w:t>4&amp;6: S</w:t>
            </w:r>
            <w:r w:rsidR="00C32B49" w:rsidRPr="00EE5CB3">
              <w:rPr>
                <w:rFonts w:ascii="Calibri" w:hAnsi="Calibri" w:cs="Calibri"/>
              </w:rPr>
              <w:t xml:space="preserve">upported Housing need to ensure that medication and eligibility are incorporated in the Terms of reference </w:t>
            </w:r>
          </w:p>
          <w:p w:rsidR="00853357" w:rsidRDefault="00853357" w:rsidP="00853357">
            <w:pPr>
              <w:rPr>
                <w:rFonts w:ascii="Calibri" w:hAnsi="Calibri" w:cs="Calibri"/>
              </w:rPr>
            </w:pPr>
          </w:p>
          <w:p w:rsidR="00C32B49" w:rsidRPr="00853357" w:rsidRDefault="00853357" w:rsidP="00853357">
            <w:pPr>
              <w:rPr>
                <w:rFonts w:ascii="Calibri" w:hAnsi="Calibri" w:cs="Calibri"/>
              </w:rPr>
            </w:pPr>
            <w:r>
              <w:rPr>
                <w:rFonts w:ascii="Calibri" w:hAnsi="Calibri" w:cs="Calibri"/>
              </w:rPr>
              <w:t xml:space="preserve">    </w:t>
            </w:r>
            <w:r w:rsidR="00C32B49" w:rsidRPr="00853357">
              <w:rPr>
                <w:rFonts w:ascii="Calibri" w:hAnsi="Calibri" w:cs="Calibri"/>
                <w:b/>
                <w:u w:val="single"/>
              </w:rPr>
              <w:t>Action</w:t>
            </w:r>
            <w:r>
              <w:rPr>
                <w:rFonts w:ascii="Calibri" w:hAnsi="Calibri" w:cs="Calibri"/>
              </w:rPr>
              <w:t>:</w:t>
            </w:r>
            <w:r w:rsidR="00C32B49" w:rsidRPr="00853357">
              <w:rPr>
                <w:rFonts w:ascii="Calibri" w:hAnsi="Calibri" w:cs="Calibri"/>
              </w:rPr>
              <w:t xml:space="preserve"> </w:t>
            </w:r>
            <w:r w:rsidRPr="00801A06">
              <w:rPr>
                <w:rFonts w:ascii="Calibri" w:hAnsi="Calibri" w:cs="Calibri"/>
                <w:b/>
              </w:rPr>
              <w:t xml:space="preserve">SH </w:t>
            </w:r>
            <w:r w:rsidR="00EE5CB3">
              <w:rPr>
                <w:rFonts w:ascii="Calibri" w:hAnsi="Calibri" w:cs="Calibri"/>
                <w:b/>
              </w:rPr>
              <w:t>to share the</w:t>
            </w:r>
            <w:r w:rsidR="00C32B49" w:rsidRPr="00801A06">
              <w:rPr>
                <w:rFonts w:ascii="Calibri" w:hAnsi="Calibri" w:cs="Calibri"/>
                <w:b/>
              </w:rPr>
              <w:t xml:space="preserve"> t</w:t>
            </w:r>
            <w:r w:rsidRPr="00801A06">
              <w:rPr>
                <w:rFonts w:ascii="Calibri" w:hAnsi="Calibri" w:cs="Calibri"/>
                <w:b/>
              </w:rPr>
              <w:t>hematic analysis with other SAB</w:t>
            </w:r>
            <w:r w:rsidR="00C32B49" w:rsidRPr="00801A06">
              <w:rPr>
                <w:rFonts w:ascii="Calibri" w:hAnsi="Calibri" w:cs="Calibri"/>
                <w:b/>
              </w:rPr>
              <w:t>s as a best practice piece of work</w:t>
            </w:r>
            <w:r w:rsidRPr="00801A06">
              <w:rPr>
                <w:rFonts w:ascii="Calibri" w:hAnsi="Calibri" w:cs="Calibri"/>
                <w:b/>
              </w:rPr>
              <w:t>.</w:t>
            </w:r>
            <w:r w:rsidR="00C32B49" w:rsidRPr="00853357">
              <w:rPr>
                <w:rFonts w:ascii="Calibri" w:hAnsi="Calibri" w:cs="Calibri"/>
              </w:rPr>
              <w:t xml:space="preserve"> </w:t>
            </w:r>
          </w:p>
          <w:p w:rsidR="000A1ED0" w:rsidRPr="000A1ED0" w:rsidRDefault="000A1ED0" w:rsidP="000A1ED0">
            <w:pPr>
              <w:rPr>
                <w:rFonts w:ascii="Calibri" w:hAnsi="Calibri" w:cs="Calibri"/>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b/>
                <w:color w:val="262626" w:themeColor="text1" w:themeTint="D9"/>
              </w:rPr>
            </w:pPr>
            <w:r>
              <w:rPr>
                <w:rFonts w:cs="Arial"/>
                <w:b/>
                <w:color w:val="262626" w:themeColor="text1" w:themeTint="D9"/>
              </w:rPr>
              <w:lastRenderedPageBreak/>
              <w:t>Item 14</w:t>
            </w:r>
          </w:p>
        </w:tc>
        <w:tc>
          <w:tcPr>
            <w:tcW w:w="9470" w:type="dxa"/>
            <w:gridSpan w:val="5"/>
          </w:tcPr>
          <w:p w:rsidR="00A337AF" w:rsidRPr="00801A06" w:rsidRDefault="00801A06" w:rsidP="00A337AF">
            <w:pPr>
              <w:rPr>
                <w:rFonts w:ascii="Calibri" w:hAnsi="Calibri" w:cs="Calibri"/>
                <w:b/>
                <w:color w:val="262626" w:themeColor="text1" w:themeTint="D9"/>
              </w:rPr>
            </w:pPr>
            <w:r w:rsidRPr="00801A06">
              <w:rPr>
                <w:rFonts w:ascii="Calibri" w:hAnsi="Calibri" w:cs="Calibri"/>
                <w:b/>
              </w:rPr>
              <w:t>“Anne” SAR Action Plan</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b/>
                <w:color w:val="000000" w:themeColor="text1"/>
                <w:sz w:val="24"/>
                <w:szCs w:val="24"/>
              </w:rPr>
            </w:pPr>
          </w:p>
        </w:tc>
        <w:tc>
          <w:tcPr>
            <w:tcW w:w="9470" w:type="dxa"/>
            <w:gridSpan w:val="5"/>
          </w:tcPr>
          <w:p w:rsidR="00EE5CB3" w:rsidRPr="001E4EBF" w:rsidRDefault="00EE5CB3" w:rsidP="00EE5CB3">
            <w:pPr>
              <w:rPr>
                <w:rFonts w:ascii="Calibri" w:hAnsi="Calibri" w:cs="Calibri"/>
              </w:rPr>
            </w:pPr>
            <w:r w:rsidRPr="001E4EBF">
              <w:rPr>
                <w:rFonts w:ascii="Calibri" w:hAnsi="Calibri" w:cs="Calibri"/>
              </w:rPr>
              <w:t>The action plan was noted</w:t>
            </w:r>
            <w:r w:rsidR="000C1067" w:rsidRPr="001E4EBF">
              <w:rPr>
                <w:rFonts w:ascii="Calibri" w:hAnsi="Calibri" w:cs="Calibri"/>
              </w:rPr>
              <w:t xml:space="preserve"> and agreed</w:t>
            </w:r>
            <w:r w:rsidRPr="001E4EBF">
              <w:rPr>
                <w:rFonts w:ascii="Calibri" w:hAnsi="Calibri" w:cs="Calibri"/>
              </w:rPr>
              <w:t xml:space="preserve">. </w:t>
            </w:r>
            <w:r w:rsidR="001E4EBF">
              <w:rPr>
                <w:rFonts w:ascii="Calibri" w:hAnsi="Calibri" w:cs="Calibri"/>
              </w:rPr>
              <w:t>LW</w:t>
            </w:r>
            <w:r w:rsidRPr="001E4EBF">
              <w:rPr>
                <w:rFonts w:ascii="Calibri" w:hAnsi="Calibri" w:cs="Calibri"/>
              </w:rPr>
              <w:t xml:space="preserve"> highlighted</w:t>
            </w:r>
            <w:r w:rsidR="001E4EBF">
              <w:rPr>
                <w:rFonts w:ascii="Calibri" w:hAnsi="Calibri" w:cs="Calibri"/>
              </w:rPr>
              <w:t xml:space="preserve"> t</w:t>
            </w:r>
            <w:r w:rsidR="001E4EBF" w:rsidRPr="001E4EBF">
              <w:rPr>
                <w:rFonts w:ascii="Calibri" w:hAnsi="Calibri" w:cs="Calibri"/>
              </w:rPr>
              <w:t>he following points</w:t>
            </w:r>
            <w:r w:rsidRPr="001E4EBF">
              <w:rPr>
                <w:rFonts w:ascii="Calibri" w:hAnsi="Calibri" w:cs="Calibri"/>
              </w:rPr>
              <w:t>:</w:t>
            </w:r>
          </w:p>
          <w:p w:rsidR="00EE5CB3" w:rsidRPr="001E4EBF" w:rsidRDefault="000C1067" w:rsidP="000C1067">
            <w:pPr>
              <w:rPr>
                <w:rFonts w:ascii="Calibri" w:hAnsi="Calibri" w:cs="Calibri"/>
              </w:rPr>
            </w:pPr>
            <w:r w:rsidRPr="001E4EBF">
              <w:rPr>
                <w:rFonts w:ascii="Calibri" w:hAnsi="Calibri" w:cs="Calibri"/>
              </w:rPr>
              <w:t>- A m</w:t>
            </w:r>
            <w:r w:rsidR="001E4EBF" w:rsidRPr="001E4EBF">
              <w:rPr>
                <w:rFonts w:ascii="Calibri" w:hAnsi="Calibri" w:cs="Calibri"/>
              </w:rPr>
              <w:t>eeting with the</w:t>
            </w:r>
            <w:r w:rsidR="00EE5CB3" w:rsidRPr="001E4EBF">
              <w:rPr>
                <w:rFonts w:ascii="Calibri" w:hAnsi="Calibri" w:cs="Calibri"/>
              </w:rPr>
              <w:t xml:space="preserve"> family took place earlier </w:t>
            </w:r>
            <w:r w:rsidRPr="001E4EBF">
              <w:rPr>
                <w:rFonts w:ascii="Calibri" w:hAnsi="Calibri" w:cs="Calibri"/>
              </w:rPr>
              <w:t>this</w:t>
            </w:r>
            <w:r w:rsidR="00EE5CB3" w:rsidRPr="001E4EBF">
              <w:rPr>
                <w:rFonts w:ascii="Calibri" w:hAnsi="Calibri" w:cs="Calibri"/>
              </w:rPr>
              <w:t xml:space="preserve"> month.</w:t>
            </w:r>
          </w:p>
          <w:p w:rsidR="00EE5CB3" w:rsidRPr="001E4EBF" w:rsidRDefault="000C1067" w:rsidP="000C1067">
            <w:pPr>
              <w:rPr>
                <w:rFonts w:ascii="Calibri" w:hAnsi="Calibri" w:cs="Calibri"/>
              </w:rPr>
            </w:pPr>
            <w:r w:rsidRPr="001E4EBF">
              <w:rPr>
                <w:rFonts w:ascii="Calibri" w:hAnsi="Calibri" w:cs="Calibri"/>
              </w:rPr>
              <w:t>- T</w:t>
            </w:r>
            <w:r w:rsidR="00EE5CB3" w:rsidRPr="001E4EBF">
              <w:rPr>
                <w:rFonts w:ascii="Calibri" w:hAnsi="Calibri" w:cs="Calibri"/>
              </w:rPr>
              <w:t xml:space="preserve">he SAR process </w:t>
            </w:r>
            <w:r w:rsidRPr="001E4EBF">
              <w:rPr>
                <w:rFonts w:ascii="Calibri" w:hAnsi="Calibri" w:cs="Calibri"/>
              </w:rPr>
              <w:t xml:space="preserve">review will </w:t>
            </w:r>
            <w:r w:rsidR="001E4EBF" w:rsidRPr="001E4EBF">
              <w:rPr>
                <w:rFonts w:ascii="Calibri" w:hAnsi="Calibri" w:cs="Calibri"/>
              </w:rPr>
              <w:t>look at</w:t>
            </w:r>
            <w:r w:rsidRPr="001E4EBF">
              <w:rPr>
                <w:rFonts w:ascii="Calibri" w:hAnsi="Calibri" w:cs="Calibri"/>
              </w:rPr>
              <w:t xml:space="preserve"> </w:t>
            </w:r>
            <w:r w:rsidR="00EE5CB3" w:rsidRPr="001E4EBF">
              <w:rPr>
                <w:rFonts w:ascii="Calibri" w:hAnsi="Calibri" w:cs="Calibri"/>
              </w:rPr>
              <w:t xml:space="preserve">how </w:t>
            </w:r>
            <w:r w:rsidRPr="001E4EBF">
              <w:rPr>
                <w:rFonts w:ascii="Calibri" w:hAnsi="Calibri" w:cs="Calibri"/>
              </w:rPr>
              <w:t>families who</w:t>
            </w:r>
            <w:r w:rsidR="00EE5CB3" w:rsidRPr="001E4EBF">
              <w:rPr>
                <w:rFonts w:ascii="Calibri" w:hAnsi="Calibri" w:cs="Calibri"/>
              </w:rPr>
              <w:t xml:space="preserve"> want to </w:t>
            </w:r>
            <w:r w:rsidR="001E4EBF" w:rsidRPr="001E4EBF">
              <w:rPr>
                <w:rFonts w:ascii="Calibri" w:hAnsi="Calibri" w:cs="Calibri"/>
              </w:rPr>
              <w:t xml:space="preserve">can </w:t>
            </w:r>
            <w:r w:rsidR="00EE5CB3" w:rsidRPr="001E4EBF">
              <w:rPr>
                <w:rFonts w:ascii="Calibri" w:hAnsi="Calibri" w:cs="Calibri"/>
              </w:rPr>
              <w:t xml:space="preserve">engage in the process. </w:t>
            </w:r>
          </w:p>
          <w:p w:rsidR="00EE5CB3" w:rsidRPr="001E4EBF" w:rsidRDefault="001E4EBF" w:rsidP="001E4EBF">
            <w:pPr>
              <w:rPr>
                <w:rFonts w:ascii="Calibri" w:hAnsi="Calibri" w:cs="Calibri"/>
              </w:rPr>
            </w:pPr>
            <w:r w:rsidRPr="001E4EBF">
              <w:rPr>
                <w:rFonts w:ascii="Calibri" w:hAnsi="Calibri" w:cs="Calibri"/>
              </w:rPr>
              <w:t>- This will include a single p</w:t>
            </w:r>
            <w:r w:rsidR="00EE5CB3" w:rsidRPr="001E4EBF">
              <w:rPr>
                <w:rFonts w:ascii="Calibri" w:hAnsi="Calibri" w:cs="Calibri"/>
              </w:rPr>
              <w:t xml:space="preserve">oint of contact </w:t>
            </w:r>
            <w:r w:rsidRPr="001E4EBF">
              <w:rPr>
                <w:rFonts w:ascii="Calibri" w:hAnsi="Calibri" w:cs="Calibri"/>
              </w:rPr>
              <w:t>to s</w:t>
            </w:r>
            <w:r w:rsidR="00EE5CB3" w:rsidRPr="001E4EBF">
              <w:rPr>
                <w:rFonts w:ascii="Calibri" w:hAnsi="Calibri" w:cs="Calibri"/>
              </w:rPr>
              <w:t>upport</w:t>
            </w:r>
            <w:r w:rsidRPr="001E4EBF">
              <w:rPr>
                <w:rFonts w:ascii="Calibri" w:hAnsi="Calibri" w:cs="Calibri"/>
              </w:rPr>
              <w:t>, explain and provide guidelines for families.</w:t>
            </w:r>
            <w:r w:rsidR="00EE5CB3" w:rsidRPr="001E4EBF">
              <w:rPr>
                <w:rFonts w:ascii="Calibri" w:hAnsi="Calibri" w:cs="Calibri"/>
              </w:rPr>
              <w:t xml:space="preserve"> </w:t>
            </w:r>
          </w:p>
          <w:p w:rsidR="00EE5CB3" w:rsidRPr="001E4EBF" w:rsidRDefault="001E4EBF" w:rsidP="001E4EBF">
            <w:pPr>
              <w:rPr>
                <w:rFonts w:ascii="Calibri" w:hAnsi="Calibri" w:cs="Calibri"/>
              </w:rPr>
            </w:pPr>
            <w:r w:rsidRPr="001E4EBF">
              <w:rPr>
                <w:rFonts w:ascii="Calibri" w:hAnsi="Calibri" w:cs="Calibri"/>
              </w:rPr>
              <w:t xml:space="preserve">- </w:t>
            </w:r>
            <w:r w:rsidR="00EE5CB3" w:rsidRPr="001E4EBF">
              <w:rPr>
                <w:rFonts w:ascii="Calibri" w:hAnsi="Calibri" w:cs="Calibri"/>
              </w:rPr>
              <w:t>Family of</w:t>
            </w:r>
            <w:r w:rsidRPr="001E4EBF">
              <w:rPr>
                <w:rFonts w:ascii="Calibri" w:hAnsi="Calibri" w:cs="Calibri"/>
              </w:rPr>
              <w:t xml:space="preserve"> SAR</w:t>
            </w:r>
            <w:r w:rsidR="00EE5CB3" w:rsidRPr="001E4EBF">
              <w:rPr>
                <w:rFonts w:ascii="Calibri" w:hAnsi="Calibri" w:cs="Calibri"/>
              </w:rPr>
              <w:t xml:space="preserve"> “Anne” will be contacted in 6 months’ time with a</w:t>
            </w:r>
            <w:r w:rsidRPr="001E4EBF">
              <w:rPr>
                <w:rFonts w:ascii="Calibri" w:hAnsi="Calibri" w:cs="Calibri"/>
              </w:rPr>
              <w:t>n</w:t>
            </w:r>
            <w:r w:rsidR="00EE5CB3" w:rsidRPr="001E4EBF">
              <w:rPr>
                <w:rFonts w:ascii="Calibri" w:hAnsi="Calibri" w:cs="Calibri"/>
              </w:rPr>
              <w:t xml:space="preserve"> update on the pr</w:t>
            </w:r>
            <w:r w:rsidRPr="001E4EBF">
              <w:rPr>
                <w:rFonts w:ascii="Calibri" w:hAnsi="Calibri" w:cs="Calibri"/>
              </w:rPr>
              <w:t>ogress of</w:t>
            </w:r>
            <w:r w:rsidR="00EE5CB3" w:rsidRPr="001E4EBF">
              <w:rPr>
                <w:rFonts w:ascii="Calibri" w:hAnsi="Calibri" w:cs="Calibri"/>
              </w:rPr>
              <w:t xml:space="preserve"> the action plan</w:t>
            </w:r>
            <w:r w:rsidRPr="001E4EBF">
              <w:rPr>
                <w:rFonts w:ascii="Calibri" w:hAnsi="Calibri" w:cs="Calibri"/>
              </w:rPr>
              <w:t>.</w:t>
            </w:r>
          </w:p>
          <w:p w:rsidR="00A337AF" w:rsidRPr="001E4EBF" w:rsidRDefault="00A337AF" w:rsidP="001E4EBF">
            <w:pPr>
              <w:rPr>
                <w:b/>
                <w:color w:val="000000" w:themeColor="text1"/>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1E4EBF" w:rsidRDefault="001E4EBF" w:rsidP="00A337AF">
            <w:pPr>
              <w:rPr>
                <w:rFonts w:cs="Arial"/>
                <w:b/>
                <w:color w:val="000000" w:themeColor="text1"/>
              </w:rPr>
            </w:pPr>
            <w:r w:rsidRPr="001E4EBF">
              <w:rPr>
                <w:rFonts w:cs="Arial"/>
                <w:b/>
                <w:color w:val="000000" w:themeColor="text1"/>
              </w:rPr>
              <w:t>Item 15</w:t>
            </w:r>
          </w:p>
        </w:tc>
        <w:tc>
          <w:tcPr>
            <w:tcW w:w="9470" w:type="dxa"/>
            <w:gridSpan w:val="5"/>
          </w:tcPr>
          <w:p w:rsidR="00A337AF" w:rsidRPr="001E4EBF" w:rsidRDefault="001E4EBF" w:rsidP="00A337AF">
            <w:pPr>
              <w:rPr>
                <w:b/>
                <w:color w:val="000000" w:themeColor="text1"/>
              </w:rPr>
            </w:pPr>
            <w:r>
              <w:rPr>
                <w:b/>
                <w:color w:val="000000" w:themeColor="text1"/>
              </w:rPr>
              <w:t>Provider failure update</w:t>
            </w: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A337AF" w:rsidP="00A337AF">
            <w:pPr>
              <w:rPr>
                <w:rFonts w:cs="Arial"/>
                <w:b/>
                <w:color w:val="000000" w:themeColor="text1"/>
                <w:sz w:val="24"/>
                <w:szCs w:val="24"/>
              </w:rPr>
            </w:pPr>
          </w:p>
        </w:tc>
        <w:tc>
          <w:tcPr>
            <w:tcW w:w="9470" w:type="dxa"/>
            <w:gridSpan w:val="5"/>
          </w:tcPr>
          <w:p w:rsidR="00DF565C" w:rsidRPr="00DF565C" w:rsidRDefault="001E4EBF" w:rsidP="001E4EBF">
            <w:pPr>
              <w:rPr>
                <w:rFonts w:ascii="Calibri" w:hAnsi="Calibri" w:cs="Calibri"/>
              </w:rPr>
            </w:pPr>
            <w:r w:rsidRPr="00DF565C">
              <w:rPr>
                <w:rFonts w:ascii="Calibri" w:hAnsi="Calibri" w:cs="Calibri"/>
              </w:rPr>
              <w:t xml:space="preserve">- CJK said that there </w:t>
            </w:r>
            <w:r w:rsidR="005D3B50">
              <w:rPr>
                <w:rFonts w:ascii="Calibri" w:hAnsi="Calibri" w:cs="Calibri"/>
              </w:rPr>
              <w:t xml:space="preserve">has </w:t>
            </w:r>
            <w:r w:rsidR="00DF565C" w:rsidRPr="00DF565C">
              <w:rPr>
                <w:rFonts w:ascii="Calibri" w:hAnsi="Calibri" w:cs="Calibri"/>
              </w:rPr>
              <w:t>been concerns about</w:t>
            </w:r>
            <w:r w:rsidRPr="00DF565C">
              <w:rPr>
                <w:rFonts w:ascii="Calibri" w:hAnsi="Calibri" w:cs="Calibri"/>
              </w:rPr>
              <w:t xml:space="preserve"> a number of care settings over the last 12 months. </w:t>
            </w:r>
          </w:p>
          <w:p w:rsidR="00DF565C" w:rsidRPr="00DF565C" w:rsidRDefault="00DF565C" w:rsidP="001E4EBF">
            <w:pPr>
              <w:rPr>
                <w:rFonts w:ascii="Calibri" w:hAnsi="Calibri" w:cs="Calibri"/>
              </w:rPr>
            </w:pPr>
            <w:r w:rsidRPr="00DF565C">
              <w:rPr>
                <w:rFonts w:ascii="Calibri" w:hAnsi="Calibri" w:cs="Calibri"/>
              </w:rPr>
              <w:t xml:space="preserve">- </w:t>
            </w:r>
            <w:r w:rsidR="001E4EBF" w:rsidRPr="00DF565C">
              <w:rPr>
                <w:rFonts w:ascii="Calibri" w:hAnsi="Calibri" w:cs="Calibri"/>
              </w:rPr>
              <w:t xml:space="preserve">4 care settings have closed. </w:t>
            </w:r>
          </w:p>
          <w:p w:rsidR="001E4EBF" w:rsidRPr="00DF565C" w:rsidRDefault="00DF565C" w:rsidP="00DF565C">
            <w:pPr>
              <w:rPr>
                <w:rFonts w:ascii="Calibri" w:hAnsi="Calibri" w:cs="Calibri"/>
              </w:rPr>
            </w:pPr>
            <w:r w:rsidRPr="00DF565C">
              <w:rPr>
                <w:rFonts w:ascii="Calibri" w:hAnsi="Calibri" w:cs="Calibri"/>
              </w:rPr>
              <w:t xml:space="preserve">- </w:t>
            </w:r>
            <w:r w:rsidR="001E4EBF" w:rsidRPr="00DF565C">
              <w:rPr>
                <w:rFonts w:ascii="Calibri" w:hAnsi="Calibri" w:cs="Calibri"/>
              </w:rPr>
              <w:t>Lessons learnt reports are being drafted</w:t>
            </w:r>
            <w:r w:rsidRPr="00DF565C">
              <w:rPr>
                <w:rFonts w:ascii="Calibri" w:hAnsi="Calibri" w:cs="Calibri"/>
              </w:rPr>
              <w:t xml:space="preserve">. </w:t>
            </w:r>
            <w:r w:rsidR="001E4EBF" w:rsidRPr="00DF565C">
              <w:rPr>
                <w:rFonts w:ascii="Calibri" w:hAnsi="Calibri" w:cs="Calibri"/>
              </w:rPr>
              <w:t>Once these are finalised</w:t>
            </w:r>
            <w:r w:rsidRPr="00DF565C">
              <w:rPr>
                <w:rFonts w:ascii="Calibri" w:hAnsi="Calibri" w:cs="Calibri"/>
              </w:rPr>
              <w:t>, they will be shared internally.</w:t>
            </w:r>
          </w:p>
          <w:p w:rsidR="001E4EBF" w:rsidRPr="00DF565C" w:rsidRDefault="00DF565C" w:rsidP="00DF565C">
            <w:pPr>
              <w:rPr>
                <w:rFonts w:ascii="Calibri" w:hAnsi="Calibri" w:cs="Calibri"/>
              </w:rPr>
            </w:pPr>
            <w:r w:rsidRPr="00DF565C">
              <w:rPr>
                <w:rFonts w:ascii="Calibri" w:hAnsi="Calibri" w:cs="Calibri"/>
              </w:rPr>
              <w:t>- Th</w:t>
            </w:r>
            <w:r w:rsidR="001E4EBF" w:rsidRPr="00DF565C">
              <w:rPr>
                <w:rFonts w:ascii="Calibri" w:hAnsi="Calibri" w:cs="Calibri"/>
              </w:rPr>
              <w:t>e Quality</w:t>
            </w:r>
            <w:r w:rsidRPr="00DF565C">
              <w:rPr>
                <w:rFonts w:ascii="Calibri" w:hAnsi="Calibri" w:cs="Calibri"/>
              </w:rPr>
              <w:t xml:space="preserve"> Pathway will be implemented on 3rd</w:t>
            </w:r>
            <w:r w:rsidR="001E4EBF" w:rsidRPr="00DF565C">
              <w:rPr>
                <w:rFonts w:ascii="Calibri" w:hAnsi="Calibri" w:cs="Calibri"/>
              </w:rPr>
              <w:t xml:space="preserve"> September</w:t>
            </w:r>
            <w:r w:rsidRPr="00DF565C">
              <w:rPr>
                <w:rFonts w:ascii="Calibri" w:hAnsi="Calibri" w:cs="Calibri"/>
              </w:rPr>
              <w:t xml:space="preserve"> and will be f</w:t>
            </w:r>
            <w:r w:rsidR="001E4EBF" w:rsidRPr="00DF565C">
              <w:rPr>
                <w:rFonts w:ascii="Calibri" w:hAnsi="Calibri" w:cs="Calibri"/>
              </w:rPr>
              <w:t>ully emb</w:t>
            </w:r>
            <w:r w:rsidRPr="00DF565C">
              <w:rPr>
                <w:rFonts w:ascii="Calibri" w:hAnsi="Calibri" w:cs="Calibri"/>
              </w:rPr>
              <w:t>edded into contracts by April 20</w:t>
            </w:r>
            <w:r w:rsidR="001E4EBF" w:rsidRPr="00DF565C">
              <w:rPr>
                <w:rFonts w:ascii="Calibri" w:hAnsi="Calibri" w:cs="Calibri"/>
              </w:rPr>
              <w:t>22</w:t>
            </w:r>
            <w:r w:rsidRPr="00DF565C">
              <w:rPr>
                <w:rFonts w:ascii="Calibri" w:hAnsi="Calibri" w:cs="Calibri"/>
              </w:rPr>
              <w:t>.</w:t>
            </w:r>
          </w:p>
          <w:p w:rsidR="001E4EBF" w:rsidRPr="00DF565C" w:rsidRDefault="00DF565C" w:rsidP="00DF565C">
            <w:pPr>
              <w:rPr>
                <w:rFonts w:ascii="Calibri" w:hAnsi="Calibri" w:cs="Calibri"/>
              </w:rPr>
            </w:pPr>
            <w:r w:rsidRPr="00DF565C">
              <w:rPr>
                <w:rFonts w:ascii="Calibri" w:hAnsi="Calibri" w:cs="Calibri"/>
              </w:rPr>
              <w:t>- Multi-</w:t>
            </w:r>
            <w:r w:rsidR="001E4EBF" w:rsidRPr="00DF565C">
              <w:rPr>
                <w:rFonts w:ascii="Calibri" w:hAnsi="Calibri" w:cs="Calibri"/>
              </w:rPr>
              <w:t>agency meetings will continue after Covid</w:t>
            </w:r>
            <w:r w:rsidRPr="00DF565C">
              <w:rPr>
                <w:rFonts w:ascii="Calibri" w:hAnsi="Calibri" w:cs="Calibri"/>
              </w:rPr>
              <w:t>.</w:t>
            </w:r>
          </w:p>
          <w:p w:rsidR="001E4EBF" w:rsidRPr="00DF565C" w:rsidRDefault="00DF565C" w:rsidP="00DF565C">
            <w:pPr>
              <w:rPr>
                <w:rFonts w:ascii="Calibri" w:hAnsi="Calibri" w:cs="Calibri"/>
              </w:rPr>
            </w:pPr>
            <w:r w:rsidRPr="00DF565C">
              <w:rPr>
                <w:rFonts w:ascii="Calibri" w:hAnsi="Calibri" w:cs="Calibri"/>
              </w:rPr>
              <w:t>- A r</w:t>
            </w:r>
            <w:r w:rsidR="001E4EBF" w:rsidRPr="00DF565C">
              <w:rPr>
                <w:rFonts w:ascii="Calibri" w:hAnsi="Calibri" w:cs="Calibri"/>
              </w:rPr>
              <w:t>isk profile has been created</w:t>
            </w:r>
            <w:r w:rsidRPr="00DF565C">
              <w:rPr>
                <w:rFonts w:ascii="Calibri" w:hAnsi="Calibri" w:cs="Calibri"/>
              </w:rPr>
              <w:t xml:space="preserve"> and </w:t>
            </w:r>
            <w:r w:rsidR="001E4EBF" w:rsidRPr="00DF565C">
              <w:rPr>
                <w:rFonts w:ascii="Calibri" w:hAnsi="Calibri" w:cs="Calibri"/>
              </w:rPr>
              <w:t>PAMS</w:t>
            </w:r>
            <w:r w:rsidRPr="00DF565C">
              <w:rPr>
                <w:rFonts w:ascii="Calibri" w:hAnsi="Calibri" w:cs="Calibri"/>
              </w:rPr>
              <w:t xml:space="preserve"> procurement is being considered.</w:t>
            </w:r>
          </w:p>
          <w:p w:rsidR="001E4EBF" w:rsidRPr="00DF565C" w:rsidRDefault="00DF565C" w:rsidP="00DF565C">
            <w:pPr>
              <w:rPr>
                <w:rFonts w:ascii="Calibri" w:hAnsi="Calibri" w:cs="Calibri"/>
              </w:rPr>
            </w:pPr>
            <w:r w:rsidRPr="00DF565C">
              <w:rPr>
                <w:rFonts w:ascii="Calibri" w:hAnsi="Calibri" w:cs="Calibri"/>
              </w:rPr>
              <w:t>- A new h</w:t>
            </w:r>
            <w:r w:rsidR="001E4EBF" w:rsidRPr="00DF565C">
              <w:rPr>
                <w:rFonts w:ascii="Calibri" w:hAnsi="Calibri" w:cs="Calibri"/>
              </w:rPr>
              <w:t>ome closure</w:t>
            </w:r>
            <w:r w:rsidRPr="00DF565C">
              <w:rPr>
                <w:rFonts w:ascii="Calibri" w:hAnsi="Calibri" w:cs="Calibri"/>
              </w:rPr>
              <w:t xml:space="preserve"> check</w:t>
            </w:r>
            <w:r w:rsidR="001E4EBF" w:rsidRPr="00DF565C">
              <w:rPr>
                <w:rFonts w:ascii="Calibri" w:hAnsi="Calibri" w:cs="Calibri"/>
              </w:rPr>
              <w:t xml:space="preserve">list </w:t>
            </w:r>
            <w:r w:rsidRPr="00DF565C">
              <w:rPr>
                <w:rFonts w:ascii="Calibri" w:hAnsi="Calibri" w:cs="Calibri"/>
              </w:rPr>
              <w:t>has been created.</w:t>
            </w:r>
          </w:p>
          <w:p w:rsidR="001E4EBF" w:rsidRPr="00DF565C" w:rsidRDefault="00DF565C" w:rsidP="00DF565C">
            <w:pPr>
              <w:rPr>
                <w:rFonts w:ascii="Calibri" w:hAnsi="Calibri" w:cs="Calibri"/>
              </w:rPr>
            </w:pPr>
            <w:r w:rsidRPr="00DF565C">
              <w:rPr>
                <w:rFonts w:ascii="Calibri" w:hAnsi="Calibri" w:cs="Calibri"/>
              </w:rPr>
              <w:t xml:space="preserve">- A local share </w:t>
            </w:r>
            <w:r w:rsidR="001E4EBF" w:rsidRPr="00DF565C">
              <w:rPr>
                <w:rFonts w:ascii="Calibri" w:hAnsi="Calibri" w:cs="Calibri"/>
              </w:rPr>
              <w:t>p</w:t>
            </w:r>
            <w:r w:rsidRPr="00DF565C">
              <w:rPr>
                <w:rFonts w:ascii="Calibri" w:hAnsi="Calibri" w:cs="Calibri"/>
              </w:rPr>
              <w:t>o</w:t>
            </w:r>
            <w:r w:rsidR="001E4EBF" w:rsidRPr="00DF565C">
              <w:rPr>
                <w:rFonts w:ascii="Calibri" w:hAnsi="Calibri" w:cs="Calibri"/>
              </w:rPr>
              <w:t xml:space="preserve">int of information </w:t>
            </w:r>
            <w:r w:rsidRPr="00DF565C">
              <w:rPr>
                <w:rFonts w:ascii="Calibri" w:hAnsi="Calibri" w:cs="Calibri"/>
              </w:rPr>
              <w:t>will be developed.</w:t>
            </w:r>
          </w:p>
          <w:p w:rsidR="001E4EBF" w:rsidRPr="00DF565C" w:rsidRDefault="00DF565C" w:rsidP="00DF565C">
            <w:pPr>
              <w:rPr>
                <w:rFonts w:ascii="Calibri" w:hAnsi="Calibri" w:cs="Calibri"/>
              </w:rPr>
            </w:pPr>
            <w:r w:rsidRPr="00DF565C">
              <w:rPr>
                <w:rFonts w:ascii="Calibri" w:hAnsi="Calibri" w:cs="Calibri"/>
              </w:rPr>
              <w:t xml:space="preserve">- </w:t>
            </w:r>
            <w:r w:rsidR="001E4EBF" w:rsidRPr="00DF565C">
              <w:rPr>
                <w:rFonts w:ascii="Calibri" w:hAnsi="Calibri" w:cs="Calibri"/>
              </w:rPr>
              <w:t>Hardship applications</w:t>
            </w:r>
            <w:r w:rsidRPr="00DF565C">
              <w:rPr>
                <w:rFonts w:ascii="Calibri" w:hAnsi="Calibri" w:cs="Calibri"/>
              </w:rPr>
              <w:t xml:space="preserve"> from </w:t>
            </w:r>
            <w:r w:rsidR="005D3B50">
              <w:rPr>
                <w:rFonts w:ascii="Calibri" w:hAnsi="Calibri" w:cs="Calibri"/>
              </w:rPr>
              <w:t xml:space="preserve">care </w:t>
            </w:r>
            <w:r w:rsidRPr="00DF565C">
              <w:rPr>
                <w:rFonts w:ascii="Calibri" w:hAnsi="Calibri" w:cs="Calibri"/>
              </w:rPr>
              <w:t>settings</w:t>
            </w:r>
            <w:r w:rsidR="001E4EBF" w:rsidRPr="00DF565C">
              <w:rPr>
                <w:rFonts w:ascii="Calibri" w:hAnsi="Calibri" w:cs="Calibri"/>
              </w:rPr>
              <w:t xml:space="preserve"> will automatically trigger</w:t>
            </w:r>
            <w:r w:rsidRPr="00DF565C">
              <w:rPr>
                <w:rFonts w:ascii="Calibri" w:hAnsi="Calibri" w:cs="Calibri"/>
              </w:rPr>
              <w:t xml:space="preserve"> a</w:t>
            </w:r>
            <w:r w:rsidR="001E4EBF" w:rsidRPr="00DF565C">
              <w:rPr>
                <w:rFonts w:ascii="Calibri" w:hAnsi="Calibri" w:cs="Calibri"/>
              </w:rPr>
              <w:t xml:space="preserve"> visit / inspection</w:t>
            </w:r>
            <w:r w:rsidRPr="00DF565C">
              <w:rPr>
                <w:rFonts w:ascii="Calibri" w:hAnsi="Calibri" w:cs="Calibri"/>
              </w:rPr>
              <w:t>.</w:t>
            </w:r>
            <w:r w:rsidR="001E4EBF" w:rsidRPr="00DF565C">
              <w:rPr>
                <w:rFonts w:ascii="Calibri" w:hAnsi="Calibri" w:cs="Calibri"/>
              </w:rPr>
              <w:t xml:space="preserve"> </w:t>
            </w:r>
          </w:p>
          <w:p w:rsidR="00A337AF" w:rsidRPr="00840D48" w:rsidRDefault="00A337AF" w:rsidP="00A337AF">
            <w:pPr>
              <w:rPr>
                <w:b/>
                <w:color w:val="000000" w:themeColor="text1"/>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A337AF" w:rsidRPr="00A14B84" w:rsidRDefault="001E4EBF" w:rsidP="00A337AF">
            <w:pPr>
              <w:rPr>
                <w:rFonts w:cs="Arial"/>
                <w:b/>
                <w:color w:val="000000" w:themeColor="text1"/>
                <w:sz w:val="24"/>
                <w:szCs w:val="24"/>
              </w:rPr>
            </w:pPr>
            <w:r w:rsidRPr="001E4EBF">
              <w:rPr>
                <w:rFonts w:cs="Arial"/>
                <w:b/>
                <w:color w:val="000000" w:themeColor="text1"/>
              </w:rPr>
              <w:t>I</w:t>
            </w:r>
            <w:r>
              <w:rPr>
                <w:rFonts w:cs="Arial"/>
                <w:b/>
                <w:color w:val="000000" w:themeColor="text1"/>
              </w:rPr>
              <w:t>tem 16</w:t>
            </w:r>
          </w:p>
        </w:tc>
        <w:tc>
          <w:tcPr>
            <w:tcW w:w="9470" w:type="dxa"/>
            <w:gridSpan w:val="5"/>
          </w:tcPr>
          <w:p w:rsidR="00A337AF" w:rsidRDefault="001E4EBF" w:rsidP="00A337AF">
            <w:pPr>
              <w:rPr>
                <w:color w:val="000000" w:themeColor="text1"/>
              </w:rPr>
            </w:pPr>
            <w:r>
              <w:rPr>
                <w:b/>
                <w:color w:val="000000" w:themeColor="text1"/>
              </w:rPr>
              <w:t>Confidential updates</w:t>
            </w:r>
          </w:p>
        </w:tc>
      </w:tr>
      <w:tr w:rsidR="001E4EB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1E4EBF" w:rsidRPr="001E4EBF" w:rsidRDefault="001E4EBF" w:rsidP="00A337AF">
            <w:pPr>
              <w:rPr>
                <w:rFonts w:cs="Arial"/>
                <w:b/>
                <w:color w:val="000000" w:themeColor="text1"/>
              </w:rPr>
            </w:pPr>
          </w:p>
        </w:tc>
        <w:tc>
          <w:tcPr>
            <w:tcW w:w="9470" w:type="dxa"/>
            <w:gridSpan w:val="5"/>
          </w:tcPr>
          <w:p w:rsidR="005D3B50" w:rsidRPr="005D3B50" w:rsidRDefault="005D3B50" w:rsidP="005D3B50">
            <w:pPr>
              <w:rPr>
                <w:rFonts w:ascii="Calibri" w:hAnsi="Calibri" w:cs="Calibri"/>
              </w:rPr>
            </w:pPr>
            <w:r w:rsidRPr="005D3B50">
              <w:rPr>
                <w:rFonts w:ascii="Calibri" w:hAnsi="Calibri" w:cs="Calibri"/>
              </w:rPr>
              <w:t xml:space="preserve">1. CJK explained that there had been an incident in </w:t>
            </w:r>
            <w:r w:rsidR="003968B2">
              <w:rPr>
                <w:rFonts w:ascii="Calibri" w:hAnsi="Calibri" w:cs="Calibri"/>
              </w:rPr>
              <w:t>another Local Authority area</w:t>
            </w:r>
            <w:r w:rsidRPr="005D3B50">
              <w:rPr>
                <w:rFonts w:ascii="Calibri" w:hAnsi="Calibri" w:cs="Calibri"/>
              </w:rPr>
              <w:t xml:space="preserve"> with a care home provider who ha</w:t>
            </w:r>
            <w:r w:rsidR="003968B2">
              <w:rPr>
                <w:rFonts w:ascii="Calibri" w:hAnsi="Calibri" w:cs="Calibri"/>
              </w:rPr>
              <w:t>s</w:t>
            </w:r>
            <w:r w:rsidRPr="005D3B50">
              <w:rPr>
                <w:rFonts w:ascii="Calibri" w:hAnsi="Calibri" w:cs="Calibri"/>
              </w:rPr>
              <w:t xml:space="preserve"> care settings in North Yorkshire. </w:t>
            </w:r>
          </w:p>
          <w:p w:rsidR="005D3B50" w:rsidRPr="005D3B50" w:rsidRDefault="005D3B50" w:rsidP="005D3B50">
            <w:pPr>
              <w:rPr>
                <w:rFonts w:ascii="Calibri" w:hAnsi="Calibri" w:cs="Calibri"/>
              </w:rPr>
            </w:pPr>
            <w:r w:rsidRPr="005D3B50">
              <w:rPr>
                <w:rFonts w:ascii="Calibri" w:hAnsi="Calibri" w:cs="Calibri"/>
              </w:rPr>
              <w:t xml:space="preserve">- Health and Adult Services have not been sighted on the detail of the allegations. </w:t>
            </w:r>
          </w:p>
          <w:p w:rsidR="005D3B50" w:rsidRPr="005D3B50" w:rsidRDefault="005D3B50" w:rsidP="005D3B50">
            <w:pPr>
              <w:rPr>
                <w:rFonts w:ascii="Calibri" w:hAnsi="Calibri" w:cs="Calibri"/>
              </w:rPr>
            </w:pPr>
            <w:r w:rsidRPr="005D3B50">
              <w:rPr>
                <w:rFonts w:ascii="Calibri" w:hAnsi="Calibri" w:cs="Calibri"/>
              </w:rPr>
              <w:t>- All care settings for this provider have been reviewed.</w:t>
            </w:r>
          </w:p>
          <w:p w:rsidR="005D3B50" w:rsidRPr="005D3B50" w:rsidRDefault="005D3B50" w:rsidP="005D3B50">
            <w:pPr>
              <w:rPr>
                <w:rFonts w:ascii="Calibri" w:hAnsi="Calibri" w:cs="Calibri"/>
              </w:rPr>
            </w:pPr>
            <w:r w:rsidRPr="005D3B50">
              <w:rPr>
                <w:rFonts w:ascii="Calibri" w:hAnsi="Calibri" w:cs="Calibri"/>
              </w:rPr>
              <w:t xml:space="preserve">- </w:t>
            </w:r>
            <w:r w:rsidR="003968B2">
              <w:rPr>
                <w:rFonts w:ascii="Calibri" w:hAnsi="Calibri" w:cs="Calibri"/>
              </w:rPr>
              <w:t xml:space="preserve">The other LA </w:t>
            </w:r>
            <w:r w:rsidRPr="005D3B50">
              <w:rPr>
                <w:rFonts w:ascii="Calibri" w:hAnsi="Calibri" w:cs="Calibri"/>
              </w:rPr>
              <w:t>ha</w:t>
            </w:r>
            <w:r w:rsidR="003968B2">
              <w:rPr>
                <w:rFonts w:ascii="Calibri" w:hAnsi="Calibri" w:cs="Calibri"/>
              </w:rPr>
              <w:t>s</w:t>
            </w:r>
            <w:r w:rsidRPr="005D3B50">
              <w:rPr>
                <w:rFonts w:ascii="Calibri" w:hAnsi="Calibri" w:cs="Calibri"/>
              </w:rPr>
              <w:t xml:space="preserve"> provided assurances that North Yorkshire care settings are not of interest to the police, but the situation is being closely monitored.</w:t>
            </w:r>
          </w:p>
          <w:p w:rsidR="005D3B50" w:rsidRPr="005D3B50" w:rsidRDefault="005D3B50" w:rsidP="005D3B50">
            <w:pPr>
              <w:rPr>
                <w:rFonts w:ascii="Calibri" w:hAnsi="Calibri" w:cs="Calibri"/>
              </w:rPr>
            </w:pPr>
          </w:p>
          <w:p w:rsidR="005D3B50" w:rsidRPr="005D3B50" w:rsidRDefault="005D3B50" w:rsidP="005D3B50">
            <w:pPr>
              <w:rPr>
                <w:rFonts w:ascii="Calibri" w:hAnsi="Calibri" w:cs="Calibri"/>
              </w:rPr>
            </w:pPr>
            <w:r w:rsidRPr="005D3B50">
              <w:rPr>
                <w:rFonts w:ascii="Calibri" w:hAnsi="Calibri" w:cs="Calibri"/>
              </w:rPr>
              <w:t xml:space="preserve">2. CJK discussed a recent incident / murder </w:t>
            </w:r>
          </w:p>
          <w:p w:rsidR="005D3B50" w:rsidRPr="005D3B50" w:rsidRDefault="005D3B50" w:rsidP="005D3B50">
            <w:pPr>
              <w:rPr>
                <w:rFonts w:ascii="Calibri" w:hAnsi="Calibri" w:cs="Calibri"/>
              </w:rPr>
            </w:pPr>
            <w:r w:rsidRPr="005D3B50">
              <w:rPr>
                <w:rFonts w:ascii="Calibri" w:hAnsi="Calibri" w:cs="Calibri"/>
              </w:rPr>
              <w:t xml:space="preserve">- Both </w:t>
            </w:r>
            <w:r>
              <w:rPr>
                <w:rFonts w:ascii="Calibri" w:hAnsi="Calibri" w:cs="Calibri"/>
              </w:rPr>
              <w:t>individuals</w:t>
            </w:r>
            <w:r w:rsidRPr="005D3B50">
              <w:rPr>
                <w:rFonts w:ascii="Calibri" w:hAnsi="Calibri" w:cs="Calibri"/>
              </w:rPr>
              <w:t xml:space="preserve"> were known to NYCC HAS.</w:t>
            </w:r>
          </w:p>
          <w:p w:rsidR="005D3B50" w:rsidRPr="005D3B50" w:rsidRDefault="005D3B50" w:rsidP="005D3B50">
            <w:pPr>
              <w:rPr>
                <w:rFonts w:ascii="Calibri" w:hAnsi="Calibri" w:cs="Calibri"/>
              </w:rPr>
            </w:pPr>
            <w:r w:rsidRPr="005D3B50">
              <w:rPr>
                <w:rFonts w:ascii="Calibri" w:hAnsi="Calibri" w:cs="Calibri"/>
              </w:rPr>
              <w:t>- Once more information becomes available, this will be shared with partners.</w:t>
            </w:r>
          </w:p>
          <w:p w:rsidR="001E4EBF" w:rsidRDefault="001E4EBF" w:rsidP="00A337AF">
            <w:pPr>
              <w:rPr>
                <w:b/>
                <w:color w:val="000000" w:themeColor="text1"/>
              </w:rPr>
            </w:pPr>
          </w:p>
        </w:tc>
      </w:tr>
      <w:tr w:rsidR="001E4EB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1E4EBF" w:rsidRPr="001E4EBF" w:rsidRDefault="001E4EBF" w:rsidP="00A337AF">
            <w:pPr>
              <w:rPr>
                <w:rFonts w:cs="Arial"/>
                <w:b/>
                <w:color w:val="000000" w:themeColor="text1"/>
              </w:rPr>
            </w:pPr>
            <w:r>
              <w:rPr>
                <w:rFonts w:cs="Arial"/>
                <w:b/>
                <w:color w:val="000000" w:themeColor="text1"/>
              </w:rPr>
              <w:t xml:space="preserve">Item 17 </w:t>
            </w:r>
          </w:p>
        </w:tc>
        <w:tc>
          <w:tcPr>
            <w:tcW w:w="9470" w:type="dxa"/>
            <w:gridSpan w:val="5"/>
          </w:tcPr>
          <w:p w:rsidR="001E4EBF" w:rsidRDefault="001E4EBF" w:rsidP="00A337AF">
            <w:pPr>
              <w:rPr>
                <w:b/>
                <w:color w:val="000000" w:themeColor="text1"/>
              </w:rPr>
            </w:pPr>
            <w:r>
              <w:rPr>
                <w:b/>
                <w:color w:val="000000" w:themeColor="text1"/>
              </w:rPr>
              <w:t>Current Issues</w:t>
            </w:r>
          </w:p>
        </w:tc>
      </w:tr>
      <w:tr w:rsidR="001E4EB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1E4EBF" w:rsidRDefault="001E4EBF" w:rsidP="00A337AF">
            <w:pPr>
              <w:rPr>
                <w:rFonts w:cs="Arial"/>
                <w:b/>
                <w:color w:val="000000" w:themeColor="text1"/>
              </w:rPr>
            </w:pPr>
          </w:p>
        </w:tc>
        <w:tc>
          <w:tcPr>
            <w:tcW w:w="9470" w:type="dxa"/>
            <w:gridSpan w:val="5"/>
          </w:tcPr>
          <w:p w:rsidR="001E4EBF" w:rsidRDefault="001E4EBF" w:rsidP="00A337AF">
            <w:pPr>
              <w:rPr>
                <w:color w:val="000000" w:themeColor="text1"/>
              </w:rPr>
            </w:pPr>
            <w:r>
              <w:rPr>
                <w:color w:val="000000" w:themeColor="text1"/>
              </w:rPr>
              <w:t>No further issues</w:t>
            </w:r>
            <w:r w:rsidRPr="001E4EBF">
              <w:rPr>
                <w:color w:val="000000" w:themeColor="text1"/>
              </w:rPr>
              <w:t>.</w:t>
            </w:r>
            <w:r>
              <w:rPr>
                <w:color w:val="000000" w:themeColor="text1"/>
              </w:rPr>
              <w:t xml:space="preserve"> </w:t>
            </w:r>
          </w:p>
          <w:p w:rsidR="001E4EBF" w:rsidRPr="001E4EBF" w:rsidRDefault="001E4EBF" w:rsidP="00A337AF">
            <w:pPr>
              <w:rPr>
                <w:color w:val="000000" w:themeColor="text1"/>
              </w:rPr>
            </w:pPr>
          </w:p>
        </w:tc>
      </w:tr>
      <w:tr w:rsidR="00A337AF"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485" w:type="dxa"/>
            <w:gridSpan w:val="6"/>
          </w:tcPr>
          <w:p w:rsidR="00A337AF" w:rsidRPr="00A14B84" w:rsidRDefault="00A337AF" w:rsidP="00A337AF">
            <w:pPr>
              <w:rPr>
                <w:rFonts w:cs="Arial"/>
                <w:b/>
                <w:color w:val="000000" w:themeColor="text1"/>
              </w:rPr>
            </w:pPr>
            <w:r w:rsidRPr="00A14B84">
              <w:rPr>
                <w:rFonts w:cs="Arial"/>
                <w:b/>
                <w:color w:val="000000" w:themeColor="text1"/>
              </w:rPr>
              <w:t>Calendar of Meetings</w:t>
            </w:r>
          </w:p>
        </w:tc>
      </w:tr>
      <w:tr w:rsidR="00A337AF" w:rsidRPr="003D4C1B"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68"/>
        </w:trPr>
        <w:tc>
          <w:tcPr>
            <w:tcW w:w="1015" w:type="dxa"/>
          </w:tcPr>
          <w:p w:rsidR="00A337AF" w:rsidRPr="00A14B84" w:rsidRDefault="00A337AF" w:rsidP="00A337AF">
            <w:pPr>
              <w:rPr>
                <w:rFonts w:cs="Arial"/>
                <w:b/>
                <w:color w:val="000000" w:themeColor="text1"/>
              </w:rPr>
            </w:pPr>
          </w:p>
        </w:tc>
        <w:tc>
          <w:tcPr>
            <w:tcW w:w="9470" w:type="dxa"/>
            <w:gridSpan w:val="5"/>
          </w:tcPr>
          <w:p w:rsidR="00A337AF" w:rsidRPr="00A14B84" w:rsidRDefault="00A337AF" w:rsidP="00A337AF">
            <w:pPr>
              <w:pStyle w:val="Default"/>
              <w:numPr>
                <w:ilvl w:val="0"/>
                <w:numId w:val="2"/>
              </w:numPr>
              <w:rPr>
                <w:rFonts w:asciiTheme="minorHAnsi" w:hAnsiTheme="minorHAnsi" w:cs="Arial"/>
                <w:color w:val="000000" w:themeColor="text1"/>
                <w:sz w:val="22"/>
                <w:szCs w:val="22"/>
              </w:rPr>
            </w:pPr>
            <w:r w:rsidRPr="00A14B84">
              <w:rPr>
                <w:rFonts w:asciiTheme="minorHAnsi" w:hAnsiTheme="minorHAnsi" w:cs="Arial"/>
                <w:color w:val="000000" w:themeColor="text1"/>
                <w:sz w:val="22"/>
                <w:szCs w:val="22"/>
              </w:rPr>
              <w:t>Wednesday</w:t>
            </w:r>
            <w:r>
              <w:rPr>
                <w:rFonts w:asciiTheme="minorHAnsi" w:hAnsiTheme="minorHAnsi" w:cs="Arial"/>
                <w:color w:val="000000" w:themeColor="text1"/>
                <w:sz w:val="22"/>
                <w:szCs w:val="22"/>
              </w:rPr>
              <w:t xml:space="preserve"> 17th March, 2.00pm, MS Teams</w:t>
            </w:r>
          </w:p>
          <w:p w:rsidR="00A337AF" w:rsidRPr="00A14B84" w:rsidRDefault="00A337AF" w:rsidP="00A337AF">
            <w:pPr>
              <w:pStyle w:val="Default"/>
              <w:numPr>
                <w:ilvl w:val="0"/>
                <w:numId w:val="2"/>
              </w:numPr>
              <w:rPr>
                <w:rFonts w:asciiTheme="minorHAnsi" w:hAnsiTheme="minorHAnsi" w:cs="Arial"/>
                <w:color w:val="000000" w:themeColor="text1"/>
                <w:sz w:val="22"/>
                <w:szCs w:val="22"/>
              </w:rPr>
            </w:pPr>
            <w:r w:rsidRPr="00A14B84">
              <w:rPr>
                <w:rFonts w:asciiTheme="minorHAnsi" w:hAnsiTheme="minorHAnsi" w:cs="Arial"/>
                <w:color w:val="000000" w:themeColor="text1"/>
                <w:sz w:val="22"/>
                <w:szCs w:val="22"/>
              </w:rPr>
              <w:t>Wednesday</w:t>
            </w:r>
            <w:r>
              <w:rPr>
                <w:rFonts w:asciiTheme="minorHAnsi" w:hAnsiTheme="minorHAnsi" w:cs="Arial"/>
                <w:color w:val="000000" w:themeColor="text1"/>
                <w:sz w:val="22"/>
                <w:szCs w:val="22"/>
              </w:rPr>
              <w:t xml:space="preserve"> 23rd</w:t>
            </w:r>
            <w:r w:rsidRPr="00A14B84">
              <w:rPr>
                <w:rFonts w:asciiTheme="minorHAnsi" w:hAnsiTheme="minorHAnsi" w:cs="Arial"/>
                <w:color w:val="000000" w:themeColor="text1"/>
                <w:sz w:val="22"/>
                <w:szCs w:val="22"/>
              </w:rPr>
              <w:t xml:space="preserve"> June, 2.00pm, TBC</w:t>
            </w:r>
          </w:p>
          <w:p w:rsidR="00A337AF" w:rsidRPr="00A14B84" w:rsidRDefault="00A337AF" w:rsidP="00A337AF">
            <w:pPr>
              <w:pStyle w:val="Default"/>
              <w:numPr>
                <w:ilvl w:val="0"/>
                <w:numId w:val="2"/>
              </w:numPr>
              <w:rPr>
                <w:rFonts w:asciiTheme="minorHAnsi" w:hAnsiTheme="minorHAnsi" w:cs="Arial"/>
                <w:color w:val="000000" w:themeColor="text1"/>
                <w:sz w:val="22"/>
                <w:szCs w:val="22"/>
              </w:rPr>
            </w:pPr>
            <w:r w:rsidRPr="00A14B84">
              <w:rPr>
                <w:rFonts w:asciiTheme="minorHAnsi" w:hAnsiTheme="minorHAnsi" w:cs="Arial"/>
                <w:color w:val="000000" w:themeColor="text1"/>
                <w:sz w:val="22"/>
                <w:szCs w:val="22"/>
              </w:rPr>
              <w:t xml:space="preserve">Wednesday </w:t>
            </w:r>
            <w:r>
              <w:rPr>
                <w:rFonts w:asciiTheme="minorHAnsi" w:hAnsiTheme="minorHAnsi" w:cs="Arial"/>
                <w:color w:val="000000" w:themeColor="text1"/>
                <w:sz w:val="22"/>
                <w:szCs w:val="22"/>
              </w:rPr>
              <w:t xml:space="preserve">22nd </w:t>
            </w:r>
            <w:r w:rsidRPr="00A14B84">
              <w:rPr>
                <w:rFonts w:asciiTheme="minorHAnsi" w:hAnsiTheme="minorHAnsi" w:cs="Arial"/>
                <w:color w:val="000000" w:themeColor="text1"/>
                <w:sz w:val="22"/>
                <w:szCs w:val="22"/>
              </w:rPr>
              <w:t>September, 2.00pm, TBC</w:t>
            </w:r>
          </w:p>
          <w:p w:rsidR="00A337AF" w:rsidRPr="00A14B84" w:rsidRDefault="00A337AF" w:rsidP="00A337AF">
            <w:pPr>
              <w:pStyle w:val="Default"/>
              <w:numPr>
                <w:ilvl w:val="0"/>
                <w:numId w:val="2"/>
              </w:numPr>
              <w:rPr>
                <w:rFonts w:asciiTheme="minorHAnsi" w:hAnsiTheme="minorHAnsi" w:cs="Arial"/>
                <w:color w:val="000000" w:themeColor="text1"/>
                <w:sz w:val="22"/>
                <w:szCs w:val="22"/>
              </w:rPr>
            </w:pPr>
            <w:r w:rsidRPr="00A14B84">
              <w:rPr>
                <w:rFonts w:asciiTheme="minorHAnsi" w:hAnsiTheme="minorHAnsi" w:cs="Arial"/>
                <w:color w:val="000000" w:themeColor="text1"/>
                <w:sz w:val="22"/>
                <w:szCs w:val="22"/>
              </w:rPr>
              <w:t xml:space="preserve">Wednesday </w:t>
            </w:r>
            <w:r>
              <w:rPr>
                <w:rFonts w:asciiTheme="minorHAnsi" w:hAnsiTheme="minorHAnsi" w:cs="Arial"/>
                <w:color w:val="000000" w:themeColor="text1"/>
                <w:sz w:val="22"/>
                <w:szCs w:val="22"/>
              </w:rPr>
              <w:t xml:space="preserve">15th </w:t>
            </w:r>
            <w:r w:rsidRPr="00A14B84">
              <w:rPr>
                <w:rFonts w:asciiTheme="minorHAnsi" w:hAnsiTheme="minorHAnsi" w:cs="Arial"/>
                <w:color w:val="000000" w:themeColor="text1"/>
                <w:sz w:val="22"/>
                <w:szCs w:val="22"/>
              </w:rPr>
              <w:t>December, 2.00pm, TBC</w:t>
            </w:r>
          </w:p>
        </w:tc>
      </w:tr>
    </w:tbl>
    <w:p w:rsidR="007C2913" w:rsidRPr="003D4C1B" w:rsidRDefault="007C2913" w:rsidP="004672AF">
      <w:pPr>
        <w:spacing w:after="0"/>
        <w:rPr>
          <w:rFonts w:ascii="Lucida Sans" w:hAnsi="Lucida Sans" w:cs="Arial"/>
          <w:color w:val="000000" w:themeColor="text1"/>
          <w:sz w:val="24"/>
          <w:szCs w:val="24"/>
        </w:rPr>
      </w:pPr>
    </w:p>
    <w:sectPr w:rsidR="007C2913" w:rsidRPr="003D4C1B" w:rsidSect="00D527C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03" w:rsidRDefault="00FF0E03" w:rsidP="00197DEB">
      <w:pPr>
        <w:spacing w:after="0" w:line="240" w:lineRule="auto"/>
      </w:pPr>
      <w:r>
        <w:separator/>
      </w:r>
    </w:p>
  </w:endnote>
  <w:endnote w:type="continuationSeparator" w:id="0">
    <w:p w:rsidR="00FF0E03" w:rsidRDefault="00FF0E03" w:rsidP="0019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64" w:rsidRDefault="00754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51131"/>
      <w:docPartObj>
        <w:docPartGallery w:val="Page Numbers (Bottom of Page)"/>
        <w:docPartUnique/>
      </w:docPartObj>
    </w:sdtPr>
    <w:sdtEndPr/>
    <w:sdtContent>
      <w:sdt>
        <w:sdtPr>
          <w:id w:val="1728636285"/>
          <w:docPartObj>
            <w:docPartGallery w:val="Page Numbers (Top of Page)"/>
            <w:docPartUnique/>
          </w:docPartObj>
        </w:sdtPr>
        <w:sdtEndPr/>
        <w:sdtContent>
          <w:p w:rsidR="00AE60EF" w:rsidRDefault="00AE60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426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4264">
              <w:rPr>
                <w:b/>
                <w:bCs/>
                <w:noProof/>
              </w:rPr>
              <w:t>6</w:t>
            </w:r>
            <w:r>
              <w:rPr>
                <w:b/>
                <w:bCs/>
                <w:sz w:val="24"/>
                <w:szCs w:val="24"/>
              </w:rPr>
              <w:fldChar w:fldCharType="end"/>
            </w:r>
          </w:p>
        </w:sdtContent>
      </w:sdt>
    </w:sdtContent>
  </w:sdt>
  <w:p w:rsidR="00AE60EF" w:rsidRDefault="00AE60EF">
    <w:pPr>
      <w:pStyle w:val="Footer"/>
    </w:pPr>
    <w:r>
      <w:rPr>
        <w:noProof/>
        <w:lang w:eastAsia="en-GB"/>
      </w:rPr>
      <mc:AlternateContent>
        <mc:Choice Requires="wps">
          <w:drawing>
            <wp:anchor distT="0" distB="0" distL="114300" distR="114300" simplePos="0" relativeHeight="251657216" behindDoc="0" locked="0" layoutInCell="0" allowOverlap="1" wp14:anchorId="1B4248FD" wp14:editId="68887288">
              <wp:simplePos x="0" y="0"/>
              <wp:positionH relativeFrom="page">
                <wp:posOffset>0</wp:posOffset>
              </wp:positionH>
              <wp:positionV relativeFrom="page">
                <wp:posOffset>10228580</wp:posOffset>
              </wp:positionV>
              <wp:extent cx="7560310" cy="273050"/>
              <wp:effectExtent l="0" t="0" r="0" b="12700"/>
              <wp:wrapNone/>
              <wp:docPr id="2" name="MSIPCM633d4a2a8402fc78b72edd1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E60EF" w:rsidRPr="00C30A4A" w:rsidRDefault="00AE60EF"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4248FD" id="_x0000_t202" coordsize="21600,21600" o:spt="202" path="m,l,21600r21600,l21600,xe">
              <v:stroke joinstyle="miter"/>
              <v:path gradientshapeok="t" o:connecttype="rect"/>
            </v:shapetype>
            <v:shape id="MSIPCM633d4a2a8402fc78b72edd1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" o:allowincell="f" filled="f" stroked="f" strokeweight=".5pt">
              <v:textbox inset=",0,,0">
                <w:txbxContent>
                  <w:p w:rsidR="00AE60EF" w:rsidRPr="00C30A4A" w:rsidRDefault="00AE60EF"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64" w:rsidRDefault="00754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03" w:rsidRDefault="00FF0E03" w:rsidP="00197DEB">
      <w:pPr>
        <w:spacing w:after="0" w:line="240" w:lineRule="auto"/>
      </w:pPr>
      <w:r>
        <w:separator/>
      </w:r>
    </w:p>
  </w:footnote>
  <w:footnote w:type="continuationSeparator" w:id="0">
    <w:p w:rsidR="00FF0E03" w:rsidRDefault="00FF0E03" w:rsidP="0019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64" w:rsidRDefault="00754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953588"/>
      <w:docPartObj>
        <w:docPartGallery w:val="Watermarks"/>
        <w:docPartUnique/>
      </w:docPartObj>
    </w:sdtPr>
    <w:sdtEndPr/>
    <w:sdtContent>
      <w:p w:rsidR="00AE60EF" w:rsidRDefault="00754264">
        <w:pPr>
          <w:pStyle w:val="Header"/>
        </w:pPr>
        <w:r>
          <w:rPr>
            <w:noProof/>
            <w:lang w:val="en-US"/>
          </w:rPr>
          <w:pict w14:anchorId="32223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64" w:rsidRDefault="0075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244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D4E82"/>
    <w:multiLevelType w:val="hybridMultilevel"/>
    <w:tmpl w:val="408E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11A05"/>
    <w:multiLevelType w:val="hybridMultilevel"/>
    <w:tmpl w:val="B6B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84A4C"/>
    <w:multiLevelType w:val="hybridMultilevel"/>
    <w:tmpl w:val="A382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16395"/>
    <w:multiLevelType w:val="hybridMultilevel"/>
    <w:tmpl w:val="2DE8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D74AA"/>
    <w:multiLevelType w:val="hybridMultilevel"/>
    <w:tmpl w:val="2C1A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C2617"/>
    <w:multiLevelType w:val="hybridMultilevel"/>
    <w:tmpl w:val="079A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64380"/>
    <w:multiLevelType w:val="hybridMultilevel"/>
    <w:tmpl w:val="C67C2B00"/>
    <w:lvl w:ilvl="0" w:tplc="989407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0C32"/>
    <w:multiLevelType w:val="hybridMultilevel"/>
    <w:tmpl w:val="3912D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951673"/>
    <w:multiLevelType w:val="hybridMultilevel"/>
    <w:tmpl w:val="F488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74A60"/>
    <w:multiLevelType w:val="hybridMultilevel"/>
    <w:tmpl w:val="573A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015BC"/>
    <w:multiLevelType w:val="hybridMultilevel"/>
    <w:tmpl w:val="F6B8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64BAB"/>
    <w:multiLevelType w:val="hybridMultilevel"/>
    <w:tmpl w:val="48B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3A2045"/>
    <w:multiLevelType w:val="hybridMultilevel"/>
    <w:tmpl w:val="E8B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13C17"/>
    <w:multiLevelType w:val="hybridMultilevel"/>
    <w:tmpl w:val="1840B7CC"/>
    <w:lvl w:ilvl="0" w:tplc="4C105C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70CBE"/>
    <w:multiLevelType w:val="hybridMultilevel"/>
    <w:tmpl w:val="F70A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64A42"/>
    <w:multiLevelType w:val="hybridMultilevel"/>
    <w:tmpl w:val="88885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C494E"/>
    <w:multiLevelType w:val="hybridMultilevel"/>
    <w:tmpl w:val="CE90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DB00FF"/>
    <w:multiLevelType w:val="hybridMultilevel"/>
    <w:tmpl w:val="C2A4A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D04781"/>
    <w:multiLevelType w:val="hybridMultilevel"/>
    <w:tmpl w:val="06A6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A673E"/>
    <w:multiLevelType w:val="hybridMultilevel"/>
    <w:tmpl w:val="CA26CD5C"/>
    <w:lvl w:ilvl="0" w:tplc="A300C39C">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3B1B0E"/>
    <w:multiLevelType w:val="hybridMultilevel"/>
    <w:tmpl w:val="236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A46208"/>
    <w:multiLevelType w:val="hybridMultilevel"/>
    <w:tmpl w:val="2BFE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B1F5F"/>
    <w:multiLevelType w:val="hybridMultilevel"/>
    <w:tmpl w:val="6A52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E8354C"/>
    <w:multiLevelType w:val="hybridMultilevel"/>
    <w:tmpl w:val="46C0CA5A"/>
    <w:lvl w:ilvl="0" w:tplc="D9AC5AB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0326C4"/>
    <w:multiLevelType w:val="hybridMultilevel"/>
    <w:tmpl w:val="F894EE4E"/>
    <w:lvl w:ilvl="0" w:tplc="C1043726">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470DF"/>
    <w:multiLevelType w:val="hybridMultilevel"/>
    <w:tmpl w:val="14AE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7A0D20"/>
    <w:multiLevelType w:val="hybridMultilevel"/>
    <w:tmpl w:val="3B82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8769D"/>
    <w:multiLevelType w:val="hybridMultilevel"/>
    <w:tmpl w:val="D130DEBA"/>
    <w:lvl w:ilvl="0" w:tplc="2B9A02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6609B"/>
    <w:multiLevelType w:val="hybridMultilevel"/>
    <w:tmpl w:val="CEE4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2295B"/>
    <w:multiLevelType w:val="hybridMultilevel"/>
    <w:tmpl w:val="1C846848"/>
    <w:lvl w:ilvl="0" w:tplc="773826C8">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61556"/>
    <w:multiLevelType w:val="multilevel"/>
    <w:tmpl w:val="50EC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AC076B"/>
    <w:multiLevelType w:val="hybridMultilevel"/>
    <w:tmpl w:val="AA1EF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DE67C93"/>
    <w:multiLevelType w:val="hybridMultilevel"/>
    <w:tmpl w:val="DB16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31DFC"/>
    <w:multiLevelType w:val="hybridMultilevel"/>
    <w:tmpl w:val="1978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40416"/>
    <w:multiLevelType w:val="hybridMultilevel"/>
    <w:tmpl w:val="CDF2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044A3"/>
    <w:multiLevelType w:val="hybridMultilevel"/>
    <w:tmpl w:val="D400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870CED"/>
    <w:multiLevelType w:val="hybridMultilevel"/>
    <w:tmpl w:val="8E62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67C6F"/>
    <w:multiLevelType w:val="hybridMultilevel"/>
    <w:tmpl w:val="9104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86851"/>
    <w:multiLevelType w:val="hybridMultilevel"/>
    <w:tmpl w:val="602E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1055DE"/>
    <w:multiLevelType w:val="hybridMultilevel"/>
    <w:tmpl w:val="8D7C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22"/>
  </w:num>
  <w:num w:numId="5">
    <w:abstractNumId w:val="34"/>
  </w:num>
  <w:num w:numId="6">
    <w:abstractNumId w:val="19"/>
  </w:num>
  <w:num w:numId="7">
    <w:abstractNumId w:val="36"/>
  </w:num>
  <w:num w:numId="8">
    <w:abstractNumId w:val="29"/>
  </w:num>
  <w:num w:numId="9">
    <w:abstractNumId w:val="26"/>
  </w:num>
  <w:num w:numId="10">
    <w:abstractNumId w:val="15"/>
  </w:num>
  <w:num w:numId="11">
    <w:abstractNumId w:val="38"/>
  </w:num>
  <w:num w:numId="12">
    <w:abstractNumId w:val="32"/>
  </w:num>
  <w:num w:numId="13">
    <w:abstractNumId w:val="7"/>
  </w:num>
  <w:num w:numId="14">
    <w:abstractNumId w:val="27"/>
  </w:num>
  <w:num w:numId="15">
    <w:abstractNumId w:val="18"/>
  </w:num>
  <w:num w:numId="16">
    <w:abstractNumId w:val="17"/>
  </w:num>
  <w:num w:numId="17">
    <w:abstractNumId w:val="28"/>
  </w:num>
  <w:num w:numId="18">
    <w:abstractNumId w:val="31"/>
  </w:num>
  <w:num w:numId="19">
    <w:abstractNumId w:val="14"/>
  </w:num>
  <w:num w:numId="20">
    <w:abstractNumId w:val="24"/>
  </w:num>
  <w:num w:numId="21">
    <w:abstractNumId w:val="21"/>
  </w:num>
  <w:num w:numId="22">
    <w:abstractNumId w:val="39"/>
  </w:num>
  <w:num w:numId="23">
    <w:abstractNumId w:val="37"/>
  </w:num>
  <w:num w:numId="24">
    <w:abstractNumId w:val="23"/>
  </w:num>
  <w:num w:numId="25">
    <w:abstractNumId w:val="9"/>
  </w:num>
  <w:num w:numId="26">
    <w:abstractNumId w:val="1"/>
  </w:num>
  <w:num w:numId="27">
    <w:abstractNumId w:val="2"/>
  </w:num>
  <w:num w:numId="28">
    <w:abstractNumId w:val="35"/>
  </w:num>
  <w:num w:numId="29">
    <w:abstractNumId w:val="8"/>
  </w:num>
  <w:num w:numId="30">
    <w:abstractNumId w:val="30"/>
  </w:num>
  <w:num w:numId="31">
    <w:abstractNumId w:val="40"/>
  </w:num>
  <w:num w:numId="32">
    <w:abstractNumId w:val="33"/>
  </w:num>
  <w:num w:numId="33">
    <w:abstractNumId w:val="11"/>
  </w:num>
  <w:num w:numId="34">
    <w:abstractNumId w:val="12"/>
  </w:num>
  <w:num w:numId="35">
    <w:abstractNumId w:val="4"/>
  </w:num>
  <w:num w:numId="36">
    <w:abstractNumId w:val="16"/>
  </w:num>
  <w:num w:numId="37">
    <w:abstractNumId w:val="5"/>
  </w:num>
  <w:num w:numId="38">
    <w:abstractNumId w:val="10"/>
  </w:num>
  <w:num w:numId="39">
    <w:abstractNumId w:val="25"/>
  </w:num>
  <w:num w:numId="40">
    <w:abstractNumId w:val="20"/>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C5"/>
    <w:rsid w:val="000000E4"/>
    <w:rsid w:val="00000C7B"/>
    <w:rsid w:val="000018A8"/>
    <w:rsid w:val="00003A7E"/>
    <w:rsid w:val="00004B74"/>
    <w:rsid w:val="00004F6C"/>
    <w:rsid w:val="00005A19"/>
    <w:rsid w:val="00011212"/>
    <w:rsid w:val="000135D4"/>
    <w:rsid w:val="00013AAB"/>
    <w:rsid w:val="00013D9C"/>
    <w:rsid w:val="00015B0F"/>
    <w:rsid w:val="000167E2"/>
    <w:rsid w:val="00020D46"/>
    <w:rsid w:val="0002480C"/>
    <w:rsid w:val="00025630"/>
    <w:rsid w:val="00032059"/>
    <w:rsid w:val="00040A55"/>
    <w:rsid w:val="000420B2"/>
    <w:rsid w:val="00047D84"/>
    <w:rsid w:val="00050174"/>
    <w:rsid w:val="00050939"/>
    <w:rsid w:val="00052DBB"/>
    <w:rsid w:val="00053DFB"/>
    <w:rsid w:val="00055432"/>
    <w:rsid w:val="0005556F"/>
    <w:rsid w:val="00056461"/>
    <w:rsid w:val="000621BC"/>
    <w:rsid w:val="00067D57"/>
    <w:rsid w:val="00072282"/>
    <w:rsid w:val="0007299B"/>
    <w:rsid w:val="00074F82"/>
    <w:rsid w:val="00077B09"/>
    <w:rsid w:val="0008409E"/>
    <w:rsid w:val="00087127"/>
    <w:rsid w:val="00087235"/>
    <w:rsid w:val="00087BDF"/>
    <w:rsid w:val="00093B41"/>
    <w:rsid w:val="00093CCE"/>
    <w:rsid w:val="0009503D"/>
    <w:rsid w:val="00097684"/>
    <w:rsid w:val="000A1376"/>
    <w:rsid w:val="000A1ED0"/>
    <w:rsid w:val="000A20CF"/>
    <w:rsid w:val="000A267F"/>
    <w:rsid w:val="000A350D"/>
    <w:rsid w:val="000A4F06"/>
    <w:rsid w:val="000A5804"/>
    <w:rsid w:val="000A5D83"/>
    <w:rsid w:val="000A6BB9"/>
    <w:rsid w:val="000B0207"/>
    <w:rsid w:val="000B2988"/>
    <w:rsid w:val="000C1067"/>
    <w:rsid w:val="000C6009"/>
    <w:rsid w:val="000D15E3"/>
    <w:rsid w:val="000D299C"/>
    <w:rsid w:val="000D3A00"/>
    <w:rsid w:val="000D5C3A"/>
    <w:rsid w:val="000D5DB1"/>
    <w:rsid w:val="000D7CD3"/>
    <w:rsid w:val="000E18DC"/>
    <w:rsid w:val="000E2F85"/>
    <w:rsid w:val="000E3B48"/>
    <w:rsid w:val="000F09B3"/>
    <w:rsid w:val="000F2997"/>
    <w:rsid w:val="000F3C38"/>
    <w:rsid w:val="000F4773"/>
    <w:rsid w:val="000F5D2A"/>
    <w:rsid w:val="00100BA7"/>
    <w:rsid w:val="00101039"/>
    <w:rsid w:val="001018F4"/>
    <w:rsid w:val="00106EAF"/>
    <w:rsid w:val="00107F0F"/>
    <w:rsid w:val="00113AE9"/>
    <w:rsid w:val="001212D6"/>
    <w:rsid w:val="00122110"/>
    <w:rsid w:val="00122CDA"/>
    <w:rsid w:val="00123126"/>
    <w:rsid w:val="001258FE"/>
    <w:rsid w:val="0012668E"/>
    <w:rsid w:val="001268A0"/>
    <w:rsid w:val="00127D75"/>
    <w:rsid w:val="00137C02"/>
    <w:rsid w:val="00141406"/>
    <w:rsid w:val="001422DD"/>
    <w:rsid w:val="00144824"/>
    <w:rsid w:val="0015042B"/>
    <w:rsid w:val="0015113B"/>
    <w:rsid w:val="0015113C"/>
    <w:rsid w:val="001528E4"/>
    <w:rsid w:val="00155134"/>
    <w:rsid w:val="001556D1"/>
    <w:rsid w:val="00162516"/>
    <w:rsid w:val="00162CBE"/>
    <w:rsid w:val="00162FE7"/>
    <w:rsid w:val="00164793"/>
    <w:rsid w:val="00174887"/>
    <w:rsid w:val="00175EE2"/>
    <w:rsid w:val="0017647B"/>
    <w:rsid w:val="00180FA4"/>
    <w:rsid w:val="0018100F"/>
    <w:rsid w:val="00181DFC"/>
    <w:rsid w:val="00183287"/>
    <w:rsid w:val="00183521"/>
    <w:rsid w:val="00184E32"/>
    <w:rsid w:val="00186A77"/>
    <w:rsid w:val="001929C2"/>
    <w:rsid w:val="00193990"/>
    <w:rsid w:val="001976E1"/>
    <w:rsid w:val="00197DEB"/>
    <w:rsid w:val="001A0566"/>
    <w:rsid w:val="001A0E3E"/>
    <w:rsid w:val="001A188A"/>
    <w:rsid w:val="001A21D2"/>
    <w:rsid w:val="001A5067"/>
    <w:rsid w:val="001B075C"/>
    <w:rsid w:val="001B1CFD"/>
    <w:rsid w:val="001B205B"/>
    <w:rsid w:val="001B23D4"/>
    <w:rsid w:val="001B42E1"/>
    <w:rsid w:val="001B44DF"/>
    <w:rsid w:val="001B49BA"/>
    <w:rsid w:val="001C21A9"/>
    <w:rsid w:val="001C38DE"/>
    <w:rsid w:val="001C3DF0"/>
    <w:rsid w:val="001C4130"/>
    <w:rsid w:val="001C4A5A"/>
    <w:rsid w:val="001C5C96"/>
    <w:rsid w:val="001C6E11"/>
    <w:rsid w:val="001C7F7C"/>
    <w:rsid w:val="001D23AF"/>
    <w:rsid w:val="001D423A"/>
    <w:rsid w:val="001D515E"/>
    <w:rsid w:val="001E3809"/>
    <w:rsid w:val="001E4EBF"/>
    <w:rsid w:val="001E5260"/>
    <w:rsid w:val="001E58CE"/>
    <w:rsid w:val="001E5C78"/>
    <w:rsid w:val="001E66F3"/>
    <w:rsid w:val="001F0641"/>
    <w:rsid w:val="001F078A"/>
    <w:rsid w:val="001F0887"/>
    <w:rsid w:val="001F1379"/>
    <w:rsid w:val="001F370A"/>
    <w:rsid w:val="001F71B4"/>
    <w:rsid w:val="00204A14"/>
    <w:rsid w:val="00205078"/>
    <w:rsid w:val="002055B6"/>
    <w:rsid w:val="00205DFE"/>
    <w:rsid w:val="00206A85"/>
    <w:rsid w:val="0020747E"/>
    <w:rsid w:val="00210269"/>
    <w:rsid w:val="00210700"/>
    <w:rsid w:val="00211119"/>
    <w:rsid w:val="00211E3D"/>
    <w:rsid w:val="002121FB"/>
    <w:rsid w:val="0021421C"/>
    <w:rsid w:val="002165BF"/>
    <w:rsid w:val="0022457C"/>
    <w:rsid w:val="00224FDC"/>
    <w:rsid w:val="00225ADF"/>
    <w:rsid w:val="00230882"/>
    <w:rsid w:val="00231710"/>
    <w:rsid w:val="00233231"/>
    <w:rsid w:val="002336E1"/>
    <w:rsid w:val="00233DBE"/>
    <w:rsid w:val="00234823"/>
    <w:rsid w:val="0023562D"/>
    <w:rsid w:val="0024704C"/>
    <w:rsid w:val="00250A23"/>
    <w:rsid w:val="00250D22"/>
    <w:rsid w:val="00251DED"/>
    <w:rsid w:val="0025279C"/>
    <w:rsid w:val="00254178"/>
    <w:rsid w:val="00256537"/>
    <w:rsid w:val="00256E07"/>
    <w:rsid w:val="00260BEB"/>
    <w:rsid w:val="002630CF"/>
    <w:rsid w:val="002633EC"/>
    <w:rsid w:val="00263678"/>
    <w:rsid w:val="00265261"/>
    <w:rsid w:val="00266F54"/>
    <w:rsid w:val="002671C9"/>
    <w:rsid w:val="0027441C"/>
    <w:rsid w:val="00276C46"/>
    <w:rsid w:val="00276F92"/>
    <w:rsid w:val="00277ACD"/>
    <w:rsid w:val="00281073"/>
    <w:rsid w:val="00281E38"/>
    <w:rsid w:val="00283119"/>
    <w:rsid w:val="00283AA8"/>
    <w:rsid w:val="00284F5A"/>
    <w:rsid w:val="00290496"/>
    <w:rsid w:val="002922D2"/>
    <w:rsid w:val="002924FA"/>
    <w:rsid w:val="0029452B"/>
    <w:rsid w:val="00295165"/>
    <w:rsid w:val="002956B8"/>
    <w:rsid w:val="0029701E"/>
    <w:rsid w:val="002A011C"/>
    <w:rsid w:val="002A03FC"/>
    <w:rsid w:val="002A2E62"/>
    <w:rsid w:val="002B02A8"/>
    <w:rsid w:val="002B3644"/>
    <w:rsid w:val="002B4D4C"/>
    <w:rsid w:val="002B500C"/>
    <w:rsid w:val="002B5570"/>
    <w:rsid w:val="002B5D9B"/>
    <w:rsid w:val="002B6897"/>
    <w:rsid w:val="002B761C"/>
    <w:rsid w:val="002B7E58"/>
    <w:rsid w:val="002C0B62"/>
    <w:rsid w:val="002C0D1C"/>
    <w:rsid w:val="002D1205"/>
    <w:rsid w:val="002D4E21"/>
    <w:rsid w:val="002D6401"/>
    <w:rsid w:val="002D7568"/>
    <w:rsid w:val="002E5A51"/>
    <w:rsid w:val="002E6209"/>
    <w:rsid w:val="002E7C90"/>
    <w:rsid w:val="002F18BE"/>
    <w:rsid w:val="002F232B"/>
    <w:rsid w:val="002F2F64"/>
    <w:rsid w:val="003034E1"/>
    <w:rsid w:val="00303CBC"/>
    <w:rsid w:val="003046E9"/>
    <w:rsid w:val="00305CBF"/>
    <w:rsid w:val="00306A2A"/>
    <w:rsid w:val="00311120"/>
    <w:rsid w:val="003112D4"/>
    <w:rsid w:val="00316168"/>
    <w:rsid w:val="00316450"/>
    <w:rsid w:val="00317074"/>
    <w:rsid w:val="00321DC1"/>
    <w:rsid w:val="0032383F"/>
    <w:rsid w:val="003244D7"/>
    <w:rsid w:val="0032526A"/>
    <w:rsid w:val="00327C4C"/>
    <w:rsid w:val="0033031D"/>
    <w:rsid w:val="003351B2"/>
    <w:rsid w:val="00335263"/>
    <w:rsid w:val="00335301"/>
    <w:rsid w:val="0034049D"/>
    <w:rsid w:val="00340673"/>
    <w:rsid w:val="00342740"/>
    <w:rsid w:val="00344668"/>
    <w:rsid w:val="00347603"/>
    <w:rsid w:val="00350202"/>
    <w:rsid w:val="00350CC3"/>
    <w:rsid w:val="00352182"/>
    <w:rsid w:val="003564A3"/>
    <w:rsid w:val="00356DFD"/>
    <w:rsid w:val="003570D7"/>
    <w:rsid w:val="00365E41"/>
    <w:rsid w:val="00366D9F"/>
    <w:rsid w:val="00370B01"/>
    <w:rsid w:val="00370EF7"/>
    <w:rsid w:val="00371140"/>
    <w:rsid w:val="00371192"/>
    <w:rsid w:val="00372946"/>
    <w:rsid w:val="00373B9F"/>
    <w:rsid w:val="00373DC1"/>
    <w:rsid w:val="003753AC"/>
    <w:rsid w:val="00376E1D"/>
    <w:rsid w:val="003968B2"/>
    <w:rsid w:val="003A137F"/>
    <w:rsid w:val="003A19D5"/>
    <w:rsid w:val="003A2179"/>
    <w:rsid w:val="003A2625"/>
    <w:rsid w:val="003A4D70"/>
    <w:rsid w:val="003A6D4B"/>
    <w:rsid w:val="003B2580"/>
    <w:rsid w:val="003B45C9"/>
    <w:rsid w:val="003B4F68"/>
    <w:rsid w:val="003B52B2"/>
    <w:rsid w:val="003B7294"/>
    <w:rsid w:val="003B7AA3"/>
    <w:rsid w:val="003C3E79"/>
    <w:rsid w:val="003C3FCC"/>
    <w:rsid w:val="003D1468"/>
    <w:rsid w:val="003D212B"/>
    <w:rsid w:val="003D2FD2"/>
    <w:rsid w:val="003D47A2"/>
    <w:rsid w:val="003D4C1B"/>
    <w:rsid w:val="003E05E3"/>
    <w:rsid w:val="003E1AE9"/>
    <w:rsid w:val="003E1F9D"/>
    <w:rsid w:val="003F1242"/>
    <w:rsid w:val="003F35DC"/>
    <w:rsid w:val="003F64B8"/>
    <w:rsid w:val="003F746B"/>
    <w:rsid w:val="003F7E5E"/>
    <w:rsid w:val="00401034"/>
    <w:rsid w:val="00402269"/>
    <w:rsid w:val="00402F7A"/>
    <w:rsid w:val="004032F8"/>
    <w:rsid w:val="004059CE"/>
    <w:rsid w:val="0040698C"/>
    <w:rsid w:val="0041043A"/>
    <w:rsid w:val="0041128F"/>
    <w:rsid w:val="00416BF6"/>
    <w:rsid w:val="00417BDE"/>
    <w:rsid w:val="00421980"/>
    <w:rsid w:val="00423CB8"/>
    <w:rsid w:val="00426B23"/>
    <w:rsid w:val="00426FE0"/>
    <w:rsid w:val="00437794"/>
    <w:rsid w:val="004405E4"/>
    <w:rsid w:val="00441432"/>
    <w:rsid w:val="00441F4B"/>
    <w:rsid w:val="00442195"/>
    <w:rsid w:val="0044407C"/>
    <w:rsid w:val="00447233"/>
    <w:rsid w:val="00450A8C"/>
    <w:rsid w:val="0045314A"/>
    <w:rsid w:val="004536E1"/>
    <w:rsid w:val="00454744"/>
    <w:rsid w:val="004608FE"/>
    <w:rsid w:val="004658FD"/>
    <w:rsid w:val="004672AF"/>
    <w:rsid w:val="00467FCC"/>
    <w:rsid w:val="00471598"/>
    <w:rsid w:val="0047306C"/>
    <w:rsid w:val="00473787"/>
    <w:rsid w:val="0048051B"/>
    <w:rsid w:val="00484D14"/>
    <w:rsid w:val="004862D6"/>
    <w:rsid w:val="0049095E"/>
    <w:rsid w:val="00490BA8"/>
    <w:rsid w:val="00490D2C"/>
    <w:rsid w:val="004A0F6B"/>
    <w:rsid w:val="004A67AB"/>
    <w:rsid w:val="004A6F68"/>
    <w:rsid w:val="004B2CC1"/>
    <w:rsid w:val="004B316B"/>
    <w:rsid w:val="004B4574"/>
    <w:rsid w:val="004B6589"/>
    <w:rsid w:val="004C2FFF"/>
    <w:rsid w:val="004C55B4"/>
    <w:rsid w:val="004C7A9C"/>
    <w:rsid w:val="004C7BE9"/>
    <w:rsid w:val="004D0920"/>
    <w:rsid w:val="004D451A"/>
    <w:rsid w:val="004D66FB"/>
    <w:rsid w:val="004E280A"/>
    <w:rsid w:val="004E4197"/>
    <w:rsid w:val="004E433D"/>
    <w:rsid w:val="004E4B4E"/>
    <w:rsid w:val="004E6464"/>
    <w:rsid w:val="004F0D8A"/>
    <w:rsid w:val="004F11E8"/>
    <w:rsid w:val="004F2374"/>
    <w:rsid w:val="004F370A"/>
    <w:rsid w:val="004F3F8A"/>
    <w:rsid w:val="004F6DB0"/>
    <w:rsid w:val="004F7567"/>
    <w:rsid w:val="00501B3B"/>
    <w:rsid w:val="00501D65"/>
    <w:rsid w:val="00502341"/>
    <w:rsid w:val="00503365"/>
    <w:rsid w:val="00504A2C"/>
    <w:rsid w:val="00504D08"/>
    <w:rsid w:val="005055ED"/>
    <w:rsid w:val="005117BD"/>
    <w:rsid w:val="005251BA"/>
    <w:rsid w:val="005253B9"/>
    <w:rsid w:val="00526464"/>
    <w:rsid w:val="005305F1"/>
    <w:rsid w:val="005319E9"/>
    <w:rsid w:val="005365EC"/>
    <w:rsid w:val="00536BC0"/>
    <w:rsid w:val="00541F66"/>
    <w:rsid w:val="00545934"/>
    <w:rsid w:val="00545FCE"/>
    <w:rsid w:val="00546CCC"/>
    <w:rsid w:val="00547F3F"/>
    <w:rsid w:val="00560C79"/>
    <w:rsid w:val="00561C4C"/>
    <w:rsid w:val="00572803"/>
    <w:rsid w:val="00574DF4"/>
    <w:rsid w:val="005767FA"/>
    <w:rsid w:val="00577490"/>
    <w:rsid w:val="005809E1"/>
    <w:rsid w:val="005852B4"/>
    <w:rsid w:val="005862DA"/>
    <w:rsid w:val="0059071A"/>
    <w:rsid w:val="00591413"/>
    <w:rsid w:val="005916BA"/>
    <w:rsid w:val="0059542C"/>
    <w:rsid w:val="00595D2B"/>
    <w:rsid w:val="005A08B1"/>
    <w:rsid w:val="005A27CF"/>
    <w:rsid w:val="005A59BA"/>
    <w:rsid w:val="005A5EDE"/>
    <w:rsid w:val="005B4510"/>
    <w:rsid w:val="005B54A4"/>
    <w:rsid w:val="005B719F"/>
    <w:rsid w:val="005C0F66"/>
    <w:rsid w:val="005C1379"/>
    <w:rsid w:val="005C1BC1"/>
    <w:rsid w:val="005C2DDC"/>
    <w:rsid w:val="005C396A"/>
    <w:rsid w:val="005D074E"/>
    <w:rsid w:val="005D20C4"/>
    <w:rsid w:val="005D3B50"/>
    <w:rsid w:val="005D70F2"/>
    <w:rsid w:val="005E321D"/>
    <w:rsid w:val="005E3F96"/>
    <w:rsid w:val="005E5479"/>
    <w:rsid w:val="005E7161"/>
    <w:rsid w:val="005E798B"/>
    <w:rsid w:val="005E7B4E"/>
    <w:rsid w:val="005F054A"/>
    <w:rsid w:val="005F25C8"/>
    <w:rsid w:val="005F3340"/>
    <w:rsid w:val="005F33FD"/>
    <w:rsid w:val="005F4549"/>
    <w:rsid w:val="005F4708"/>
    <w:rsid w:val="006022FB"/>
    <w:rsid w:val="00604E4F"/>
    <w:rsid w:val="006134EC"/>
    <w:rsid w:val="006173F9"/>
    <w:rsid w:val="00621094"/>
    <w:rsid w:val="00621BC3"/>
    <w:rsid w:val="00622706"/>
    <w:rsid w:val="00623664"/>
    <w:rsid w:val="00624EC2"/>
    <w:rsid w:val="00625372"/>
    <w:rsid w:val="00625885"/>
    <w:rsid w:val="006263C1"/>
    <w:rsid w:val="00626615"/>
    <w:rsid w:val="006361B0"/>
    <w:rsid w:val="00636F8E"/>
    <w:rsid w:val="0064040E"/>
    <w:rsid w:val="00640AD8"/>
    <w:rsid w:val="00641546"/>
    <w:rsid w:val="00641F3F"/>
    <w:rsid w:val="0064298D"/>
    <w:rsid w:val="00645F78"/>
    <w:rsid w:val="00652648"/>
    <w:rsid w:val="00653CC9"/>
    <w:rsid w:val="006604E5"/>
    <w:rsid w:val="00661FF5"/>
    <w:rsid w:val="00662C01"/>
    <w:rsid w:val="0066408C"/>
    <w:rsid w:val="0066598A"/>
    <w:rsid w:val="00665D25"/>
    <w:rsid w:val="00671EFB"/>
    <w:rsid w:val="0067515D"/>
    <w:rsid w:val="00675C42"/>
    <w:rsid w:val="00675E0D"/>
    <w:rsid w:val="006823FA"/>
    <w:rsid w:val="00684F13"/>
    <w:rsid w:val="00686F6C"/>
    <w:rsid w:val="00690718"/>
    <w:rsid w:val="00690FFC"/>
    <w:rsid w:val="00693F93"/>
    <w:rsid w:val="00697FAB"/>
    <w:rsid w:val="006A0F55"/>
    <w:rsid w:val="006A10CD"/>
    <w:rsid w:val="006A4B3F"/>
    <w:rsid w:val="006B0469"/>
    <w:rsid w:val="006B35D0"/>
    <w:rsid w:val="006B45E7"/>
    <w:rsid w:val="006B4978"/>
    <w:rsid w:val="006B6A3A"/>
    <w:rsid w:val="006C0413"/>
    <w:rsid w:val="006C3B19"/>
    <w:rsid w:val="006D14CE"/>
    <w:rsid w:val="006D331D"/>
    <w:rsid w:val="006D39B6"/>
    <w:rsid w:val="006D4556"/>
    <w:rsid w:val="006D4AB0"/>
    <w:rsid w:val="006E1CDF"/>
    <w:rsid w:val="006E5480"/>
    <w:rsid w:val="006E62F9"/>
    <w:rsid w:val="006F0772"/>
    <w:rsid w:val="006F21DA"/>
    <w:rsid w:val="006F4285"/>
    <w:rsid w:val="006F437E"/>
    <w:rsid w:val="00701543"/>
    <w:rsid w:val="00701BAA"/>
    <w:rsid w:val="007045EC"/>
    <w:rsid w:val="0071134B"/>
    <w:rsid w:val="00713019"/>
    <w:rsid w:val="00713E46"/>
    <w:rsid w:val="007143DA"/>
    <w:rsid w:val="007206B1"/>
    <w:rsid w:val="007228FB"/>
    <w:rsid w:val="00722B35"/>
    <w:rsid w:val="00722DF6"/>
    <w:rsid w:val="00724099"/>
    <w:rsid w:val="0072683A"/>
    <w:rsid w:val="00727CCB"/>
    <w:rsid w:val="007302B0"/>
    <w:rsid w:val="007336F0"/>
    <w:rsid w:val="00736C0F"/>
    <w:rsid w:val="0074149B"/>
    <w:rsid w:val="007424FE"/>
    <w:rsid w:val="007503DD"/>
    <w:rsid w:val="00750901"/>
    <w:rsid w:val="00751D8D"/>
    <w:rsid w:val="0075285C"/>
    <w:rsid w:val="007529CA"/>
    <w:rsid w:val="007537CD"/>
    <w:rsid w:val="00754264"/>
    <w:rsid w:val="00761A1D"/>
    <w:rsid w:val="00762DF8"/>
    <w:rsid w:val="00762E1C"/>
    <w:rsid w:val="007664C0"/>
    <w:rsid w:val="00767A18"/>
    <w:rsid w:val="0077115A"/>
    <w:rsid w:val="007718C5"/>
    <w:rsid w:val="00772184"/>
    <w:rsid w:val="00774168"/>
    <w:rsid w:val="00776B5E"/>
    <w:rsid w:val="00777F69"/>
    <w:rsid w:val="0078060E"/>
    <w:rsid w:val="00780CA6"/>
    <w:rsid w:val="00783EDF"/>
    <w:rsid w:val="007919EF"/>
    <w:rsid w:val="00791B5E"/>
    <w:rsid w:val="00793AC6"/>
    <w:rsid w:val="007A16A8"/>
    <w:rsid w:val="007A275D"/>
    <w:rsid w:val="007A598C"/>
    <w:rsid w:val="007A5CEC"/>
    <w:rsid w:val="007A7329"/>
    <w:rsid w:val="007A7915"/>
    <w:rsid w:val="007B0685"/>
    <w:rsid w:val="007B67D3"/>
    <w:rsid w:val="007B7075"/>
    <w:rsid w:val="007C2761"/>
    <w:rsid w:val="007C2913"/>
    <w:rsid w:val="007C317C"/>
    <w:rsid w:val="007C3A94"/>
    <w:rsid w:val="007C78D9"/>
    <w:rsid w:val="007D1571"/>
    <w:rsid w:val="007D17F2"/>
    <w:rsid w:val="007D265C"/>
    <w:rsid w:val="007D3D1B"/>
    <w:rsid w:val="007D4705"/>
    <w:rsid w:val="007D77B0"/>
    <w:rsid w:val="007E236E"/>
    <w:rsid w:val="007E5A93"/>
    <w:rsid w:val="007F14AD"/>
    <w:rsid w:val="007F15B7"/>
    <w:rsid w:val="007F1C89"/>
    <w:rsid w:val="007F2C75"/>
    <w:rsid w:val="007F3E98"/>
    <w:rsid w:val="007F5188"/>
    <w:rsid w:val="007F74EF"/>
    <w:rsid w:val="007F7843"/>
    <w:rsid w:val="008004E9"/>
    <w:rsid w:val="00800CE2"/>
    <w:rsid w:val="00801539"/>
    <w:rsid w:val="00801A06"/>
    <w:rsid w:val="00802662"/>
    <w:rsid w:val="0080444C"/>
    <w:rsid w:val="0081170F"/>
    <w:rsid w:val="00811741"/>
    <w:rsid w:val="008123D0"/>
    <w:rsid w:val="00812597"/>
    <w:rsid w:val="00813EB7"/>
    <w:rsid w:val="0081435B"/>
    <w:rsid w:val="00814762"/>
    <w:rsid w:val="00815FA8"/>
    <w:rsid w:val="00820712"/>
    <w:rsid w:val="00820E1A"/>
    <w:rsid w:val="008212E9"/>
    <w:rsid w:val="008214FC"/>
    <w:rsid w:val="00823A78"/>
    <w:rsid w:val="00824F98"/>
    <w:rsid w:val="00827801"/>
    <w:rsid w:val="008308C4"/>
    <w:rsid w:val="0083498B"/>
    <w:rsid w:val="0083524F"/>
    <w:rsid w:val="0083544F"/>
    <w:rsid w:val="00835E49"/>
    <w:rsid w:val="008362A6"/>
    <w:rsid w:val="00837981"/>
    <w:rsid w:val="00840D48"/>
    <w:rsid w:val="00840FFA"/>
    <w:rsid w:val="0084114E"/>
    <w:rsid w:val="008427B0"/>
    <w:rsid w:val="00842DFF"/>
    <w:rsid w:val="0084466B"/>
    <w:rsid w:val="00846E3B"/>
    <w:rsid w:val="00847F47"/>
    <w:rsid w:val="00853357"/>
    <w:rsid w:val="00854235"/>
    <w:rsid w:val="00856526"/>
    <w:rsid w:val="00863B89"/>
    <w:rsid w:val="00867246"/>
    <w:rsid w:val="0087091B"/>
    <w:rsid w:val="008722A1"/>
    <w:rsid w:val="00873481"/>
    <w:rsid w:val="00873FDC"/>
    <w:rsid w:val="008767FB"/>
    <w:rsid w:val="0087732A"/>
    <w:rsid w:val="008850A6"/>
    <w:rsid w:val="0089596D"/>
    <w:rsid w:val="00895CE6"/>
    <w:rsid w:val="008A3E1A"/>
    <w:rsid w:val="008A57ED"/>
    <w:rsid w:val="008A6BFD"/>
    <w:rsid w:val="008A70A7"/>
    <w:rsid w:val="008B03B4"/>
    <w:rsid w:val="008B2C6F"/>
    <w:rsid w:val="008B2CCC"/>
    <w:rsid w:val="008B64D0"/>
    <w:rsid w:val="008C0BF0"/>
    <w:rsid w:val="008C1DE0"/>
    <w:rsid w:val="008C3989"/>
    <w:rsid w:val="008C4787"/>
    <w:rsid w:val="008C550F"/>
    <w:rsid w:val="008C5BE6"/>
    <w:rsid w:val="008D173D"/>
    <w:rsid w:val="008D1C3B"/>
    <w:rsid w:val="008D2AF9"/>
    <w:rsid w:val="008D3FA3"/>
    <w:rsid w:val="008E4DCD"/>
    <w:rsid w:val="008F0CBF"/>
    <w:rsid w:val="008F281D"/>
    <w:rsid w:val="008F588A"/>
    <w:rsid w:val="00901DED"/>
    <w:rsid w:val="0090483B"/>
    <w:rsid w:val="00904AAE"/>
    <w:rsid w:val="00906527"/>
    <w:rsid w:val="00907AF4"/>
    <w:rsid w:val="00913502"/>
    <w:rsid w:val="00924D66"/>
    <w:rsid w:val="00926B31"/>
    <w:rsid w:val="00926C8B"/>
    <w:rsid w:val="00927982"/>
    <w:rsid w:val="0093036B"/>
    <w:rsid w:val="00933E2E"/>
    <w:rsid w:val="009346A7"/>
    <w:rsid w:val="00934FC0"/>
    <w:rsid w:val="0093591B"/>
    <w:rsid w:val="00935DDB"/>
    <w:rsid w:val="00936651"/>
    <w:rsid w:val="009429EC"/>
    <w:rsid w:val="00944AE5"/>
    <w:rsid w:val="0094647B"/>
    <w:rsid w:val="009508A9"/>
    <w:rsid w:val="009548DD"/>
    <w:rsid w:val="009557C7"/>
    <w:rsid w:val="00956848"/>
    <w:rsid w:val="00962AF0"/>
    <w:rsid w:val="00963A0F"/>
    <w:rsid w:val="009662CE"/>
    <w:rsid w:val="0096683E"/>
    <w:rsid w:val="009669EA"/>
    <w:rsid w:val="00966F3C"/>
    <w:rsid w:val="0097094F"/>
    <w:rsid w:val="009722CF"/>
    <w:rsid w:val="00972FE5"/>
    <w:rsid w:val="00975C34"/>
    <w:rsid w:val="00977777"/>
    <w:rsid w:val="0097787A"/>
    <w:rsid w:val="00980CA8"/>
    <w:rsid w:val="0098475A"/>
    <w:rsid w:val="00984E27"/>
    <w:rsid w:val="0098677C"/>
    <w:rsid w:val="00987A79"/>
    <w:rsid w:val="0099030C"/>
    <w:rsid w:val="00994861"/>
    <w:rsid w:val="00994C8B"/>
    <w:rsid w:val="0099610F"/>
    <w:rsid w:val="009968DD"/>
    <w:rsid w:val="00997BC4"/>
    <w:rsid w:val="009A12B3"/>
    <w:rsid w:val="009A25B2"/>
    <w:rsid w:val="009A2CC4"/>
    <w:rsid w:val="009A3243"/>
    <w:rsid w:val="009A513B"/>
    <w:rsid w:val="009A57F2"/>
    <w:rsid w:val="009B0C0A"/>
    <w:rsid w:val="009B1250"/>
    <w:rsid w:val="009B317F"/>
    <w:rsid w:val="009B35DA"/>
    <w:rsid w:val="009B43C2"/>
    <w:rsid w:val="009B5971"/>
    <w:rsid w:val="009B62F5"/>
    <w:rsid w:val="009C61D5"/>
    <w:rsid w:val="009D0006"/>
    <w:rsid w:val="009D50AD"/>
    <w:rsid w:val="009D6684"/>
    <w:rsid w:val="009E717B"/>
    <w:rsid w:val="009F0162"/>
    <w:rsid w:val="009F0F96"/>
    <w:rsid w:val="009F3FB4"/>
    <w:rsid w:val="009F43A1"/>
    <w:rsid w:val="009F4B15"/>
    <w:rsid w:val="009F7FE4"/>
    <w:rsid w:val="00A00ABB"/>
    <w:rsid w:val="00A01025"/>
    <w:rsid w:val="00A01358"/>
    <w:rsid w:val="00A045FF"/>
    <w:rsid w:val="00A04E89"/>
    <w:rsid w:val="00A04F32"/>
    <w:rsid w:val="00A10180"/>
    <w:rsid w:val="00A11693"/>
    <w:rsid w:val="00A14B84"/>
    <w:rsid w:val="00A15189"/>
    <w:rsid w:val="00A151F8"/>
    <w:rsid w:val="00A1534D"/>
    <w:rsid w:val="00A20302"/>
    <w:rsid w:val="00A206C6"/>
    <w:rsid w:val="00A2265B"/>
    <w:rsid w:val="00A24BEF"/>
    <w:rsid w:val="00A306C8"/>
    <w:rsid w:val="00A3369B"/>
    <w:rsid w:val="00A337AF"/>
    <w:rsid w:val="00A36F16"/>
    <w:rsid w:val="00A40082"/>
    <w:rsid w:val="00A42B3E"/>
    <w:rsid w:val="00A46BE0"/>
    <w:rsid w:val="00A50323"/>
    <w:rsid w:val="00A5515F"/>
    <w:rsid w:val="00A5716B"/>
    <w:rsid w:val="00A61A87"/>
    <w:rsid w:val="00A61E9B"/>
    <w:rsid w:val="00A635DD"/>
    <w:rsid w:val="00A64ED3"/>
    <w:rsid w:val="00A66CB3"/>
    <w:rsid w:val="00A72EC2"/>
    <w:rsid w:val="00A74970"/>
    <w:rsid w:val="00A763D5"/>
    <w:rsid w:val="00A7645C"/>
    <w:rsid w:val="00A80B88"/>
    <w:rsid w:val="00A83814"/>
    <w:rsid w:val="00A865E0"/>
    <w:rsid w:val="00A94A45"/>
    <w:rsid w:val="00A952AC"/>
    <w:rsid w:val="00A97599"/>
    <w:rsid w:val="00AA0A77"/>
    <w:rsid w:val="00AA3616"/>
    <w:rsid w:val="00AA40EE"/>
    <w:rsid w:val="00AA4245"/>
    <w:rsid w:val="00AB1DE6"/>
    <w:rsid w:val="00AB26F7"/>
    <w:rsid w:val="00AB270F"/>
    <w:rsid w:val="00AB4A56"/>
    <w:rsid w:val="00AB4D01"/>
    <w:rsid w:val="00AB7F0A"/>
    <w:rsid w:val="00AC1993"/>
    <w:rsid w:val="00AC1E9A"/>
    <w:rsid w:val="00AC2CF9"/>
    <w:rsid w:val="00AD2AAC"/>
    <w:rsid w:val="00AD540B"/>
    <w:rsid w:val="00AD5ADF"/>
    <w:rsid w:val="00AD5B5F"/>
    <w:rsid w:val="00AE129C"/>
    <w:rsid w:val="00AE3C13"/>
    <w:rsid w:val="00AE3E55"/>
    <w:rsid w:val="00AE5853"/>
    <w:rsid w:val="00AE5DD4"/>
    <w:rsid w:val="00AE60EF"/>
    <w:rsid w:val="00AE684A"/>
    <w:rsid w:val="00AE753F"/>
    <w:rsid w:val="00AF26CF"/>
    <w:rsid w:val="00AF5B3D"/>
    <w:rsid w:val="00B01E0B"/>
    <w:rsid w:val="00B01FFB"/>
    <w:rsid w:val="00B04D61"/>
    <w:rsid w:val="00B05D21"/>
    <w:rsid w:val="00B05FD6"/>
    <w:rsid w:val="00B072F8"/>
    <w:rsid w:val="00B07F8A"/>
    <w:rsid w:val="00B105A6"/>
    <w:rsid w:val="00B174A4"/>
    <w:rsid w:val="00B1792B"/>
    <w:rsid w:val="00B20029"/>
    <w:rsid w:val="00B215DB"/>
    <w:rsid w:val="00B22608"/>
    <w:rsid w:val="00B23351"/>
    <w:rsid w:val="00B247F0"/>
    <w:rsid w:val="00B25C8F"/>
    <w:rsid w:val="00B26DDC"/>
    <w:rsid w:val="00B30275"/>
    <w:rsid w:val="00B334F7"/>
    <w:rsid w:val="00B37B51"/>
    <w:rsid w:val="00B40047"/>
    <w:rsid w:val="00B42FD3"/>
    <w:rsid w:val="00B43876"/>
    <w:rsid w:val="00B439BC"/>
    <w:rsid w:val="00B43C7B"/>
    <w:rsid w:val="00B458F5"/>
    <w:rsid w:val="00B52614"/>
    <w:rsid w:val="00B571D9"/>
    <w:rsid w:val="00B577AF"/>
    <w:rsid w:val="00B617C6"/>
    <w:rsid w:val="00B61B72"/>
    <w:rsid w:val="00B67D67"/>
    <w:rsid w:val="00B71E3D"/>
    <w:rsid w:val="00B73517"/>
    <w:rsid w:val="00B73EB6"/>
    <w:rsid w:val="00B836DD"/>
    <w:rsid w:val="00B868BE"/>
    <w:rsid w:val="00B913B7"/>
    <w:rsid w:val="00B92CF3"/>
    <w:rsid w:val="00B932B7"/>
    <w:rsid w:val="00B94350"/>
    <w:rsid w:val="00BA2CC3"/>
    <w:rsid w:val="00BA59AC"/>
    <w:rsid w:val="00BB0115"/>
    <w:rsid w:val="00BB0619"/>
    <w:rsid w:val="00BB086D"/>
    <w:rsid w:val="00BB1724"/>
    <w:rsid w:val="00BB1A68"/>
    <w:rsid w:val="00BB223D"/>
    <w:rsid w:val="00BB2E24"/>
    <w:rsid w:val="00BB2E3C"/>
    <w:rsid w:val="00BB3040"/>
    <w:rsid w:val="00BB3551"/>
    <w:rsid w:val="00BB3697"/>
    <w:rsid w:val="00BB4F9C"/>
    <w:rsid w:val="00BB7965"/>
    <w:rsid w:val="00BB7DCB"/>
    <w:rsid w:val="00BC29C3"/>
    <w:rsid w:val="00BC3596"/>
    <w:rsid w:val="00BC5CAE"/>
    <w:rsid w:val="00BC6FD1"/>
    <w:rsid w:val="00BD38A9"/>
    <w:rsid w:val="00BD3B7D"/>
    <w:rsid w:val="00BD6509"/>
    <w:rsid w:val="00BE18C4"/>
    <w:rsid w:val="00BE4070"/>
    <w:rsid w:val="00BE4BA3"/>
    <w:rsid w:val="00BE5B89"/>
    <w:rsid w:val="00BF0A31"/>
    <w:rsid w:val="00BF159F"/>
    <w:rsid w:val="00BF32DB"/>
    <w:rsid w:val="00BF4142"/>
    <w:rsid w:val="00BF5254"/>
    <w:rsid w:val="00C012DF"/>
    <w:rsid w:val="00C01E64"/>
    <w:rsid w:val="00C04864"/>
    <w:rsid w:val="00C05DDB"/>
    <w:rsid w:val="00C10880"/>
    <w:rsid w:val="00C1117D"/>
    <w:rsid w:val="00C14E48"/>
    <w:rsid w:val="00C15D27"/>
    <w:rsid w:val="00C205FB"/>
    <w:rsid w:val="00C2489E"/>
    <w:rsid w:val="00C255A9"/>
    <w:rsid w:val="00C30611"/>
    <w:rsid w:val="00C30A4A"/>
    <w:rsid w:val="00C32B49"/>
    <w:rsid w:val="00C332A0"/>
    <w:rsid w:val="00C33B22"/>
    <w:rsid w:val="00C3562B"/>
    <w:rsid w:val="00C3592E"/>
    <w:rsid w:val="00C36F5F"/>
    <w:rsid w:val="00C42355"/>
    <w:rsid w:val="00C45CC7"/>
    <w:rsid w:val="00C4613C"/>
    <w:rsid w:val="00C4682B"/>
    <w:rsid w:val="00C477E1"/>
    <w:rsid w:val="00C47DA4"/>
    <w:rsid w:val="00C553C9"/>
    <w:rsid w:val="00C563F3"/>
    <w:rsid w:val="00C60F4A"/>
    <w:rsid w:val="00C61203"/>
    <w:rsid w:val="00C614E6"/>
    <w:rsid w:val="00C6279C"/>
    <w:rsid w:val="00C63FB5"/>
    <w:rsid w:val="00C653A8"/>
    <w:rsid w:val="00C65FE4"/>
    <w:rsid w:val="00C702EA"/>
    <w:rsid w:val="00C717B4"/>
    <w:rsid w:val="00C76392"/>
    <w:rsid w:val="00C764DD"/>
    <w:rsid w:val="00C76E8D"/>
    <w:rsid w:val="00C82855"/>
    <w:rsid w:val="00C82BC1"/>
    <w:rsid w:val="00C83030"/>
    <w:rsid w:val="00C921D9"/>
    <w:rsid w:val="00C921E9"/>
    <w:rsid w:val="00C96180"/>
    <w:rsid w:val="00CA5EF6"/>
    <w:rsid w:val="00CA75D0"/>
    <w:rsid w:val="00CA791F"/>
    <w:rsid w:val="00CB3CB1"/>
    <w:rsid w:val="00CB3D90"/>
    <w:rsid w:val="00CB3FBB"/>
    <w:rsid w:val="00CB59EB"/>
    <w:rsid w:val="00CB5C09"/>
    <w:rsid w:val="00CB6ADC"/>
    <w:rsid w:val="00CC07D2"/>
    <w:rsid w:val="00CC38BD"/>
    <w:rsid w:val="00CC562A"/>
    <w:rsid w:val="00CC644F"/>
    <w:rsid w:val="00CD1268"/>
    <w:rsid w:val="00CD2C5C"/>
    <w:rsid w:val="00CD3869"/>
    <w:rsid w:val="00CD5705"/>
    <w:rsid w:val="00CD5873"/>
    <w:rsid w:val="00CD7D59"/>
    <w:rsid w:val="00CE08A9"/>
    <w:rsid w:val="00CE2531"/>
    <w:rsid w:val="00CE3D92"/>
    <w:rsid w:val="00CF44FA"/>
    <w:rsid w:val="00CF597E"/>
    <w:rsid w:val="00D00555"/>
    <w:rsid w:val="00D015F3"/>
    <w:rsid w:val="00D04214"/>
    <w:rsid w:val="00D0472A"/>
    <w:rsid w:val="00D11416"/>
    <w:rsid w:val="00D11FF7"/>
    <w:rsid w:val="00D14873"/>
    <w:rsid w:val="00D160CE"/>
    <w:rsid w:val="00D20E14"/>
    <w:rsid w:val="00D22494"/>
    <w:rsid w:val="00D2579A"/>
    <w:rsid w:val="00D25B2E"/>
    <w:rsid w:val="00D2642B"/>
    <w:rsid w:val="00D275D2"/>
    <w:rsid w:val="00D324D2"/>
    <w:rsid w:val="00D3468D"/>
    <w:rsid w:val="00D3598B"/>
    <w:rsid w:val="00D35A35"/>
    <w:rsid w:val="00D36D07"/>
    <w:rsid w:val="00D37BCB"/>
    <w:rsid w:val="00D40FED"/>
    <w:rsid w:val="00D41294"/>
    <w:rsid w:val="00D43835"/>
    <w:rsid w:val="00D43E1F"/>
    <w:rsid w:val="00D4457A"/>
    <w:rsid w:val="00D46BFE"/>
    <w:rsid w:val="00D4711F"/>
    <w:rsid w:val="00D47944"/>
    <w:rsid w:val="00D5119F"/>
    <w:rsid w:val="00D527C5"/>
    <w:rsid w:val="00D54EAA"/>
    <w:rsid w:val="00D60CE8"/>
    <w:rsid w:val="00D6143A"/>
    <w:rsid w:val="00D61AD1"/>
    <w:rsid w:val="00D61C2E"/>
    <w:rsid w:val="00D62C50"/>
    <w:rsid w:val="00D65C80"/>
    <w:rsid w:val="00D6635D"/>
    <w:rsid w:val="00D71DC1"/>
    <w:rsid w:val="00D72542"/>
    <w:rsid w:val="00D72C70"/>
    <w:rsid w:val="00D73ADD"/>
    <w:rsid w:val="00D743A3"/>
    <w:rsid w:val="00D747C0"/>
    <w:rsid w:val="00D7658C"/>
    <w:rsid w:val="00D76935"/>
    <w:rsid w:val="00D80111"/>
    <w:rsid w:val="00D811A5"/>
    <w:rsid w:val="00D818F6"/>
    <w:rsid w:val="00D82606"/>
    <w:rsid w:val="00D83888"/>
    <w:rsid w:val="00D86086"/>
    <w:rsid w:val="00D86360"/>
    <w:rsid w:val="00D863F1"/>
    <w:rsid w:val="00D86E8C"/>
    <w:rsid w:val="00D90450"/>
    <w:rsid w:val="00D91198"/>
    <w:rsid w:val="00D919AC"/>
    <w:rsid w:val="00D93B3E"/>
    <w:rsid w:val="00D94CA3"/>
    <w:rsid w:val="00D958AC"/>
    <w:rsid w:val="00D95AF2"/>
    <w:rsid w:val="00D97070"/>
    <w:rsid w:val="00D9726A"/>
    <w:rsid w:val="00DA459C"/>
    <w:rsid w:val="00DA484D"/>
    <w:rsid w:val="00DA7258"/>
    <w:rsid w:val="00DA73AD"/>
    <w:rsid w:val="00DB0E9C"/>
    <w:rsid w:val="00DB2639"/>
    <w:rsid w:val="00DB38AF"/>
    <w:rsid w:val="00DB486A"/>
    <w:rsid w:val="00DB61D5"/>
    <w:rsid w:val="00DB6436"/>
    <w:rsid w:val="00DC1058"/>
    <w:rsid w:val="00DC1D0E"/>
    <w:rsid w:val="00DC2D2B"/>
    <w:rsid w:val="00DC3242"/>
    <w:rsid w:val="00DC6DD5"/>
    <w:rsid w:val="00DC6FD0"/>
    <w:rsid w:val="00DD402C"/>
    <w:rsid w:val="00DD525B"/>
    <w:rsid w:val="00DD5988"/>
    <w:rsid w:val="00DD6C5B"/>
    <w:rsid w:val="00DD6EBA"/>
    <w:rsid w:val="00DE2EEA"/>
    <w:rsid w:val="00DE4952"/>
    <w:rsid w:val="00DE5EC3"/>
    <w:rsid w:val="00DE7275"/>
    <w:rsid w:val="00DF0E74"/>
    <w:rsid w:val="00DF1743"/>
    <w:rsid w:val="00DF2137"/>
    <w:rsid w:val="00DF2A84"/>
    <w:rsid w:val="00DF39E4"/>
    <w:rsid w:val="00DF4C00"/>
    <w:rsid w:val="00DF565C"/>
    <w:rsid w:val="00DF6871"/>
    <w:rsid w:val="00E014F4"/>
    <w:rsid w:val="00E023B3"/>
    <w:rsid w:val="00E0353A"/>
    <w:rsid w:val="00E044CD"/>
    <w:rsid w:val="00E05977"/>
    <w:rsid w:val="00E1651D"/>
    <w:rsid w:val="00E1773C"/>
    <w:rsid w:val="00E17E0E"/>
    <w:rsid w:val="00E210A6"/>
    <w:rsid w:val="00E223B6"/>
    <w:rsid w:val="00E262F8"/>
    <w:rsid w:val="00E3171F"/>
    <w:rsid w:val="00E33770"/>
    <w:rsid w:val="00E34B2A"/>
    <w:rsid w:val="00E3542B"/>
    <w:rsid w:val="00E37F46"/>
    <w:rsid w:val="00E40B5B"/>
    <w:rsid w:val="00E47E49"/>
    <w:rsid w:val="00E51015"/>
    <w:rsid w:val="00E526B6"/>
    <w:rsid w:val="00E5298C"/>
    <w:rsid w:val="00E546AE"/>
    <w:rsid w:val="00E54B5A"/>
    <w:rsid w:val="00E55E03"/>
    <w:rsid w:val="00E60B4D"/>
    <w:rsid w:val="00E65D05"/>
    <w:rsid w:val="00E7374E"/>
    <w:rsid w:val="00E76A37"/>
    <w:rsid w:val="00E7706D"/>
    <w:rsid w:val="00E770DC"/>
    <w:rsid w:val="00E81FC5"/>
    <w:rsid w:val="00E83CE2"/>
    <w:rsid w:val="00E8480C"/>
    <w:rsid w:val="00E8558B"/>
    <w:rsid w:val="00E8590A"/>
    <w:rsid w:val="00E87649"/>
    <w:rsid w:val="00E97560"/>
    <w:rsid w:val="00EA1EC3"/>
    <w:rsid w:val="00EA2361"/>
    <w:rsid w:val="00EA2A6C"/>
    <w:rsid w:val="00EA4352"/>
    <w:rsid w:val="00EB1024"/>
    <w:rsid w:val="00EB2918"/>
    <w:rsid w:val="00EB3CDF"/>
    <w:rsid w:val="00EB785F"/>
    <w:rsid w:val="00EB796B"/>
    <w:rsid w:val="00EC15AD"/>
    <w:rsid w:val="00EC47F1"/>
    <w:rsid w:val="00EC4E14"/>
    <w:rsid w:val="00EC5BB2"/>
    <w:rsid w:val="00EC7C33"/>
    <w:rsid w:val="00ED1F4D"/>
    <w:rsid w:val="00ED2233"/>
    <w:rsid w:val="00ED2683"/>
    <w:rsid w:val="00EE08AC"/>
    <w:rsid w:val="00EE2F9B"/>
    <w:rsid w:val="00EE5CB3"/>
    <w:rsid w:val="00EE5FF3"/>
    <w:rsid w:val="00EE7FC4"/>
    <w:rsid w:val="00EF0AEE"/>
    <w:rsid w:val="00EF1C6D"/>
    <w:rsid w:val="00EF25E4"/>
    <w:rsid w:val="00EF2822"/>
    <w:rsid w:val="00EF3A36"/>
    <w:rsid w:val="00EF3A57"/>
    <w:rsid w:val="00EF564F"/>
    <w:rsid w:val="00F002B7"/>
    <w:rsid w:val="00F026C2"/>
    <w:rsid w:val="00F034F1"/>
    <w:rsid w:val="00F04F81"/>
    <w:rsid w:val="00F103E9"/>
    <w:rsid w:val="00F10DF3"/>
    <w:rsid w:val="00F12A22"/>
    <w:rsid w:val="00F2218D"/>
    <w:rsid w:val="00F23928"/>
    <w:rsid w:val="00F23FA4"/>
    <w:rsid w:val="00F242CB"/>
    <w:rsid w:val="00F243A7"/>
    <w:rsid w:val="00F26C5C"/>
    <w:rsid w:val="00F34792"/>
    <w:rsid w:val="00F35023"/>
    <w:rsid w:val="00F40623"/>
    <w:rsid w:val="00F408BC"/>
    <w:rsid w:val="00F45420"/>
    <w:rsid w:val="00F45D6A"/>
    <w:rsid w:val="00F4602B"/>
    <w:rsid w:val="00F47BDC"/>
    <w:rsid w:val="00F502FA"/>
    <w:rsid w:val="00F61A74"/>
    <w:rsid w:val="00F650CD"/>
    <w:rsid w:val="00F67994"/>
    <w:rsid w:val="00F71C2E"/>
    <w:rsid w:val="00F73F80"/>
    <w:rsid w:val="00F75621"/>
    <w:rsid w:val="00F7797D"/>
    <w:rsid w:val="00F77F71"/>
    <w:rsid w:val="00F84284"/>
    <w:rsid w:val="00F857B0"/>
    <w:rsid w:val="00F86380"/>
    <w:rsid w:val="00F86472"/>
    <w:rsid w:val="00F87A30"/>
    <w:rsid w:val="00F937D4"/>
    <w:rsid w:val="00F93A4E"/>
    <w:rsid w:val="00F979E1"/>
    <w:rsid w:val="00FA1EEC"/>
    <w:rsid w:val="00FA4265"/>
    <w:rsid w:val="00FA5DE6"/>
    <w:rsid w:val="00FB36F1"/>
    <w:rsid w:val="00FC30A6"/>
    <w:rsid w:val="00FC4A42"/>
    <w:rsid w:val="00FC6B80"/>
    <w:rsid w:val="00FD028B"/>
    <w:rsid w:val="00FD15A4"/>
    <w:rsid w:val="00FD3337"/>
    <w:rsid w:val="00FD345B"/>
    <w:rsid w:val="00FD3524"/>
    <w:rsid w:val="00FD3945"/>
    <w:rsid w:val="00FD45C5"/>
    <w:rsid w:val="00FD4B50"/>
    <w:rsid w:val="00FE2B37"/>
    <w:rsid w:val="00FF0E03"/>
    <w:rsid w:val="00FF104B"/>
    <w:rsid w:val="00FF2DF4"/>
    <w:rsid w:val="00FF3D9A"/>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B92D995-059A-419D-B29E-536E0F71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5"/>
    <w:rPr>
      <w:rFonts w:ascii="Tahoma" w:hAnsi="Tahoma" w:cs="Tahoma"/>
      <w:sz w:val="16"/>
      <w:szCs w:val="16"/>
    </w:rPr>
  </w:style>
  <w:style w:type="character" w:styleId="CommentReference">
    <w:name w:val="annotation reference"/>
    <w:basedOn w:val="DefaultParagraphFont"/>
    <w:uiPriority w:val="99"/>
    <w:semiHidden/>
    <w:unhideWhenUsed/>
    <w:rsid w:val="006C0413"/>
    <w:rPr>
      <w:sz w:val="16"/>
      <w:szCs w:val="16"/>
    </w:rPr>
  </w:style>
  <w:style w:type="paragraph" w:styleId="CommentText">
    <w:name w:val="annotation text"/>
    <w:basedOn w:val="Normal"/>
    <w:link w:val="CommentTextChar"/>
    <w:uiPriority w:val="99"/>
    <w:semiHidden/>
    <w:unhideWhenUsed/>
    <w:rsid w:val="006C0413"/>
    <w:pPr>
      <w:spacing w:line="240" w:lineRule="auto"/>
    </w:pPr>
    <w:rPr>
      <w:sz w:val="20"/>
      <w:szCs w:val="20"/>
    </w:rPr>
  </w:style>
  <w:style w:type="character" w:customStyle="1" w:styleId="CommentTextChar">
    <w:name w:val="Comment Text Char"/>
    <w:basedOn w:val="DefaultParagraphFont"/>
    <w:link w:val="CommentText"/>
    <w:uiPriority w:val="99"/>
    <w:semiHidden/>
    <w:rsid w:val="006C0413"/>
    <w:rPr>
      <w:sz w:val="20"/>
      <w:szCs w:val="20"/>
    </w:rPr>
  </w:style>
  <w:style w:type="paragraph" w:styleId="CommentSubject">
    <w:name w:val="annotation subject"/>
    <w:basedOn w:val="CommentText"/>
    <w:next w:val="CommentText"/>
    <w:link w:val="CommentSubjectChar"/>
    <w:uiPriority w:val="99"/>
    <w:semiHidden/>
    <w:unhideWhenUsed/>
    <w:rsid w:val="006C0413"/>
    <w:rPr>
      <w:b/>
      <w:bCs/>
    </w:rPr>
  </w:style>
  <w:style w:type="character" w:customStyle="1" w:styleId="CommentSubjectChar">
    <w:name w:val="Comment Subject Char"/>
    <w:basedOn w:val="CommentTextChar"/>
    <w:link w:val="CommentSubject"/>
    <w:uiPriority w:val="99"/>
    <w:semiHidden/>
    <w:rsid w:val="006C0413"/>
    <w:rPr>
      <w:b/>
      <w:bCs/>
      <w:sz w:val="20"/>
      <w:szCs w:val="20"/>
    </w:rPr>
  </w:style>
  <w:style w:type="paragraph" w:styleId="Header">
    <w:name w:val="header"/>
    <w:basedOn w:val="Normal"/>
    <w:link w:val="HeaderChar"/>
    <w:uiPriority w:val="99"/>
    <w:unhideWhenUsed/>
    <w:rsid w:val="0019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EB"/>
  </w:style>
  <w:style w:type="paragraph" w:styleId="Footer">
    <w:name w:val="footer"/>
    <w:basedOn w:val="Normal"/>
    <w:link w:val="FooterChar"/>
    <w:uiPriority w:val="99"/>
    <w:unhideWhenUsed/>
    <w:rsid w:val="0019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E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A0E3E"/>
    <w:pPr>
      <w:ind w:left="720"/>
      <w:contextualSpacing/>
    </w:pPr>
  </w:style>
  <w:style w:type="paragraph" w:styleId="Revision">
    <w:name w:val="Revision"/>
    <w:hidden/>
    <w:uiPriority w:val="99"/>
    <w:semiHidden/>
    <w:rsid w:val="00F12A22"/>
    <w:pPr>
      <w:spacing w:after="0" w:line="240" w:lineRule="auto"/>
    </w:pPr>
  </w:style>
  <w:style w:type="character" w:customStyle="1" w:styleId="st1">
    <w:name w:val="st1"/>
    <w:basedOn w:val="DefaultParagraphFont"/>
    <w:rsid w:val="00056461"/>
  </w:style>
  <w:style w:type="paragraph" w:customStyle="1" w:styleId="Default">
    <w:name w:val="Default"/>
    <w:rsid w:val="00371140"/>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D3468D"/>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D345B"/>
    <w:pPr>
      <w:numPr>
        <w:numId w:val="1"/>
      </w:numPr>
      <w:contextualSpacing/>
    </w:pPr>
  </w:style>
  <w:style w:type="character" w:styleId="Hyperlink">
    <w:name w:val="Hyperlink"/>
    <w:basedOn w:val="DefaultParagraphFont"/>
    <w:uiPriority w:val="99"/>
    <w:unhideWhenUsed/>
    <w:rsid w:val="003F1242"/>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59410">
      <w:bodyDiv w:val="1"/>
      <w:marLeft w:val="0"/>
      <w:marRight w:val="0"/>
      <w:marTop w:val="0"/>
      <w:marBottom w:val="0"/>
      <w:divBdr>
        <w:top w:val="none" w:sz="0" w:space="0" w:color="auto"/>
        <w:left w:val="none" w:sz="0" w:space="0" w:color="auto"/>
        <w:bottom w:val="none" w:sz="0" w:space="0" w:color="auto"/>
        <w:right w:val="none" w:sz="0" w:space="0" w:color="auto"/>
      </w:divBdr>
      <w:divsChild>
        <w:div w:id="287048849">
          <w:marLeft w:val="0"/>
          <w:marRight w:val="0"/>
          <w:marTop w:val="0"/>
          <w:marBottom w:val="0"/>
          <w:divBdr>
            <w:top w:val="none" w:sz="0" w:space="0" w:color="auto"/>
            <w:left w:val="none" w:sz="0" w:space="0" w:color="auto"/>
            <w:bottom w:val="none" w:sz="0" w:space="0" w:color="auto"/>
            <w:right w:val="none" w:sz="0" w:space="0" w:color="auto"/>
          </w:divBdr>
        </w:div>
      </w:divsChild>
    </w:div>
    <w:div w:id="1152716971">
      <w:bodyDiv w:val="1"/>
      <w:marLeft w:val="0"/>
      <w:marRight w:val="0"/>
      <w:marTop w:val="0"/>
      <w:marBottom w:val="0"/>
      <w:divBdr>
        <w:top w:val="none" w:sz="0" w:space="0" w:color="auto"/>
        <w:left w:val="none" w:sz="0" w:space="0" w:color="auto"/>
        <w:bottom w:val="none" w:sz="0" w:space="0" w:color="auto"/>
        <w:right w:val="none" w:sz="0" w:space="0" w:color="auto"/>
      </w:divBdr>
      <w:divsChild>
        <w:div w:id="698745521">
          <w:marLeft w:val="0"/>
          <w:marRight w:val="0"/>
          <w:marTop w:val="0"/>
          <w:marBottom w:val="0"/>
          <w:divBdr>
            <w:top w:val="none" w:sz="0" w:space="0" w:color="auto"/>
            <w:left w:val="none" w:sz="0" w:space="0" w:color="auto"/>
            <w:bottom w:val="none" w:sz="0" w:space="0" w:color="auto"/>
            <w:right w:val="none" w:sz="0" w:space="0" w:color="auto"/>
          </w:divBdr>
        </w:div>
      </w:divsChild>
    </w:div>
    <w:div w:id="1627589161">
      <w:bodyDiv w:val="1"/>
      <w:marLeft w:val="0"/>
      <w:marRight w:val="0"/>
      <w:marTop w:val="0"/>
      <w:marBottom w:val="0"/>
      <w:divBdr>
        <w:top w:val="none" w:sz="0" w:space="0" w:color="auto"/>
        <w:left w:val="none" w:sz="0" w:space="0" w:color="auto"/>
        <w:bottom w:val="none" w:sz="0" w:space="0" w:color="auto"/>
        <w:right w:val="none" w:sz="0" w:space="0" w:color="auto"/>
      </w:divBdr>
      <w:divsChild>
        <w:div w:id="822694977">
          <w:marLeft w:val="0"/>
          <w:marRight w:val="0"/>
          <w:marTop w:val="0"/>
          <w:marBottom w:val="0"/>
          <w:divBdr>
            <w:top w:val="none" w:sz="0" w:space="0" w:color="auto"/>
            <w:left w:val="none" w:sz="0" w:space="0" w:color="auto"/>
            <w:bottom w:val="none" w:sz="0" w:space="0" w:color="auto"/>
            <w:right w:val="none" w:sz="0" w:space="0" w:color="auto"/>
          </w:divBdr>
          <w:divsChild>
            <w:div w:id="105276569">
              <w:marLeft w:val="0"/>
              <w:marRight w:val="0"/>
              <w:marTop w:val="0"/>
              <w:marBottom w:val="0"/>
              <w:divBdr>
                <w:top w:val="none" w:sz="0" w:space="0" w:color="auto"/>
                <w:left w:val="none" w:sz="0" w:space="0" w:color="auto"/>
                <w:bottom w:val="none" w:sz="0" w:space="0" w:color="auto"/>
                <w:right w:val="none" w:sz="0" w:space="0" w:color="auto"/>
              </w:divBdr>
            </w:div>
            <w:div w:id="581373853">
              <w:marLeft w:val="0"/>
              <w:marRight w:val="0"/>
              <w:marTop w:val="0"/>
              <w:marBottom w:val="0"/>
              <w:divBdr>
                <w:top w:val="none" w:sz="0" w:space="0" w:color="auto"/>
                <w:left w:val="none" w:sz="0" w:space="0" w:color="auto"/>
                <w:bottom w:val="none" w:sz="0" w:space="0" w:color="auto"/>
                <w:right w:val="none" w:sz="0" w:space="0" w:color="auto"/>
              </w:divBdr>
              <w:divsChild>
                <w:div w:id="1990359299">
                  <w:marLeft w:val="0"/>
                  <w:marRight w:val="0"/>
                  <w:marTop w:val="0"/>
                  <w:marBottom w:val="0"/>
                  <w:divBdr>
                    <w:top w:val="none" w:sz="0" w:space="0" w:color="auto"/>
                    <w:left w:val="none" w:sz="0" w:space="0" w:color="auto"/>
                    <w:bottom w:val="none" w:sz="0" w:space="0" w:color="auto"/>
                    <w:right w:val="none" w:sz="0" w:space="0" w:color="auto"/>
                  </w:divBdr>
                  <w:divsChild>
                    <w:div w:id="835456151">
                      <w:marLeft w:val="0"/>
                      <w:marRight w:val="0"/>
                      <w:marTop w:val="0"/>
                      <w:marBottom w:val="0"/>
                      <w:divBdr>
                        <w:top w:val="none" w:sz="0" w:space="0" w:color="auto"/>
                        <w:left w:val="none" w:sz="0" w:space="0" w:color="auto"/>
                        <w:bottom w:val="none" w:sz="0" w:space="0" w:color="auto"/>
                        <w:right w:val="none" w:sz="0" w:space="0" w:color="auto"/>
                      </w:divBdr>
                      <w:divsChild>
                        <w:div w:id="484854994">
                          <w:marLeft w:val="0"/>
                          <w:marRight w:val="0"/>
                          <w:marTop w:val="0"/>
                          <w:marBottom w:val="0"/>
                          <w:divBdr>
                            <w:top w:val="none" w:sz="0" w:space="0" w:color="auto"/>
                            <w:left w:val="none" w:sz="0" w:space="0" w:color="auto"/>
                            <w:bottom w:val="none" w:sz="0" w:space="0" w:color="auto"/>
                            <w:right w:val="none" w:sz="0" w:space="0" w:color="auto"/>
                          </w:divBdr>
                          <w:divsChild>
                            <w:div w:id="1489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547">
              <w:marLeft w:val="0"/>
              <w:marRight w:val="0"/>
              <w:marTop w:val="0"/>
              <w:marBottom w:val="0"/>
              <w:divBdr>
                <w:top w:val="none" w:sz="0" w:space="0" w:color="auto"/>
                <w:left w:val="none" w:sz="0" w:space="0" w:color="auto"/>
                <w:bottom w:val="none" w:sz="0" w:space="0" w:color="auto"/>
                <w:right w:val="none" w:sz="0" w:space="0" w:color="auto"/>
              </w:divBdr>
              <w:divsChild>
                <w:div w:id="488064159">
                  <w:marLeft w:val="0"/>
                  <w:marRight w:val="0"/>
                  <w:marTop w:val="0"/>
                  <w:marBottom w:val="0"/>
                  <w:divBdr>
                    <w:top w:val="none" w:sz="0" w:space="0" w:color="auto"/>
                    <w:left w:val="none" w:sz="0" w:space="0" w:color="auto"/>
                    <w:bottom w:val="none" w:sz="0" w:space="0" w:color="auto"/>
                    <w:right w:val="none" w:sz="0" w:space="0" w:color="auto"/>
                  </w:divBdr>
                  <w:divsChild>
                    <w:div w:id="1021514197">
                      <w:marLeft w:val="0"/>
                      <w:marRight w:val="0"/>
                      <w:marTop w:val="0"/>
                      <w:marBottom w:val="0"/>
                      <w:divBdr>
                        <w:top w:val="none" w:sz="0" w:space="0" w:color="auto"/>
                        <w:left w:val="none" w:sz="0" w:space="0" w:color="auto"/>
                        <w:bottom w:val="none" w:sz="0" w:space="0" w:color="auto"/>
                        <w:right w:val="none" w:sz="0" w:space="0" w:color="auto"/>
                      </w:divBdr>
                      <w:divsChild>
                        <w:div w:id="1523978316">
                          <w:marLeft w:val="0"/>
                          <w:marRight w:val="0"/>
                          <w:marTop w:val="0"/>
                          <w:marBottom w:val="0"/>
                          <w:divBdr>
                            <w:top w:val="none" w:sz="0" w:space="0" w:color="auto"/>
                            <w:left w:val="none" w:sz="0" w:space="0" w:color="auto"/>
                            <w:bottom w:val="none" w:sz="0" w:space="0" w:color="auto"/>
                            <w:right w:val="none" w:sz="0" w:space="0" w:color="auto"/>
                          </w:divBdr>
                          <w:divsChild>
                            <w:div w:id="1974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738">
              <w:marLeft w:val="0"/>
              <w:marRight w:val="0"/>
              <w:marTop w:val="0"/>
              <w:marBottom w:val="0"/>
              <w:divBdr>
                <w:top w:val="none" w:sz="0" w:space="0" w:color="auto"/>
                <w:left w:val="none" w:sz="0" w:space="0" w:color="auto"/>
                <w:bottom w:val="none" w:sz="0" w:space="0" w:color="auto"/>
                <w:right w:val="none" w:sz="0" w:space="0" w:color="auto"/>
              </w:divBdr>
            </w:div>
            <w:div w:id="1313873757">
              <w:marLeft w:val="0"/>
              <w:marRight w:val="0"/>
              <w:marTop w:val="0"/>
              <w:marBottom w:val="0"/>
              <w:divBdr>
                <w:top w:val="none" w:sz="0" w:space="0" w:color="auto"/>
                <w:left w:val="none" w:sz="0" w:space="0" w:color="auto"/>
                <w:bottom w:val="none" w:sz="0" w:space="0" w:color="auto"/>
                <w:right w:val="none" w:sz="0" w:space="0" w:color="auto"/>
              </w:divBdr>
              <w:divsChild>
                <w:div w:id="220988371">
                  <w:marLeft w:val="0"/>
                  <w:marRight w:val="0"/>
                  <w:marTop w:val="0"/>
                  <w:marBottom w:val="0"/>
                  <w:divBdr>
                    <w:top w:val="none" w:sz="0" w:space="0" w:color="auto"/>
                    <w:left w:val="none" w:sz="0" w:space="0" w:color="auto"/>
                    <w:bottom w:val="none" w:sz="0" w:space="0" w:color="auto"/>
                    <w:right w:val="none" w:sz="0" w:space="0" w:color="auto"/>
                  </w:divBdr>
                  <w:divsChild>
                    <w:div w:id="914705924">
                      <w:marLeft w:val="0"/>
                      <w:marRight w:val="0"/>
                      <w:marTop w:val="0"/>
                      <w:marBottom w:val="0"/>
                      <w:divBdr>
                        <w:top w:val="none" w:sz="0" w:space="0" w:color="auto"/>
                        <w:left w:val="none" w:sz="0" w:space="0" w:color="auto"/>
                        <w:bottom w:val="none" w:sz="0" w:space="0" w:color="auto"/>
                        <w:right w:val="none" w:sz="0" w:space="0" w:color="auto"/>
                      </w:divBdr>
                      <w:divsChild>
                        <w:div w:id="145634299">
                          <w:marLeft w:val="0"/>
                          <w:marRight w:val="0"/>
                          <w:marTop w:val="0"/>
                          <w:marBottom w:val="0"/>
                          <w:divBdr>
                            <w:top w:val="none" w:sz="0" w:space="0" w:color="auto"/>
                            <w:left w:val="none" w:sz="0" w:space="0" w:color="auto"/>
                            <w:bottom w:val="none" w:sz="0" w:space="0" w:color="auto"/>
                            <w:right w:val="none" w:sz="0" w:space="0" w:color="auto"/>
                          </w:divBdr>
                          <w:divsChild>
                            <w:div w:id="2040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15521">
      <w:bodyDiv w:val="1"/>
      <w:marLeft w:val="45"/>
      <w:marRight w:val="45"/>
      <w:marTop w:val="45"/>
      <w:marBottom w:val="45"/>
      <w:divBdr>
        <w:top w:val="none" w:sz="0" w:space="0" w:color="auto"/>
        <w:left w:val="none" w:sz="0" w:space="0" w:color="auto"/>
        <w:bottom w:val="none" w:sz="0" w:space="0" w:color="auto"/>
        <w:right w:val="none" w:sz="0" w:space="0" w:color="auto"/>
      </w:divBdr>
      <w:divsChild>
        <w:div w:id="11636179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47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0EBD43-BB2F-45FB-A6CB-31B78F35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Farier</dc:creator>
  <cp:keywords/>
  <cp:lastModifiedBy>Laura Watson</cp:lastModifiedBy>
  <cp:revision>2</cp:revision>
  <cp:lastPrinted>2019-12-13T16:14:00Z</cp:lastPrinted>
  <dcterms:created xsi:type="dcterms:W3CDTF">2021-07-03T18:24:00Z</dcterms:created>
  <dcterms:modified xsi:type="dcterms:W3CDTF">2021-07-03T18:24:00Z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2020-12-14T10:54:42Z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c7403017-a1b1-4028-8e35-0000b2b4eef2</vt:lpwstr>
  </property>
  <property fmtid="{D5CDD505-2E9C-101B-9397-08002B2CF9AE}" pid="8" name="MSIP_Label_13f27b87-3675-4fb5-85ad-fce3efd3a6b0_ContentBits">
    <vt:lpwstr>2</vt:lpwstr>
  </property>
</Properties>
</file>