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E86" w:rsidRDefault="00FF45D6" w:rsidP="00577B0D">
      <w:pPr>
        <w:jc w:val="right"/>
        <w:rPr>
          <w:rFonts w:ascii="Arial" w:hAnsi="Arial" w:cs="Arial"/>
          <w:b/>
          <w:bCs/>
          <w:sz w:val="24"/>
          <w:szCs w:val="24"/>
          <w:u w:val="single"/>
        </w:rPr>
      </w:pPr>
      <w:bookmarkStart w:id="0" w:name="_GoBack"/>
      <w:bookmarkEnd w:id="0"/>
      <w:r>
        <w:rPr>
          <w:rFonts w:ascii="Arial" w:hAnsi="Arial" w:cs="Arial"/>
          <w:b/>
          <w:bCs/>
          <w:sz w:val="24"/>
          <w:szCs w:val="24"/>
          <w:u w:val="single"/>
        </w:rPr>
        <w:t xml:space="preserve">Review touching upon events at </w:t>
      </w:r>
    </w:p>
    <w:p w:rsidR="00FF45D6" w:rsidRDefault="00FF45D6" w:rsidP="00577B0D">
      <w:pPr>
        <w:jc w:val="right"/>
        <w:rPr>
          <w:rFonts w:ascii="Arial" w:hAnsi="Arial" w:cs="Arial"/>
          <w:b/>
          <w:bCs/>
          <w:sz w:val="24"/>
          <w:szCs w:val="24"/>
          <w:u w:val="single"/>
        </w:rPr>
      </w:pPr>
      <w:r>
        <w:rPr>
          <w:rFonts w:ascii="Arial" w:hAnsi="Arial" w:cs="Arial"/>
          <w:b/>
          <w:bCs/>
          <w:sz w:val="24"/>
          <w:szCs w:val="24"/>
          <w:u w:val="single"/>
        </w:rPr>
        <w:t>Lake and Orchard Care Home Selby</w:t>
      </w:r>
    </w:p>
    <w:p w:rsidR="00FF45D6" w:rsidRDefault="00FF45D6" w:rsidP="00577B0D">
      <w:pPr>
        <w:jc w:val="right"/>
        <w:rPr>
          <w:rFonts w:ascii="Arial" w:hAnsi="Arial" w:cs="Arial"/>
          <w:b/>
          <w:bCs/>
          <w:sz w:val="24"/>
          <w:szCs w:val="24"/>
          <w:u w:val="single"/>
        </w:rPr>
      </w:pPr>
      <w:r>
        <w:rPr>
          <w:rFonts w:ascii="Arial" w:hAnsi="Arial" w:cs="Arial"/>
          <w:b/>
          <w:bCs/>
          <w:sz w:val="24"/>
          <w:szCs w:val="24"/>
          <w:u w:val="single"/>
        </w:rPr>
        <w:t>Between January 2020 and August 2020</w:t>
      </w:r>
    </w:p>
    <w:p w:rsidR="00FF45D6" w:rsidRDefault="00FF45D6" w:rsidP="00577B0D">
      <w:pPr>
        <w:rPr>
          <w:rFonts w:ascii="Arial" w:hAnsi="Arial" w:cs="Arial"/>
          <w:b/>
          <w:bCs/>
          <w:sz w:val="24"/>
          <w:szCs w:val="24"/>
          <w:u w:val="single"/>
        </w:rPr>
      </w:pPr>
    </w:p>
    <w:p w:rsidR="00FF45D6" w:rsidRDefault="00FF45D6" w:rsidP="00577B0D">
      <w:pPr>
        <w:rPr>
          <w:rFonts w:ascii="Arial" w:hAnsi="Arial" w:cs="Arial"/>
          <w:b/>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9772"/>
      </w:tblGrid>
      <w:tr w:rsidR="00477F2D" w:rsidTr="00577B0D">
        <w:tc>
          <w:tcPr>
            <w:tcW w:w="684" w:type="dxa"/>
          </w:tcPr>
          <w:p w:rsidR="00477F2D" w:rsidRDefault="00477F2D" w:rsidP="00577B0D">
            <w:pPr>
              <w:rPr>
                <w:rFonts w:ascii="Arial" w:hAnsi="Arial" w:cs="Arial"/>
                <w:sz w:val="24"/>
                <w:szCs w:val="24"/>
              </w:rPr>
            </w:pPr>
          </w:p>
        </w:tc>
        <w:tc>
          <w:tcPr>
            <w:tcW w:w="9772" w:type="dxa"/>
          </w:tcPr>
          <w:p w:rsidR="00477F2D" w:rsidRDefault="00477F2D" w:rsidP="00577B0D">
            <w:pPr>
              <w:suppressLineNumbers/>
              <w:rPr>
                <w:rFonts w:ascii="Arial" w:hAnsi="Arial" w:cs="Arial"/>
                <w:b/>
                <w:bCs/>
                <w:sz w:val="24"/>
                <w:szCs w:val="24"/>
                <w:u w:val="single"/>
              </w:rPr>
            </w:pPr>
            <w:r>
              <w:rPr>
                <w:rFonts w:ascii="Arial" w:hAnsi="Arial" w:cs="Arial"/>
                <w:b/>
                <w:bCs/>
                <w:sz w:val="24"/>
                <w:szCs w:val="24"/>
                <w:u w:val="single"/>
              </w:rPr>
              <w:t>Introduction</w:t>
            </w:r>
          </w:p>
          <w:p w:rsidR="00477F2D" w:rsidRPr="00477F2D" w:rsidRDefault="00477F2D" w:rsidP="00577B0D">
            <w:pPr>
              <w:suppressLineNumbers/>
              <w:rPr>
                <w:rFonts w:ascii="Arial" w:hAnsi="Arial" w:cs="Arial"/>
                <w:sz w:val="24"/>
                <w:szCs w:val="24"/>
              </w:rPr>
            </w:pPr>
          </w:p>
        </w:tc>
      </w:tr>
      <w:tr w:rsidR="00477F2D" w:rsidTr="00577B0D">
        <w:tc>
          <w:tcPr>
            <w:tcW w:w="684" w:type="dxa"/>
          </w:tcPr>
          <w:p w:rsidR="00477F2D" w:rsidRDefault="00477F2D" w:rsidP="00577B0D">
            <w:pPr>
              <w:rPr>
                <w:rFonts w:ascii="Arial" w:hAnsi="Arial" w:cs="Arial"/>
                <w:sz w:val="24"/>
                <w:szCs w:val="24"/>
              </w:rPr>
            </w:pPr>
            <w:r>
              <w:rPr>
                <w:rFonts w:ascii="Arial" w:hAnsi="Arial" w:cs="Arial"/>
                <w:sz w:val="24"/>
                <w:szCs w:val="24"/>
              </w:rPr>
              <w:t>1.</w:t>
            </w:r>
          </w:p>
        </w:tc>
        <w:tc>
          <w:tcPr>
            <w:tcW w:w="9772" w:type="dxa"/>
          </w:tcPr>
          <w:p w:rsidR="00477F2D" w:rsidRPr="00477F2D" w:rsidRDefault="00477F2D" w:rsidP="00577B0D">
            <w:pPr>
              <w:suppressLineNumbers/>
              <w:rPr>
                <w:rFonts w:ascii="Arial" w:hAnsi="Arial" w:cs="Arial"/>
                <w:sz w:val="24"/>
                <w:szCs w:val="24"/>
              </w:rPr>
            </w:pPr>
            <w:r w:rsidRPr="00477F2D">
              <w:rPr>
                <w:rFonts w:ascii="Arial" w:hAnsi="Arial" w:cs="Arial"/>
                <w:sz w:val="24"/>
                <w:szCs w:val="24"/>
              </w:rPr>
              <w:t xml:space="preserve">I </w:t>
            </w:r>
            <w:proofErr w:type="gramStart"/>
            <w:r w:rsidRPr="00477F2D">
              <w:rPr>
                <w:rFonts w:ascii="Arial" w:hAnsi="Arial" w:cs="Arial"/>
                <w:sz w:val="24"/>
                <w:szCs w:val="24"/>
              </w:rPr>
              <w:t>was requested</w:t>
            </w:r>
            <w:proofErr w:type="gramEnd"/>
            <w:r w:rsidRPr="00477F2D">
              <w:rPr>
                <w:rFonts w:ascii="Arial" w:hAnsi="Arial" w:cs="Arial"/>
                <w:sz w:val="24"/>
                <w:szCs w:val="24"/>
              </w:rPr>
              <w:t xml:space="preserve"> by NHS Vale of York CCG and North Yorkshire County Council supported by partners to review the involvement of public bodies and organisations in the work of the care home, Lake and Orchard, in Selby. This request was following the cessation of services out of these premises in August 2020.</w:t>
            </w:r>
          </w:p>
          <w:p w:rsidR="00477F2D" w:rsidRDefault="00477F2D" w:rsidP="00577B0D">
            <w:pPr>
              <w:rPr>
                <w:rFonts w:ascii="Arial" w:hAnsi="Arial" w:cs="Arial"/>
                <w:sz w:val="24"/>
                <w:szCs w:val="24"/>
              </w:rPr>
            </w:pPr>
          </w:p>
        </w:tc>
      </w:tr>
      <w:tr w:rsidR="005E13CE" w:rsidTr="00577B0D">
        <w:tc>
          <w:tcPr>
            <w:tcW w:w="684" w:type="dxa"/>
          </w:tcPr>
          <w:p w:rsidR="005E13CE" w:rsidRDefault="005E13CE" w:rsidP="00577B0D">
            <w:pPr>
              <w:rPr>
                <w:rFonts w:ascii="Arial" w:hAnsi="Arial" w:cs="Arial"/>
                <w:sz w:val="24"/>
                <w:szCs w:val="24"/>
              </w:rPr>
            </w:pPr>
            <w:r>
              <w:rPr>
                <w:rFonts w:ascii="Arial" w:hAnsi="Arial" w:cs="Arial"/>
                <w:sz w:val="24"/>
                <w:szCs w:val="24"/>
              </w:rPr>
              <w:t>2.</w:t>
            </w:r>
          </w:p>
        </w:tc>
        <w:tc>
          <w:tcPr>
            <w:tcW w:w="9772" w:type="dxa"/>
          </w:tcPr>
          <w:p w:rsidR="005E13CE" w:rsidRDefault="005E13CE" w:rsidP="00577B0D">
            <w:pPr>
              <w:suppressLineNumbers/>
              <w:rPr>
                <w:rFonts w:ascii="Arial" w:hAnsi="Arial" w:cs="Arial"/>
                <w:sz w:val="24"/>
                <w:szCs w:val="24"/>
              </w:rPr>
            </w:pPr>
            <w:proofErr w:type="gramStart"/>
            <w:r>
              <w:rPr>
                <w:rFonts w:ascii="Arial" w:hAnsi="Arial" w:cs="Arial"/>
                <w:sz w:val="24"/>
                <w:szCs w:val="24"/>
              </w:rPr>
              <w:t>I am employed by NHS Vale of York CCG as the Head of Legal and Governance</w:t>
            </w:r>
            <w:proofErr w:type="gramEnd"/>
            <w:r>
              <w:rPr>
                <w:rFonts w:ascii="Arial" w:hAnsi="Arial" w:cs="Arial"/>
                <w:sz w:val="24"/>
                <w:szCs w:val="24"/>
              </w:rPr>
              <w:t xml:space="preserve"> and I am a qualified lawyer by training. I was not involved in any decision making about Lake and Orchard at any time and I am not line managed by any of the individuals involved in the closure of Lake and Orchard. I am an Assistant Coroner in England and therefore have a particular skill set associated with reviewing large amounts of</w:t>
            </w:r>
            <w:r w:rsidR="00D82B47">
              <w:rPr>
                <w:rFonts w:ascii="Arial" w:hAnsi="Arial" w:cs="Arial"/>
                <w:sz w:val="24"/>
                <w:szCs w:val="24"/>
              </w:rPr>
              <w:t xml:space="preserve"> complex and sensitive</w:t>
            </w:r>
            <w:r>
              <w:rPr>
                <w:rFonts w:ascii="Arial" w:hAnsi="Arial" w:cs="Arial"/>
                <w:sz w:val="24"/>
                <w:szCs w:val="24"/>
              </w:rPr>
              <w:t xml:space="preserve"> information and reaching conclusions </w:t>
            </w:r>
            <w:proofErr w:type="gramStart"/>
            <w:r>
              <w:rPr>
                <w:rFonts w:ascii="Arial" w:hAnsi="Arial" w:cs="Arial"/>
                <w:sz w:val="24"/>
                <w:szCs w:val="24"/>
              </w:rPr>
              <w:t>on the basis of</w:t>
            </w:r>
            <w:proofErr w:type="gramEnd"/>
            <w:r>
              <w:rPr>
                <w:rFonts w:ascii="Arial" w:hAnsi="Arial" w:cs="Arial"/>
                <w:sz w:val="24"/>
                <w:szCs w:val="24"/>
              </w:rPr>
              <w:t xml:space="preserve"> that evidence. It was on this basis that I </w:t>
            </w:r>
            <w:proofErr w:type="gramStart"/>
            <w:r>
              <w:rPr>
                <w:rFonts w:ascii="Arial" w:hAnsi="Arial" w:cs="Arial"/>
                <w:sz w:val="24"/>
                <w:szCs w:val="24"/>
              </w:rPr>
              <w:t>was asked</w:t>
            </w:r>
            <w:proofErr w:type="gramEnd"/>
            <w:r>
              <w:rPr>
                <w:rFonts w:ascii="Arial" w:hAnsi="Arial" w:cs="Arial"/>
                <w:sz w:val="24"/>
                <w:szCs w:val="24"/>
              </w:rPr>
              <w:t xml:space="preserve"> to undertake this review. </w:t>
            </w:r>
          </w:p>
          <w:p w:rsidR="005E13CE" w:rsidRPr="00477F2D" w:rsidRDefault="005E13CE" w:rsidP="00577B0D">
            <w:pPr>
              <w:suppressLineNumbers/>
              <w:rPr>
                <w:rFonts w:ascii="Arial" w:hAnsi="Arial" w:cs="Arial"/>
                <w:sz w:val="24"/>
                <w:szCs w:val="24"/>
              </w:rPr>
            </w:pPr>
          </w:p>
        </w:tc>
      </w:tr>
      <w:tr w:rsidR="00477F2D" w:rsidTr="00577B0D">
        <w:tc>
          <w:tcPr>
            <w:tcW w:w="684" w:type="dxa"/>
          </w:tcPr>
          <w:p w:rsidR="00477F2D" w:rsidRDefault="005E13CE" w:rsidP="00577B0D">
            <w:pPr>
              <w:rPr>
                <w:rFonts w:ascii="Arial" w:hAnsi="Arial" w:cs="Arial"/>
                <w:sz w:val="24"/>
                <w:szCs w:val="24"/>
              </w:rPr>
            </w:pPr>
            <w:r>
              <w:rPr>
                <w:rFonts w:ascii="Arial" w:hAnsi="Arial" w:cs="Arial"/>
                <w:sz w:val="24"/>
                <w:szCs w:val="24"/>
              </w:rPr>
              <w:t>3</w:t>
            </w:r>
            <w:r w:rsidR="00477F2D">
              <w:rPr>
                <w:rFonts w:ascii="Arial" w:hAnsi="Arial" w:cs="Arial"/>
                <w:sz w:val="24"/>
                <w:szCs w:val="24"/>
              </w:rPr>
              <w:t>.</w:t>
            </w:r>
          </w:p>
        </w:tc>
        <w:tc>
          <w:tcPr>
            <w:tcW w:w="9772" w:type="dxa"/>
          </w:tcPr>
          <w:p w:rsidR="00477F2D" w:rsidRDefault="00477F2D" w:rsidP="00577B0D">
            <w:pPr>
              <w:rPr>
                <w:rFonts w:ascii="Arial" w:hAnsi="Arial" w:cs="Arial"/>
                <w:sz w:val="24"/>
                <w:szCs w:val="24"/>
              </w:rPr>
            </w:pPr>
            <w:r>
              <w:rPr>
                <w:rFonts w:ascii="Arial" w:hAnsi="Arial" w:cs="Arial"/>
                <w:sz w:val="24"/>
                <w:szCs w:val="24"/>
              </w:rPr>
              <w:t xml:space="preserve">The review was to look at learning from the experience as well as to highlight good practice where that </w:t>
            </w:r>
            <w:proofErr w:type="gramStart"/>
            <w:r>
              <w:rPr>
                <w:rFonts w:ascii="Arial" w:hAnsi="Arial" w:cs="Arial"/>
                <w:sz w:val="24"/>
                <w:szCs w:val="24"/>
              </w:rPr>
              <w:t>was evidenced</w:t>
            </w:r>
            <w:proofErr w:type="gramEnd"/>
            <w:r>
              <w:rPr>
                <w:rFonts w:ascii="Arial" w:hAnsi="Arial" w:cs="Arial"/>
                <w:sz w:val="24"/>
                <w:szCs w:val="24"/>
              </w:rPr>
              <w:t xml:space="preserve">. It was to see </w:t>
            </w:r>
            <w:proofErr w:type="gramStart"/>
            <w:r>
              <w:rPr>
                <w:rFonts w:ascii="Arial" w:hAnsi="Arial" w:cs="Arial"/>
                <w:sz w:val="24"/>
                <w:szCs w:val="24"/>
              </w:rPr>
              <w:t>whether or not</w:t>
            </w:r>
            <w:proofErr w:type="gramEnd"/>
            <w:r>
              <w:rPr>
                <w:rFonts w:ascii="Arial" w:hAnsi="Arial" w:cs="Arial"/>
                <w:sz w:val="24"/>
                <w:szCs w:val="24"/>
              </w:rPr>
              <w:t xml:space="preserve"> there were earlier opportunities to intervene in the home and support those residents</w:t>
            </w:r>
            <w:r w:rsidR="005E13CE">
              <w:rPr>
                <w:rFonts w:ascii="Arial" w:hAnsi="Arial" w:cs="Arial"/>
                <w:sz w:val="24"/>
                <w:szCs w:val="24"/>
              </w:rPr>
              <w:t xml:space="preserve"> and staff</w:t>
            </w:r>
            <w:r>
              <w:rPr>
                <w:rFonts w:ascii="Arial" w:hAnsi="Arial" w:cs="Arial"/>
                <w:sz w:val="24"/>
                <w:szCs w:val="24"/>
              </w:rPr>
              <w:t>.</w:t>
            </w:r>
          </w:p>
          <w:p w:rsidR="00477F2D" w:rsidRDefault="00477F2D" w:rsidP="00577B0D">
            <w:pPr>
              <w:rPr>
                <w:rFonts w:ascii="Arial" w:hAnsi="Arial" w:cs="Arial"/>
                <w:sz w:val="24"/>
                <w:szCs w:val="24"/>
              </w:rPr>
            </w:pPr>
          </w:p>
        </w:tc>
      </w:tr>
      <w:tr w:rsidR="00477F2D" w:rsidTr="00577B0D">
        <w:tc>
          <w:tcPr>
            <w:tcW w:w="684" w:type="dxa"/>
          </w:tcPr>
          <w:p w:rsidR="00477F2D" w:rsidRDefault="005E13CE" w:rsidP="00577B0D">
            <w:pPr>
              <w:rPr>
                <w:rFonts w:ascii="Arial" w:hAnsi="Arial" w:cs="Arial"/>
                <w:sz w:val="24"/>
                <w:szCs w:val="24"/>
              </w:rPr>
            </w:pPr>
            <w:r>
              <w:rPr>
                <w:rFonts w:ascii="Arial" w:hAnsi="Arial" w:cs="Arial"/>
                <w:sz w:val="24"/>
                <w:szCs w:val="24"/>
              </w:rPr>
              <w:t>4</w:t>
            </w:r>
            <w:r w:rsidR="00477F2D">
              <w:rPr>
                <w:rFonts w:ascii="Arial" w:hAnsi="Arial" w:cs="Arial"/>
                <w:sz w:val="24"/>
                <w:szCs w:val="24"/>
              </w:rPr>
              <w:t>.</w:t>
            </w:r>
          </w:p>
        </w:tc>
        <w:tc>
          <w:tcPr>
            <w:tcW w:w="9772" w:type="dxa"/>
          </w:tcPr>
          <w:p w:rsidR="00477F2D" w:rsidRDefault="00477F2D" w:rsidP="00577B0D">
            <w:pPr>
              <w:rPr>
                <w:rFonts w:ascii="Arial" w:hAnsi="Arial" w:cs="Arial"/>
                <w:sz w:val="24"/>
                <w:szCs w:val="24"/>
              </w:rPr>
            </w:pPr>
            <w:r>
              <w:rPr>
                <w:rFonts w:ascii="Arial" w:hAnsi="Arial" w:cs="Arial"/>
                <w:sz w:val="24"/>
                <w:szCs w:val="24"/>
              </w:rPr>
              <w:t>I was specifically asked to look at three periods of time:-</w:t>
            </w:r>
          </w:p>
          <w:p w:rsidR="00477F2D" w:rsidRDefault="00477F2D" w:rsidP="00577B0D">
            <w:pPr>
              <w:rPr>
                <w:rFonts w:ascii="Arial" w:hAnsi="Arial" w:cs="Arial"/>
                <w:sz w:val="24"/>
                <w:szCs w:val="24"/>
              </w:rPr>
            </w:pPr>
          </w:p>
          <w:p w:rsidR="00477F2D" w:rsidRPr="00050B31" w:rsidRDefault="00477F2D" w:rsidP="00577B0D">
            <w:pPr>
              <w:pStyle w:val="ListParagraph"/>
              <w:numPr>
                <w:ilvl w:val="0"/>
                <w:numId w:val="2"/>
              </w:numPr>
              <w:rPr>
                <w:rFonts w:ascii="Arial" w:hAnsi="Arial" w:cs="Arial"/>
                <w:sz w:val="24"/>
              </w:rPr>
            </w:pPr>
            <w:r>
              <w:rPr>
                <w:rFonts w:ascii="Arial" w:hAnsi="Arial" w:cs="Arial"/>
                <w:sz w:val="24"/>
              </w:rPr>
              <w:t xml:space="preserve">1 </w:t>
            </w:r>
            <w:r w:rsidRPr="00050B31">
              <w:rPr>
                <w:rFonts w:ascii="Arial" w:hAnsi="Arial" w:cs="Arial"/>
                <w:sz w:val="24"/>
              </w:rPr>
              <w:t>January 2020 to 23 March 2020</w:t>
            </w:r>
          </w:p>
          <w:p w:rsidR="00477F2D" w:rsidRPr="00050B31" w:rsidRDefault="00477F2D" w:rsidP="00577B0D">
            <w:pPr>
              <w:pStyle w:val="ListParagraph"/>
              <w:numPr>
                <w:ilvl w:val="0"/>
                <w:numId w:val="2"/>
              </w:numPr>
              <w:rPr>
                <w:rFonts w:ascii="Arial" w:hAnsi="Arial" w:cs="Arial"/>
                <w:sz w:val="24"/>
              </w:rPr>
            </w:pPr>
            <w:r w:rsidRPr="00050B31">
              <w:rPr>
                <w:rFonts w:ascii="Arial" w:hAnsi="Arial" w:cs="Arial"/>
                <w:sz w:val="24"/>
              </w:rPr>
              <w:t>24 March 2020 to 30 July 2020</w:t>
            </w:r>
          </w:p>
          <w:p w:rsidR="00477F2D" w:rsidRPr="00477F2D" w:rsidRDefault="00477F2D" w:rsidP="00577B0D">
            <w:pPr>
              <w:pStyle w:val="ListParagraph"/>
              <w:numPr>
                <w:ilvl w:val="0"/>
                <w:numId w:val="2"/>
              </w:numPr>
              <w:rPr>
                <w:rFonts w:ascii="Arial" w:hAnsi="Arial" w:cs="Arial"/>
                <w:b/>
                <w:sz w:val="24"/>
              </w:rPr>
            </w:pPr>
            <w:r w:rsidRPr="00050B31">
              <w:rPr>
                <w:rFonts w:ascii="Arial" w:hAnsi="Arial" w:cs="Arial"/>
                <w:sz w:val="24"/>
              </w:rPr>
              <w:t>31 July 2020 to 28 August 2020</w:t>
            </w:r>
          </w:p>
          <w:p w:rsidR="00477F2D" w:rsidRDefault="00477F2D" w:rsidP="00577B0D">
            <w:pPr>
              <w:rPr>
                <w:rFonts w:ascii="Arial" w:hAnsi="Arial" w:cs="Arial"/>
                <w:b/>
                <w:sz w:val="24"/>
              </w:rPr>
            </w:pPr>
          </w:p>
          <w:p w:rsidR="00477F2D" w:rsidRPr="00477F2D" w:rsidRDefault="00477F2D" w:rsidP="00577B0D">
            <w:pPr>
              <w:rPr>
                <w:rFonts w:ascii="Arial" w:hAnsi="Arial" w:cs="Arial"/>
                <w:bCs/>
                <w:sz w:val="24"/>
              </w:rPr>
            </w:pPr>
            <w:r>
              <w:rPr>
                <w:rFonts w:ascii="Arial" w:hAnsi="Arial" w:cs="Arial"/>
                <w:bCs/>
                <w:sz w:val="24"/>
              </w:rPr>
              <w:t xml:space="preserve">I </w:t>
            </w:r>
            <w:proofErr w:type="gramStart"/>
            <w:r>
              <w:rPr>
                <w:rFonts w:ascii="Arial" w:hAnsi="Arial" w:cs="Arial"/>
                <w:bCs/>
                <w:sz w:val="24"/>
              </w:rPr>
              <w:t>was also asked</w:t>
            </w:r>
            <w:proofErr w:type="gramEnd"/>
            <w:r>
              <w:rPr>
                <w:rFonts w:ascii="Arial" w:hAnsi="Arial" w:cs="Arial"/>
                <w:bCs/>
                <w:sz w:val="24"/>
              </w:rPr>
              <w:t xml:space="preserve"> to look back at the organisational context of the home back to 2017 from a regulatory perspective and CQC and NYCC safeguarding teams have been supportive in providing me with information related to this. </w:t>
            </w:r>
          </w:p>
          <w:p w:rsidR="00477F2D" w:rsidRDefault="00477F2D" w:rsidP="00577B0D">
            <w:pPr>
              <w:rPr>
                <w:rFonts w:ascii="Arial" w:hAnsi="Arial" w:cs="Arial"/>
                <w:sz w:val="24"/>
                <w:szCs w:val="24"/>
              </w:rPr>
            </w:pPr>
          </w:p>
        </w:tc>
      </w:tr>
      <w:tr w:rsidR="00477F2D" w:rsidTr="00577B0D">
        <w:tc>
          <w:tcPr>
            <w:tcW w:w="684" w:type="dxa"/>
          </w:tcPr>
          <w:p w:rsidR="00477F2D" w:rsidRDefault="005E13CE" w:rsidP="00577B0D">
            <w:pPr>
              <w:rPr>
                <w:rFonts w:ascii="Arial" w:hAnsi="Arial" w:cs="Arial"/>
                <w:sz w:val="24"/>
                <w:szCs w:val="24"/>
              </w:rPr>
            </w:pPr>
            <w:r>
              <w:rPr>
                <w:rFonts w:ascii="Arial" w:hAnsi="Arial" w:cs="Arial"/>
                <w:sz w:val="24"/>
                <w:szCs w:val="24"/>
              </w:rPr>
              <w:t>5</w:t>
            </w:r>
            <w:r w:rsidR="00477F2D">
              <w:rPr>
                <w:rFonts w:ascii="Arial" w:hAnsi="Arial" w:cs="Arial"/>
                <w:sz w:val="24"/>
                <w:szCs w:val="24"/>
              </w:rPr>
              <w:t>.</w:t>
            </w:r>
          </w:p>
        </w:tc>
        <w:tc>
          <w:tcPr>
            <w:tcW w:w="9772" w:type="dxa"/>
          </w:tcPr>
          <w:p w:rsidR="00477F2D" w:rsidRDefault="00477F2D" w:rsidP="00577B0D">
            <w:pPr>
              <w:rPr>
                <w:rFonts w:ascii="Arial" w:hAnsi="Arial" w:cs="Arial"/>
                <w:sz w:val="24"/>
                <w:szCs w:val="24"/>
              </w:rPr>
            </w:pPr>
            <w:r>
              <w:rPr>
                <w:rFonts w:ascii="Arial" w:hAnsi="Arial" w:cs="Arial"/>
                <w:sz w:val="24"/>
                <w:szCs w:val="24"/>
              </w:rPr>
              <w:t>I have not been asked to, and I have not, contacted the provider of services at Lake and Orchard to comment upon this review as the focus of my review was around the involvement of:-</w:t>
            </w:r>
          </w:p>
          <w:p w:rsidR="00477F2D" w:rsidRDefault="00477F2D" w:rsidP="00577B0D">
            <w:pPr>
              <w:rPr>
                <w:rFonts w:ascii="Arial" w:hAnsi="Arial" w:cs="Arial"/>
                <w:sz w:val="24"/>
                <w:szCs w:val="24"/>
              </w:rPr>
            </w:pPr>
          </w:p>
          <w:p w:rsidR="00477F2D" w:rsidRDefault="00477F2D" w:rsidP="00577B0D">
            <w:pPr>
              <w:pStyle w:val="ListParagraph"/>
              <w:numPr>
                <w:ilvl w:val="0"/>
                <w:numId w:val="3"/>
              </w:numPr>
              <w:rPr>
                <w:rFonts w:ascii="Arial" w:hAnsi="Arial" w:cs="Arial"/>
                <w:sz w:val="24"/>
                <w:szCs w:val="24"/>
              </w:rPr>
            </w:pPr>
            <w:r>
              <w:rPr>
                <w:rFonts w:ascii="Arial" w:hAnsi="Arial" w:cs="Arial"/>
                <w:sz w:val="24"/>
                <w:szCs w:val="24"/>
              </w:rPr>
              <w:t>NHS Vale of York CCG</w:t>
            </w:r>
          </w:p>
          <w:p w:rsidR="00477F2D" w:rsidRDefault="00477F2D" w:rsidP="00577B0D">
            <w:pPr>
              <w:pStyle w:val="ListParagraph"/>
              <w:numPr>
                <w:ilvl w:val="0"/>
                <w:numId w:val="3"/>
              </w:numPr>
              <w:rPr>
                <w:rFonts w:ascii="Arial" w:hAnsi="Arial" w:cs="Arial"/>
                <w:sz w:val="24"/>
                <w:szCs w:val="24"/>
              </w:rPr>
            </w:pPr>
            <w:r>
              <w:rPr>
                <w:rFonts w:ascii="Arial" w:hAnsi="Arial" w:cs="Arial"/>
                <w:sz w:val="24"/>
                <w:szCs w:val="24"/>
              </w:rPr>
              <w:t>North Yorkshire County Council</w:t>
            </w:r>
            <w:r w:rsidR="00BB7D12">
              <w:rPr>
                <w:rFonts w:ascii="Arial" w:hAnsi="Arial" w:cs="Arial"/>
                <w:sz w:val="24"/>
                <w:szCs w:val="24"/>
              </w:rPr>
              <w:t xml:space="preserve"> Health and Adult Services (NYCC </w:t>
            </w:r>
            <w:r w:rsidR="003D4567">
              <w:rPr>
                <w:rFonts w:ascii="Arial" w:hAnsi="Arial" w:cs="Arial"/>
                <w:sz w:val="24"/>
                <w:szCs w:val="24"/>
              </w:rPr>
              <w:t>'</w:t>
            </w:r>
            <w:r w:rsidR="00BB7D12">
              <w:rPr>
                <w:rFonts w:ascii="Arial" w:hAnsi="Arial" w:cs="Arial"/>
                <w:sz w:val="24"/>
                <w:szCs w:val="24"/>
              </w:rPr>
              <w:t>HAS</w:t>
            </w:r>
            <w:r w:rsidR="003D4567">
              <w:rPr>
                <w:rFonts w:ascii="Arial" w:hAnsi="Arial" w:cs="Arial"/>
                <w:sz w:val="24"/>
                <w:szCs w:val="24"/>
              </w:rPr>
              <w:t>'</w:t>
            </w:r>
            <w:r w:rsidR="00BB7D12">
              <w:rPr>
                <w:rFonts w:ascii="Arial" w:hAnsi="Arial" w:cs="Arial"/>
                <w:sz w:val="24"/>
                <w:szCs w:val="24"/>
              </w:rPr>
              <w:t>)</w:t>
            </w:r>
          </w:p>
          <w:p w:rsidR="00477F2D" w:rsidRDefault="00477F2D" w:rsidP="00577B0D">
            <w:pPr>
              <w:pStyle w:val="ListParagraph"/>
              <w:numPr>
                <w:ilvl w:val="0"/>
                <w:numId w:val="3"/>
              </w:numPr>
              <w:rPr>
                <w:rFonts w:ascii="Arial" w:hAnsi="Arial" w:cs="Arial"/>
                <w:sz w:val="24"/>
                <w:szCs w:val="24"/>
              </w:rPr>
            </w:pPr>
            <w:r>
              <w:rPr>
                <w:rFonts w:ascii="Arial" w:hAnsi="Arial" w:cs="Arial"/>
                <w:sz w:val="24"/>
                <w:szCs w:val="24"/>
              </w:rPr>
              <w:t>Community Services provided by York and Scarborough</w:t>
            </w:r>
            <w:r w:rsidR="00497BB0">
              <w:rPr>
                <w:rFonts w:ascii="Arial" w:hAnsi="Arial" w:cs="Arial"/>
                <w:sz w:val="24"/>
                <w:szCs w:val="24"/>
              </w:rPr>
              <w:t xml:space="preserve"> </w:t>
            </w:r>
            <w:r>
              <w:rPr>
                <w:rFonts w:ascii="Arial" w:hAnsi="Arial" w:cs="Arial"/>
                <w:sz w:val="24"/>
                <w:szCs w:val="24"/>
              </w:rPr>
              <w:t>Teaching Hospitals NHS Foundation Trust</w:t>
            </w:r>
          </w:p>
          <w:p w:rsidR="00477F2D" w:rsidRDefault="00477F2D" w:rsidP="00577B0D">
            <w:pPr>
              <w:pStyle w:val="ListParagraph"/>
              <w:numPr>
                <w:ilvl w:val="0"/>
                <w:numId w:val="3"/>
              </w:numPr>
              <w:rPr>
                <w:rFonts w:ascii="Arial" w:hAnsi="Arial" w:cs="Arial"/>
                <w:sz w:val="24"/>
                <w:szCs w:val="24"/>
              </w:rPr>
            </w:pPr>
            <w:r>
              <w:rPr>
                <w:rFonts w:ascii="Arial" w:hAnsi="Arial" w:cs="Arial"/>
                <w:sz w:val="24"/>
                <w:szCs w:val="24"/>
              </w:rPr>
              <w:t>Care Quality Commission</w:t>
            </w:r>
          </w:p>
          <w:p w:rsidR="00477F2D" w:rsidRDefault="00477F2D" w:rsidP="00577B0D">
            <w:pPr>
              <w:pStyle w:val="ListParagraph"/>
              <w:numPr>
                <w:ilvl w:val="0"/>
                <w:numId w:val="3"/>
              </w:numPr>
              <w:rPr>
                <w:rFonts w:ascii="Arial" w:hAnsi="Arial" w:cs="Arial"/>
                <w:sz w:val="24"/>
                <w:szCs w:val="24"/>
              </w:rPr>
            </w:pPr>
            <w:r>
              <w:rPr>
                <w:rFonts w:ascii="Arial" w:hAnsi="Arial" w:cs="Arial"/>
                <w:sz w:val="24"/>
                <w:szCs w:val="24"/>
              </w:rPr>
              <w:t>Primary Care</w:t>
            </w:r>
          </w:p>
          <w:p w:rsidR="00477F2D" w:rsidRPr="00477F2D" w:rsidRDefault="00477F2D" w:rsidP="00577B0D">
            <w:pPr>
              <w:pStyle w:val="ListParagraph"/>
              <w:rPr>
                <w:rFonts w:ascii="Arial" w:hAnsi="Arial" w:cs="Arial"/>
                <w:sz w:val="24"/>
                <w:szCs w:val="24"/>
              </w:rPr>
            </w:pPr>
          </w:p>
        </w:tc>
      </w:tr>
      <w:tr w:rsidR="00477F2D" w:rsidTr="00577B0D">
        <w:tc>
          <w:tcPr>
            <w:tcW w:w="684" w:type="dxa"/>
          </w:tcPr>
          <w:p w:rsidR="00477F2D" w:rsidRDefault="005E13CE" w:rsidP="00577B0D">
            <w:pPr>
              <w:rPr>
                <w:rFonts w:ascii="Arial" w:hAnsi="Arial" w:cs="Arial"/>
                <w:sz w:val="24"/>
                <w:szCs w:val="24"/>
              </w:rPr>
            </w:pPr>
            <w:r>
              <w:rPr>
                <w:rFonts w:ascii="Arial" w:hAnsi="Arial" w:cs="Arial"/>
                <w:sz w:val="24"/>
                <w:szCs w:val="24"/>
              </w:rPr>
              <w:t>6</w:t>
            </w:r>
            <w:r w:rsidR="00EE75DC">
              <w:rPr>
                <w:rFonts w:ascii="Arial" w:hAnsi="Arial" w:cs="Arial"/>
                <w:sz w:val="24"/>
                <w:szCs w:val="24"/>
              </w:rPr>
              <w:t>.</w:t>
            </w:r>
          </w:p>
        </w:tc>
        <w:tc>
          <w:tcPr>
            <w:tcW w:w="9772" w:type="dxa"/>
          </w:tcPr>
          <w:p w:rsidR="00477F2D" w:rsidRDefault="00EE75DC" w:rsidP="00577B0D">
            <w:pPr>
              <w:rPr>
                <w:rFonts w:ascii="Arial" w:hAnsi="Arial" w:cs="Arial"/>
                <w:sz w:val="24"/>
                <w:szCs w:val="24"/>
              </w:rPr>
            </w:pPr>
            <w:r>
              <w:rPr>
                <w:rFonts w:ascii="Arial" w:hAnsi="Arial" w:cs="Arial"/>
                <w:sz w:val="24"/>
                <w:szCs w:val="24"/>
              </w:rPr>
              <w:t>I have reviewed a number of documents including CQC reports, collective care minutes, safeguarding reports and the Safeguarding Policy</w:t>
            </w:r>
            <w:r w:rsidR="005E13CE">
              <w:rPr>
                <w:rFonts w:ascii="Arial" w:hAnsi="Arial" w:cs="Arial"/>
                <w:sz w:val="24"/>
                <w:szCs w:val="24"/>
              </w:rPr>
              <w:t xml:space="preserve"> 2018 which would be the applicable policy for the period reviewed</w:t>
            </w:r>
            <w:r>
              <w:rPr>
                <w:rFonts w:ascii="Arial" w:hAnsi="Arial" w:cs="Arial"/>
                <w:sz w:val="24"/>
                <w:szCs w:val="24"/>
              </w:rPr>
              <w:t xml:space="preserve">. I have also had the opportunity to speak to a number of </w:t>
            </w:r>
            <w:r>
              <w:rPr>
                <w:rFonts w:ascii="Arial" w:hAnsi="Arial" w:cs="Arial"/>
                <w:sz w:val="24"/>
                <w:szCs w:val="24"/>
              </w:rPr>
              <w:lastRenderedPageBreak/>
              <w:t>individuals involved in Lake and Orchard. All those I spoke to were open, honest and wanted to learn the lessons from the experience at Lake and Orchard.</w:t>
            </w:r>
          </w:p>
          <w:p w:rsidR="00EE75DC" w:rsidRDefault="00EE75DC" w:rsidP="00577B0D">
            <w:pPr>
              <w:rPr>
                <w:rFonts w:ascii="Arial" w:hAnsi="Arial" w:cs="Arial"/>
                <w:sz w:val="24"/>
                <w:szCs w:val="24"/>
              </w:rPr>
            </w:pPr>
          </w:p>
        </w:tc>
      </w:tr>
      <w:tr w:rsidR="003D4567" w:rsidTr="00577B0D">
        <w:tc>
          <w:tcPr>
            <w:tcW w:w="684" w:type="dxa"/>
          </w:tcPr>
          <w:p w:rsidR="003D4567" w:rsidRDefault="003D4567" w:rsidP="00577B0D">
            <w:pPr>
              <w:rPr>
                <w:rFonts w:ascii="Arial" w:hAnsi="Arial" w:cs="Arial"/>
                <w:sz w:val="24"/>
                <w:szCs w:val="24"/>
              </w:rPr>
            </w:pPr>
          </w:p>
        </w:tc>
        <w:tc>
          <w:tcPr>
            <w:tcW w:w="9772" w:type="dxa"/>
          </w:tcPr>
          <w:p w:rsidR="003D4567" w:rsidRDefault="003D4567" w:rsidP="00577B0D">
            <w:pPr>
              <w:rPr>
                <w:rFonts w:ascii="Arial" w:hAnsi="Arial" w:cs="Arial"/>
                <w:b/>
                <w:bCs/>
                <w:sz w:val="24"/>
                <w:szCs w:val="24"/>
                <w:u w:val="single"/>
              </w:rPr>
            </w:pPr>
            <w:r>
              <w:rPr>
                <w:rFonts w:ascii="Arial" w:hAnsi="Arial" w:cs="Arial"/>
                <w:b/>
                <w:bCs/>
                <w:sz w:val="24"/>
                <w:szCs w:val="24"/>
                <w:u w:val="single"/>
              </w:rPr>
              <w:t>Impact</w:t>
            </w:r>
          </w:p>
          <w:p w:rsidR="003D4567" w:rsidRPr="003D4567" w:rsidRDefault="003D4567" w:rsidP="00577B0D">
            <w:pPr>
              <w:rPr>
                <w:rFonts w:ascii="Arial" w:hAnsi="Arial" w:cs="Arial"/>
                <w:b/>
                <w:bCs/>
                <w:sz w:val="24"/>
                <w:szCs w:val="24"/>
                <w:u w:val="single"/>
              </w:rPr>
            </w:pPr>
          </w:p>
        </w:tc>
      </w:tr>
      <w:tr w:rsidR="003D4567" w:rsidTr="00577B0D">
        <w:tc>
          <w:tcPr>
            <w:tcW w:w="684" w:type="dxa"/>
          </w:tcPr>
          <w:p w:rsidR="003D4567" w:rsidRDefault="003D4567" w:rsidP="00577B0D">
            <w:pPr>
              <w:rPr>
                <w:rFonts w:ascii="Arial" w:hAnsi="Arial" w:cs="Arial"/>
                <w:sz w:val="24"/>
                <w:szCs w:val="24"/>
              </w:rPr>
            </w:pPr>
            <w:r>
              <w:rPr>
                <w:rFonts w:ascii="Arial" w:hAnsi="Arial" w:cs="Arial"/>
                <w:sz w:val="24"/>
                <w:szCs w:val="24"/>
              </w:rPr>
              <w:t>7.</w:t>
            </w:r>
          </w:p>
        </w:tc>
        <w:tc>
          <w:tcPr>
            <w:tcW w:w="9772" w:type="dxa"/>
          </w:tcPr>
          <w:p w:rsidR="00B04AB1" w:rsidRPr="00070DDA" w:rsidRDefault="003D4567" w:rsidP="00577B0D">
            <w:pPr>
              <w:rPr>
                <w:rFonts w:ascii="Arial" w:hAnsi="Arial" w:cs="Arial"/>
                <w:sz w:val="24"/>
                <w:szCs w:val="24"/>
              </w:rPr>
            </w:pPr>
            <w:r>
              <w:rPr>
                <w:rFonts w:ascii="Arial" w:hAnsi="Arial" w:cs="Arial"/>
                <w:sz w:val="24"/>
                <w:szCs w:val="24"/>
              </w:rPr>
              <w:t xml:space="preserve">I </w:t>
            </w:r>
            <w:proofErr w:type="gramStart"/>
            <w:r>
              <w:rPr>
                <w:rFonts w:ascii="Arial" w:hAnsi="Arial" w:cs="Arial"/>
                <w:sz w:val="24"/>
                <w:szCs w:val="24"/>
              </w:rPr>
              <w:t>was struck</w:t>
            </w:r>
            <w:proofErr w:type="gramEnd"/>
            <w:r>
              <w:rPr>
                <w:rFonts w:ascii="Arial" w:hAnsi="Arial" w:cs="Arial"/>
                <w:sz w:val="24"/>
                <w:szCs w:val="24"/>
              </w:rPr>
              <w:t xml:space="preserve">, in the course of this investigation, at just how affected those I spoke to were about what they had witnessed at Lake and Orchard. </w:t>
            </w:r>
            <w:r w:rsidR="00B04AB1">
              <w:rPr>
                <w:rFonts w:ascii="Arial" w:hAnsi="Arial" w:cs="Arial"/>
                <w:sz w:val="24"/>
                <w:szCs w:val="24"/>
              </w:rPr>
              <w:t xml:space="preserve">The initial report for the first visit to the home describes inadequate adherence to IPC practices, not just for the prevention of Covid-19 but general hand washing at meal times </w:t>
            </w:r>
            <w:proofErr w:type="gramStart"/>
            <w:r w:rsidR="00B04AB1">
              <w:rPr>
                <w:rFonts w:ascii="Arial" w:hAnsi="Arial" w:cs="Arial"/>
                <w:sz w:val="24"/>
                <w:szCs w:val="24"/>
              </w:rPr>
              <w:t>was not followed</w:t>
            </w:r>
            <w:proofErr w:type="gramEnd"/>
            <w:r w:rsidR="00AB7D19">
              <w:rPr>
                <w:rFonts w:ascii="Arial" w:hAnsi="Arial" w:cs="Arial"/>
                <w:sz w:val="24"/>
                <w:szCs w:val="24"/>
              </w:rPr>
              <w:t xml:space="preserve"> for example</w:t>
            </w:r>
            <w:r w:rsidR="00B04AB1">
              <w:rPr>
                <w:rFonts w:ascii="Arial" w:hAnsi="Arial" w:cs="Arial"/>
                <w:sz w:val="24"/>
                <w:szCs w:val="24"/>
              </w:rPr>
              <w:t xml:space="preserve">. Whole home testing for Covid-19 had not been done by 9 August 2020. Residents were described as dirty, with the remnants of breakfast still on their clothing at </w:t>
            </w:r>
            <w:proofErr w:type="gramStart"/>
            <w:r w:rsidR="00B04AB1">
              <w:rPr>
                <w:rFonts w:ascii="Arial" w:hAnsi="Arial" w:cs="Arial"/>
                <w:sz w:val="24"/>
                <w:szCs w:val="24"/>
              </w:rPr>
              <w:t>lunch time</w:t>
            </w:r>
            <w:proofErr w:type="gramEnd"/>
            <w:r w:rsidR="00B04AB1">
              <w:rPr>
                <w:rFonts w:ascii="Arial" w:hAnsi="Arial" w:cs="Arial"/>
                <w:sz w:val="24"/>
                <w:szCs w:val="24"/>
              </w:rPr>
              <w:t xml:space="preserve">. They </w:t>
            </w:r>
            <w:proofErr w:type="gramStart"/>
            <w:r w:rsidR="00B04AB1">
              <w:rPr>
                <w:rFonts w:ascii="Arial" w:hAnsi="Arial" w:cs="Arial"/>
                <w:sz w:val="24"/>
                <w:szCs w:val="24"/>
              </w:rPr>
              <w:t>were described</w:t>
            </w:r>
            <w:proofErr w:type="gramEnd"/>
            <w:r w:rsidR="00B04AB1">
              <w:rPr>
                <w:rFonts w:ascii="Arial" w:hAnsi="Arial" w:cs="Arial"/>
                <w:sz w:val="24"/>
                <w:szCs w:val="24"/>
              </w:rPr>
              <w:t xml:space="preserve"> as thirsty and hungry as staff were not dedicating time to support them with nutrition. </w:t>
            </w:r>
          </w:p>
          <w:p w:rsidR="003D4567" w:rsidRDefault="003D4567" w:rsidP="00577B0D">
            <w:pPr>
              <w:rPr>
                <w:rFonts w:ascii="Arial" w:hAnsi="Arial" w:cs="Arial"/>
                <w:b/>
                <w:bCs/>
                <w:sz w:val="24"/>
                <w:szCs w:val="24"/>
                <w:u w:val="single"/>
              </w:rPr>
            </w:pPr>
          </w:p>
        </w:tc>
      </w:tr>
      <w:tr w:rsidR="00B04AB1" w:rsidTr="00577B0D">
        <w:tc>
          <w:tcPr>
            <w:tcW w:w="684" w:type="dxa"/>
          </w:tcPr>
          <w:p w:rsidR="00B04AB1" w:rsidRDefault="00B04AB1" w:rsidP="00577B0D">
            <w:pPr>
              <w:rPr>
                <w:rFonts w:ascii="Arial" w:hAnsi="Arial" w:cs="Arial"/>
                <w:sz w:val="24"/>
                <w:szCs w:val="24"/>
              </w:rPr>
            </w:pPr>
            <w:r>
              <w:rPr>
                <w:rFonts w:ascii="Arial" w:hAnsi="Arial" w:cs="Arial"/>
                <w:sz w:val="24"/>
                <w:szCs w:val="24"/>
              </w:rPr>
              <w:t>8.</w:t>
            </w:r>
          </w:p>
        </w:tc>
        <w:tc>
          <w:tcPr>
            <w:tcW w:w="9772" w:type="dxa"/>
          </w:tcPr>
          <w:p w:rsidR="00B04AB1" w:rsidRDefault="00B04AB1" w:rsidP="00577B0D">
            <w:pPr>
              <w:rPr>
                <w:rFonts w:ascii="Arial" w:hAnsi="Arial" w:cs="Arial"/>
                <w:sz w:val="24"/>
                <w:szCs w:val="24"/>
              </w:rPr>
            </w:pPr>
            <w:r>
              <w:rPr>
                <w:rFonts w:ascii="Arial" w:hAnsi="Arial" w:cs="Arial"/>
                <w:sz w:val="24"/>
                <w:szCs w:val="24"/>
              </w:rPr>
              <w:t xml:space="preserve">Nutrition and hydration </w:t>
            </w:r>
            <w:proofErr w:type="gramStart"/>
            <w:r>
              <w:rPr>
                <w:rFonts w:ascii="Arial" w:hAnsi="Arial" w:cs="Arial"/>
                <w:sz w:val="24"/>
                <w:szCs w:val="24"/>
              </w:rPr>
              <w:t>were not adequately recorded</w:t>
            </w:r>
            <w:proofErr w:type="gramEnd"/>
            <w:r>
              <w:rPr>
                <w:rFonts w:ascii="Arial" w:hAnsi="Arial" w:cs="Arial"/>
                <w:sz w:val="24"/>
                <w:szCs w:val="24"/>
              </w:rPr>
              <w:t xml:space="preserve"> and there was poor positioning of residents who spent large periods of time, unseen, unheard and not monitored in their bedrooms. All of this meant that most residents seen had skin damage.</w:t>
            </w:r>
          </w:p>
          <w:p w:rsidR="00B04AB1" w:rsidRDefault="00B04AB1" w:rsidP="00577B0D">
            <w:pPr>
              <w:rPr>
                <w:rFonts w:ascii="Arial" w:hAnsi="Arial" w:cs="Arial"/>
                <w:sz w:val="24"/>
                <w:szCs w:val="24"/>
              </w:rPr>
            </w:pPr>
          </w:p>
        </w:tc>
      </w:tr>
      <w:tr w:rsidR="00B04AB1" w:rsidTr="00577B0D">
        <w:tc>
          <w:tcPr>
            <w:tcW w:w="684" w:type="dxa"/>
          </w:tcPr>
          <w:p w:rsidR="00B04AB1" w:rsidRDefault="00B04AB1" w:rsidP="00577B0D">
            <w:pPr>
              <w:rPr>
                <w:rFonts w:ascii="Arial" w:hAnsi="Arial" w:cs="Arial"/>
                <w:sz w:val="24"/>
                <w:szCs w:val="24"/>
              </w:rPr>
            </w:pPr>
            <w:r>
              <w:rPr>
                <w:rFonts w:ascii="Arial" w:hAnsi="Arial" w:cs="Arial"/>
                <w:sz w:val="24"/>
                <w:szCs w:val="24"/>
              </w:rPr>
              <w:t>9.</w:t>
            </w:r>
          </w:p>
        </w:tc>
        <w:tc>
          <w:tcPr>
            <w:tcW w:w="9772" w:type="dxa"/>
          </w:tcPr>
          <w:p w:rsidR="00B04AB1" w:rsidRDefault="00B04AB1" w:rsidP="00577B0D">
            <w:pPr>
              <w:rPr>
                <w:rFonts w:ascii="Arial" w:hAnsi="Arial" w:cs="Arial"/>
                <w:sz w:val="24"/>
                <w:szCs w:val="24"/>
              </w:rPr>
            </w:pPr>
            <w:r>
              <w:rPr>
                <w:rFonts w:ascii="Arial" w:hAnsi="Arial" w:cs="Arial"/>
                <w:sz w:val="24"/>
                <w:szCs w:val="24"/>
              </w:rPr>
              <w:t xml:space="preserve">I was struck by an </w:t>
            </w:r>
            <w:proofErr w:type="gramStart"/>
            <w:r>
              <w:rPr>
                <w:rFonts w:ascii="Arial" w:hAnsi="Arial" w:cs="Arial"/>
                <w:sz w:val="24"/>
                <w:szCs w:val="24"/>
              </w:rPr>
              <w:t>email which was sent</w:t>
            </w:r>
            <w:proofErr w:type="gramEnd"/>
            <w:r>
              <w:rPr>
                <w:rFonts w:ascii="Arial" w:hAnsi="Arial" w:cs="Arial"/>
                <w:sz w:val="24"/>
                <w:szCs w:val="24"/>
              </w:rPr>
              <w:t xml:space="preserve"> from one of the CCG nurses who had visited the Home on 9 August 2020 in which she stated 'significant issues with Lake and Orchard.' 'The worst we have yet seen.' 'Seasoned social workers are upset by what we have found'. </w:t>
            </w:r>
          </w:p>
          <w:p w:rsidR="00B04AB1" w:rsidRDefault="00B04AB1" w:rsidP="00577B0D">
            <w:pPr>
              <w:rPr>
                <w:rFonts w:ascii="Arial" w:hAnsi="Arial" w:cs="Arial"/>
                <w:sz w:val="24"/>
                <w:szCs w:val="24"/>
              </w:rPr>
            </w:pPr>
          </w:p>
        </w:tc>
      </w:tr>
      <w:tr w:rsidR="00B04AB1" w:rsidTr="00577B0D">
        <w:tc>
          <w:tcPr>
            <w:tcW w:w="684" w:type="dxa"/>
          </w:tcPr>
          <w:p w:rsidR="00B04AB1" w:rsidRDefault="00B04AB1" w:rsidP="00577B0D">
            <w:pPr>
              <w:rPr>
                <w:rFonts w:ascii="Arial" w:hAnsi="Arial" w:cs="Arial"/>
                <w:sz w:val="24"/>
                <w:szCs w:val="24"/>
              </w:rPr>
            </w:pPr>
            <w:r>
              <w:rPr>
                <w:rFonts w:ascii="Arial" w:hAnsi="Arial" w:cs="Arial"/>
                <w:sz w:val="24"/>
                <w:szCs w:val="24"/>
              </w:rPr>
              <w:t>10.</w:t>
            </w:r>
          </w:p>
        </w:tc>
        <w:tc>
          <w:tcPr>
            <w:tcW w:w="9772" w:type="dxa"/>
          </w:tcPr>
          <w:p w:rsidR="00B04AB1" w:rsidRDefault="00B04AB1" w:rsidP="00577B0D">
            <w:pPr>
              <w:rPr>
                <w:rFonts w:ascii="Arial" w:hAnsi="Arial" w:cs="Arial"/>
                <w:sz w:val="24"/>
                <w:szCs w:val="24"/>
              </w:rPr>
            </w:pPr>
            <w:r>
              <w:rPr>
                <w:rFonts w:ascii="Arial" w:hAnsi="Arial" w:cs="Arial"/>
                <w:sz w:val="24"/>
                <w:szCs w:val="24"/>
              </w:rPr>
              <w:t>The emotional impact on the staff supporting the residents to leave this home should not be underestimated not to mention the impact upon the residents themselves and their families.</w:t>
            </w:r>
          </w:p>
          <w:p w:rsidR="00B04AB1" w:rsidRDefault="00B04AB1" w:rsidP="00577B0D">
            <w:pPr>
              <w:rPr>
                <w:rFonts w:ascii="Arial" w:hAnsi="Arial" w:cs="Arial"/>
                <w:sz w:val="24"/>
                <w:szCs w:val="24"/>
              </w:rPr>
            </w:pPr>
          </w:p>
        </w:tc>
      </w:tr>
      <w:tr w:rsidR="005B7624" w:rsidTr="00577B0D">
        <w:tc>
          <w:tcPr>
            <w:tcW w:w="684" w:type="dxa"/>
          </w:tcPr>
          <w:p w:rsidR="005B7624" w:rsidRDefault="005B7624" w:rsidP="00577B0D">
            <w:pPr>
              <w:rPr>
                <w:rFonts w:ascii="Arial" w:hAnsi="Arial" w:cs="Arial"/>
                <w:sz w:val="24"/>
                <w:szCs w:val="24"/>
              </w:rPr>
            </w:pPr>
            <w:r>
              <w:rPr>
                <w:rFonts w:ascii="Arial" w:hAnsi="Arial" w:cs="Arial"/>
                <w:sz w:val="24"/>
                <w:szCs w:val="24"/>
              </w:rPr>
              <w:t>11.</w:t>
            </w:r>
          </w:p>
        </w:tc>
        <w:tc>
          <w:tcPr>
            <w:tcW w:w="9772" w:type="dxa"/>
          </w:tcPr>
          <w:p w:rsidR="005B7624" w:rsidRDefault="005B7624" w:rsidP="00577B0D">
            <w:pPr>
              <w:rPr>
                <w:rFonts w:ascii="Arial" w:hAnsi="Arial" w:cs="Arial"/>
                <w:sz w:val="24"/>
                <w:szCs w:val="24"/>
              </w:rPr>
            </w:pPr>
            <w:r>
              <w:rPr>
                <w:rFonts w:ascii="Arial" w:hAnsi="Arial" w:cs="Arial"/>
                <w:sz w:val="24"/>
                <w:szCs w:val="24"/>
              </w:rPr>
              <w:t xml:space="preserve">During the course of moving residents, the rooms </w:t>
            </w:r>
            <w:proofErr w:type="gramStart"/>
            <w:r>
              <w:rPr>
                <w:rFonts w:ascii="Arial" w:hAnsi="Arial" w:cs="Arial"/>
                <w:sz w:val="24"/>
                <w:szCs w:val="24"/>
              </w:rPr>
              <w:t>were found</w:t>
            </w:r>
            <w:proofErr w:type="gramEnd"/>
            <w:r>
              <w:rPr>
                <w:rFonts w:ascii="Arial" w:hAnsi="Arial" w:cs="Arial"/>
                <w:sz w:val="24"/>
                <w:szCs w:val="24"/>
              </w:rPr>
              <w:t xml:space="preserve"> to be squalid and old food was found in rooms. As </w:t>
            </w:r>
            <w:proofErr w:type="gramStart"/>
            <w:r>
              <w:rPr>
                <w:rFonts w:ascii="Arial" w:hAnsi="Arial" w:cs="Arial"/>
                <w:sz w:val="24"/>
                <w:szCs w:val="24"/>
              </w:rPr>
              <w:t>peoples</w:t>
            </w:r>
            <w:proofErr w:type="gramEnd"/>
            <w:r>
              <w:rPr>
                <w:rFonts w:ascii="Arial" w:hAnsi="Arial" w:cs="Arial"/>
                <w:sz w:val="24"/>
                <w:szCs w:val="24"/>
              </w:rPr>
              <w:t xml:space="preserve"> possessions were identified to move with them it became clear that there were items retained in the Company safe that belonged to residents who were deceased.</w:t>
            </w:r>
          </w:p>
          <w:p w:rsidR="005B7624" w:rsidRDefault="005B7624" w:rsidP="00577B0D">
            <w:pPr>
              <w:rPr>
                <w:rFonts w:ascii="Arial" w:hAnsi="Arial" w:cs="Arial"/>
                <w:sz w:val="24"/>
                <w:szCs w:val="24"/>
              </w:rPr>
            </w:pPr>
          </w:p>
        </w:tc>
      </w:tr>
      <w:tr w:rsidR="001F6F5F" w:rsidTr="00577B0D">
        <w:tc>
          <w:tcPr>
            <w:tcW w:w="684" w:type="dxa"/>
          </w:tcPr>
          <w:p w:rsidR="001F6F5F" w:rsidRDefault="001F6F5F" w:rsidP="00577B0D">
            <w:pPr>
              <w:rPr>
                <w:rFonts w:ascii="Arial" w:hAnsi="Arial" w:cs="Arial"/>
                <w:sz w:val="24"/>
                <w:szCs w:val="24"/>
              </w:rPr>
            </w:pPr>
            <w:r>
              <w:rPr>
                <w:rFonts w:ascii="Arial" w:hAnsi="Arial" w:cs="Arial"/>
                <w:sz w:val="24"/>
                <w:szCs w:val="24"/>
              </w:rPr>
              <w:t>1</w:t>
            </w:r>
            <w:r w:rsidR="00680CC8">
              <w:rPr>
                <w:rFonts w:ascii="Arial" w:hAnsi="Arial" w:cs="Arial"/>
                <w:sz w:val="24"/>
                <w:szCs w:val="24"/>
              </w:rPr>
              <w:t>2</w:t>
            </w:r>
            <w:r>
              <w:rPr>
                <w:rFonts w:ascii="Arial" w:hAnsi="Arial" w:cs="Arial"/>
                <w:sz w:val="24"/>
                <w:szCs w:val="24"/>
              </w:rPr>
              <w:t>.</w:t>
            </w:r>
          </w:p>
        </w:tc>
        <w:tc>
          <w:tcPr>
            <w:tcW w:w="9772" w:type="dxa"/>
          </w:tcPr>
          <w:p w:rsidR="001F6F5F" w:rsidRDefault="001F6F5F" w:rsidP="00577B0D">
            <w:pPr>
              <w:rPr>
                <w:rFonts w:ascii="Arial" w:hAnsi="Arial" w:cs="Arial"/>
                <w:sz w:val="24"/>
                <w:szCs w:val="24"/>
              </w:rPr>
            </w:pPr>
            <w:r>
              <w:rPr>
                <w:rFonts w:ascii="Arial" w:hAnsi="Arial" w:cs="Arial"/>
                <w:sz w:val="24"/>
                <w:szCs w:val="24"/>
              </w:rPr>
              <w:t xml:space="preserve">The impact on residents of moving was something that was of concern however there were some </w:t>
            </w:r>
            <w:proofErr w:type="gramStart"/>
            <w:r>
              <w:rPr>
                <w:rFonts w:ascii="Arial" w:hAnsi="Arial" w:cs="Arial"/>
                <w:sz w:val="24"/>
                <w:szCs w:val="24"/>
              </w:rPr>
              <w:t>really positive</w:t>
            </w:r>
            <w:proofErr w:type="gramEnd"/>
            <w:r>
              <w:rPr>
                <w:rFonts w:ascii="Arial" w:hAnsi="Arial" w:cs="Arial"/>
                <w:sz w:val="24"/>
                <w:szCs w:val="24"/>
              </w:rPr>
              <w:t xml:space="preserve"> examples on residents after their move. All residents </w:t>
            </w:r>
            <w:proofErr w:type="gramStart"/>
            <w:r>
              <w:rPr>
                <w:rFonts w:ascii="Arial" w:hAnsi="Arial" w:cs="Arial"/>
                <w:sz w:val="24"/>
                <w:szCs w:val="24"/>
              </w:rPr>
              <w:t>were followed up</w:t>
            </w:r>
            <w:proofErr w:type="gramEnd"/>
            <w:r>
              <w:rPr>
                <w:rFonts w:ascii="Arial" w:hAnsi="Arial" w:cs="Arial"/>
                <w:sz w:val="24"/>
                <w:szCs w:val="24"/>
              </w:rPr>
              <w:t xml:space="preserve"> in the days after the move and </w:t>
            </w:r>
            <w:r w:rsidR="005B7624">
              <w:rPr>
                <w:rFonts w:ascii="Arial" w:hAnsi="Arial" w:cs="Arial"/>
                <w:sz w:val="24"/>
                <w:szCs w:val="24"/>
              </w:rPr>
              <w:t xml:space="preserve">most were well and happy following the move. One particular story that resonated with me was of one </w:t>
            </w:r>
            <w:proofErr w:type="gramStart"/>
            <w:r w:rsidR="005B7624">
              <w:rPr>
                <w:rFonts w:ascii="Arial" w:hAnsi="Arial" w:cs="Arial"/>
                <w:sz w:val="24"/>
                <w:szCs w:val="24"/>
              </w:rPr>
              <w:t>lady</w:t>
            </w:r>
            <w:proofErr w:type="gramEnd"/>
            <w:r w:rsidR="005B7624">
              <w:rPr>
                <w:rFonts w:ascii="Arial" w:hAnsi="Arial" w:cs="Arial"/>
                <w:sz w:val="24"/>
                <w:szCs w:val="24"/>
              </w:rPr>
              <w:t xml:space="preserve"> who had been put in the bath in her new placement for the first time in months</w:t>
            </w:r>
            <w:r w:rsidR="00680CC8">
              <w:rPr>
                <w:rFonts w:ascii="Arial" w:hAnsi="Arial" w:cs="Arial"/>
                <w:sz w:val="24"/>
                <w:szCs w:val="24"/>
              </w:rPr>
              <w:t xml:space="preserve"> and although the bath water was filthy afterwards she had really benefitted from that personally and was really happy in her new placement. Almost all those that </w:t>
            </w:r>
            <w:proofErr w:type="gramStart"/>
            <w:r w:rsidR="00680CC8">
              <w:rPr>
                <w:rFonts w:ascii="Arial" w:hAnsi="Arial" w:cs="Arial"/>
                <w:sz w:val="24"/>
                <w:szCs w:val="24"/>
              </w:rPr>
              <w:t>were followed up</w:t>
            </w:r>
            <w:proofErr w:type="gramEnd"/>
            <w:r w:rsidR="00680CC8">
              <w:rPr>
                <w:rFonts w:ascii="Arial" w:hAnsi="Arial" w:cs="Arial"/>
                <w:sz w:val="24"/>
                <w:szCs w:val="24"/>
              </w:rPr>
              <w:t xml:space="preserve"> on were reported to be eating and drinking well, gaining weight and having medication reviews.</w:t>
            </w:r>
            <w:r w:rsidR="005B7624">
              <w:rPr>
                <w:rFonts w:ascii="Arial" w:hAnsi="Arial" w:cs="Arial"/>
                <w:sz w:val="24"/>
                <w:szCs w:val="24"/>
              </w:rPr>
              <w:t xml:space="preserve"> </w:t>
            </w:r>
          </w:p>
          <w:p w:rsidR="005B7624" w:rsidRDefault="005B7624" w:rsidP="00577B0D">
            <w:pPr>
              <w:rPr>
                <w:rFonts w:ascii="Arial" w:hAnsi="Arial" w:cs="Arial"/>
                <w:sz w:val="24"/>
                <w:szCs w:val="24"/>
              </w:rPr>
            </w:pPr>
          </w:p>
        </w:tc>
      </w:tr>
      <w:tr w:rsidR="00477F2D" w:rsidTr="00577B0D">
        <w:tc>
          <w:tcPr>
            <w:tcW w:w="684" w:type="dxa"/>
          </w:tcPr>
          <w:p w:rsidR="00477F2D" w:rsidRDefault="00477F2D" w:rsidP="00577B0D">
            <w:pPr>
              <w:rPr>
                <w:rFonts w:ascii="Arial" w:hAnsi="Arial" w:cs="Arial"/>
                <w:sz w:val="24"/>
                <w:szCs w:val="24"/>
              </w:rPr>
            </w:pPr>
          </w:p>
        </w:tc>
        <w:tc>
          <w:tcPr>
            <w:tcW w:w="9772" w:type="dxa"/>
          </w:tcPr>
          <w:p w:rsidR="00477F2D" w:rsidRDefault="00477F2D" w:rsidP="00577B0D">
            <w:pPr>
              <w:rPr>
                <w:rFonts w:ascii="Arial" w:hAnsi="Arial" w:cs="Arial"/>
                <w:b/>
                <w:bCs/>
                <w:sz w:val="24"/>
                <w:szCs w:val="24"/>
                <w:u w:val="single"/>
              </w:rPr>
            </w:pPr>
            <w:r w:rsidRPr="00477F2D">
              <w:rPr>
                <w:rFonts w:ascii="Arial" w:hAnsi="Arial" w:cs="Arial"/>
                <w:b/>
                <w:bCs/>
                <w:sz w:val="24"/>
                <w:szCs w:val="24"/>
                <w:u w:val="single"/>
              </w:rPr>
              <w:t>Chronology</w:t>
            </w:r>
          </w:p>
          <w:p w:rsidR="00477F2D" w:rsidRPr="00477F2D" w:rsidRDefault="00477F2D" w:rsidP="00577B0D">
            <w:pPr>
              <w:rPr>
                <w:rFonts w:ascii="Arial" w:hAnsi="Arial" w:cs="Arial"/>
                <w:b/>
                <w:bCs/>
                <w:sz w:val="24"/>
                <w:szCs w:val="24"/>
                <w:u w:val="single"/>
              </w:rPr>
            </w:pPr>
          </w:p>
        </w:tc>
      </w:tr>
      <w:tr w:rsidR="00477F2D" w:rsidTr="00577B0D">
        <w:tc>
          <w:tcPr>
            <w:tcW w:w="684" w:type="dxa"/>
          </w:tcPr>
          <w:p w:rsidR="00477F2D" w:rsidRDefault="00070DDA" w:rsidP="00577B0D">
            <w:pPr>
              <w:rPr>
                <w:rFonts w:ascii="Arial" w:hAnsi="Arial" w:cs="Arial"/>
                <w:sz w:val="24"/>
                <w:szCs w:val="24"/>
              </w:rPr>
            </w:pPr>
            <w:r>
              <w:rPr>
                <w:rFonts w:ascii="Arial" w:hAnsi="Arial" w:cs="Arial"/>
                <w:sz w:val="24"/>
                <w:szCs w:val="24"/>
              </w:rPr>
              <w:t>1</w:t>
            </w:r>
            <w:r w:rsidR="00680CC8">
              <w:rPr>
                <w:rFonts w:ascii="Arial" w:hAnsi="Arial" w:cs="Arial"/>
                <w:sz w:val="24"/>
                <w:szCs w:val="24"/>
              </w:rPr>
              <w:t>3</w:t>
            </w:r>
            <w:r w:rsidR="00477F2D">
              <w:rPr>
                <w:rFonts w:ascii="Arial" w:hAnsi="Arial" w:cs="Arial"/>
                <w:sz w:val="24"/>
                <w:szCs w:val="24"/>
              </w:rPr>
              <w:t>.</w:t>
            </w:r>
          </w:p>
        </w:tc>
        <w:tc>
          <w:tcPr>
            <w:tcW w:w="9772" w:type="dxa"/>
          </w:tcPr>
          <w:p w:rsidR="00477F2D" w:rsidRDefault="007A47B6" w:rsidP="00577B0D">
            <w:pPr>
              <w:rPr>
                <w:rFonts w:ascii="Arial" w:hAnsi="Arial" w:cs="Arial"/>
                <w:sz w:val="24"/>
                <w:szCs w:val="24"/>
              </w:rPr>
            </w:pPr>
            <w:r>
              <w:rPr>
                <w:rFonts w:ascii="Arial" w:hAnsi="Arial" w:cs="Arial"/>
                <w:sz w:val="24"/>
                <w:szCs w:val="24"/>
              </w:rPr>
              <w:t>Lake and Orchard was inspected in January 2017 when it was owned by Embrace (South West) Limited. The overall rating for the service at that time was 'requires improvement' and this included a rating of 'requires improvement' for both the 'safe' and 'well led' domains of inspection.</w:t>
            </w:r>
            <w:r w:rsidR="003D4567">
              <w:rPr>
                <w:rFonts w:ascii="Arial" w:hAnsi="Arial" w:cs="Arial"/>
                <w:sz w:val="24"/>
                <w:szCs w:val="24"/>
              </w:rPr>
              <w:t xml:space="preserve"> Sanctuary Care (South West) Limited took over the home in June 2017.</w:t>
            </w:r>
          </w:p>
          <w:p w:rsidR="007A47B6" w:rsidRDefault="007A47B6" w:rsidP="00577B0D">
            <w:pPr>
              <w:rPr>
                <w:rFonts w:ascii="Arial" w:hAnsi="Arial" w:cs="Arial"/>
                <w:sz w:val="24"/>
                <w:szCs w:val="24"/>
              </w:rPr>
            </w:pPr>
          </w:p>
        </w:tc>
      </w:tr>
      <w:tr w:rsidR="000E5062" w:rsidTr="00577B0D">
        <w:tc>
          <w:tcPr>
            <w:tcW w:w="684" w:type="dxa"/>
          </w:tcPr>
          <w:p w:rsidR="000E5062" w:rsidRDefault="00070DDA" w:rsidP="00577B0D">
            <w:pPr>
              <w:jc w:val="both"/>
              <w:rPr>
                <w:rFonts w:ascii="Arial" w:hAnsi="Arial" w:cs="Arial"/>
                <w:sz w:val="24"/>
                <w:szCs w:val="24"/>
              </w:rPr>
            </w:pPr>
            <w:r>
              <w:rPr>
                <w:rFonts w:ascii="Arial" w:hAnsi="Arial" w:cs="Arial"/>
                <w:sz w:val="24"/>
                <w:szCs w:val="24"/>
              </w:rPr>
              <w:t>1</w:t>
            </w:r>
            <w:r w:rsidR="00680CC8">
              <w:rPr>
                <w:rFonts w:ascii="Arial" w:hAnsi="Arial" w:cs="Arial"/>
                <w:sz w:val="24"/>
                <w:szCs w:val="24"/>
              </w:rPr>
              <w:t>4</w:t>
            </w:r>
            <w:r w:rsidR="000E5062">
              <w:rPr>
                <w:rFonts w:ascii="Arial" w:hAnsi="Arial" w:cs="Arial"/>
                <w:sz w:val="24"/>
                <w:szCs w:val="24"/>
              </w:rPr>
              <w:t>.</w:t>
            </w:r>
          </w:p>
        </w:tc>
        <w:tc>
          <w:tcPr>
            <w:tcW w:w="9772" w:type="dxa"/>
          </w:tcPr>
          <w:p w:rsidR="000E5062" w:rsidRDefault="000E5062" w:rsidP="00577B0D">
            <w:pPr>
              <w:rPr>
                <w:rFonts w:ascii="Arial" w:hAnsi="Arial" w:cs="Arial"/>
                <w:sz w:val="24"/>
                <w:szCs w:val="24"/>
              </w:rPr>
            </w:pPr>
            <w:r>
              <w:rPr>
                <w:rFonts w:ascii="Arial" w:hAnsi="Arial" w:cs="Arial"/>
                <w:sz w:val="24"/>
                <w:szCs w:val="24"/>
              </w:rPr>
              <w:t>Lake and Orchard has been in Collective Care since at least May 2018.</w:t>
            </w:r>
            <w:r w:rsidR="005E13CE">
              <w:rPr>
                <w:rFonts w:ascii="Arial" w:hAnsi="Arial" w:cs="Arial"/>
                <w:sz w:val="24"/>
                <w:szCs w:val="24"/>
              </w:rPr>
              <w:t xml:space="preserve"> Collective Care is a </w:t>
            </w:r>
            <w:proofErr w:type="gramStart"/>
            <w:r w:rsidR="005E13CE">
              <w:rPr>
                <w:rFonts w:ascii="Arial" w:hAnsi="Arial" w:cs="Arial"/>
                <w:sz w:val="24"/>
                <w:szCs w:val="24"/>
              </w:rPr>
              <w:t>process which</w:t>
            </w:r>
            <w:proofErr w:type="gramEnd"/>
            <w:r w:rsidR="005E13CE">
              <w:rPr>
                <w:rFonts w:ascii="Arial" w:hAnsi="Arial" w:cs="Arial"/>
                <w:sz w:val="24"/>
                <w:szCs w:val="24"/>
              </w:rPr>
              <w:t xml:space="preserve"> is led by the Local Authority to support challenged providers of services to improve, seek support and input and to ensure the safety and wellbeing of the </w:t>
            </w:r>
            <w:r w:rsidR="005E13CE">
              <w:rPr>
                <w:rFonts w:ascii="Arial" w:hAnsi="Arial" w:cs="Arial"/>
                <w:sz w:val="24"/>
                <w:szCs w:val="24"/>
              </w:rPr>
              <w:lastRenderedPageBreak/>
              <w:t xml:space="preserve">residents and staff supported by those services. It </w:t>
            </w:r>
            <w:proofErr w:type="gramStart"/>
            <w:r w:rsidR="005E13CE">
              <w:rPr>
                <w:rFonts w:ascii="Arial" w:hAnsi="Arial" w:cs="Arial"/>
                <w:sz w:val="24"/>
                <w:szCs w:val="24"/>
              </w:rPr>
              <w:t>is intended</w:t>
            </w:r>
            <w:proofErr w:type="gramEnd"/>
            <w:r w:rsidR="005E13CE">
              <w:rPr>
                <w:rFonts w:ascii="Arial" w:hAnsi="Arial" w:cs="Arial"/>
                <w:sz w:val="24"/>
                <w:szCs w:val="24"/>
              </w:rPr>
              <w:t xml:space="preserve"> to be a safe space where concerns can be raised and resolutions can be agreed. The Local Authority Chair the Collective Care meeting and it is attended by the Provider, </w:t>
            </w:r>
            <w:proofErr w:type="gramStart"/>
            <w:r w:rsidR="005E13CE">
              <w:rPr>
                <w:rFonts w:ascii="Arial" w:hAnsi="Arial" w:cs="Arial"/>
                <w:sz w:val="24"/>
                <w:szCs w:val="24"/>
              </w:rPr>
              <w:t>partners</w:t>
            </w:r>
            <w:proofErr w:type="gramEnd"/>
            <w:r w:rsidR="005E13CE">
              <w:rPr>
                <w:rFonts w:ascii="Arial" w:hAnsi="Arial" w:cs="Arial"/>
                <w:sz w:val="24"/>
                <w:szCs w:val="24"/>
              </w:rPr>
              <w:t xml:space="preserve"> agencies including Health and Social Care and where appropriate CQC. The intention of Collective Care is to wrap a team of support around the provider to prevent failure of that provider. This should not be a </w:t>
            </w:r>
            <w:proofErr w:type="gramStart"/>
            <w:r w:rsidR="005E13CE">
              <w:rPr>
                <w:rFonts w:ascii="Arial" w:hAnsi="Arial" w:cs="Arial"/>
                <w:sz w:val="24"/>
                <w:szCs w:val="24"/>
              </w:rPr>
              <w:t>long term</w:t>
            </w:r>
            <w:proofErr w:type="gramEnd"/>
            <w:r w:rsidR="005E13CE">
              <w:rPr>
                <w:rFonts w:ascii="Arial" w:hAnsi="Arial" w:cs="Arial"/>
                <w:sz w:val="24"/>
                <w:szCs w:val="24"/>
              </w:rPr>
              <w:t xml:space="preserve"> requirement. </w:t>
            </w:r>
          </w:p>
          <w:p w:rsidR="000E5062" w:rsidRDefault="000E5062" w:rsidP="00577B0D">
            <w:pPr>
              <w:rPr>
                <w:rFonts w:ascii="Arial" w:hAnsi="Arial" w:cs="Arial"/>
                <w:sz w:val="24"/>
                <w:szCs w:val="24"/>
              </w:rPr>
            </w:pPr>
          </w:p>
        </w:tc>
      </w:tr>
      <w:tr w:rsidR="00477F2D" w:rsidTr="00577B0D">
        <w:tc>
          <w:tcPr>
            <w:tcW w:w="684" w:type="dxa"/>
          </w:tcPr>
          <w:p w:rsidR="00477F2D" w:rsidRPr="007A47B6" w:rsidRDefault="00680CC8" w:rsidP="00577B0D">
            <w:pPr>
              <w:jc w:val="both"/>
              <w:rPr>
                <w:rFonts w:ascii="Arial" w:hAnsi="Arial" w:cs="Arial"/>
                <w:sz w:val="24"/>
                <w:szCs w:val="24"/>
              </w:rPr>
            </w:pPr>
            <w:r>
              <w:rPr>
                <w:rFonts w:ascii="Arial" w:hAnsi="Arial" w:cs="Arial"/>
                <w:sz w:val="24"/>
                <w:szCs w:val="24"/>
              </w:rPr>
              <w:lastRenderedPageBreak/>
              <w:t>15</w:t>
            </w:r>
            <w:r w:rsidR="007A47B6">
              <w:rPr>
                <w:rFonts w:ascii="Arial" w:hAnsi="Arial" w:cs="Arial"/>
                <w:sz w:val="24"/>
                <w:szCs w:val="24"/>
              </w:rPr>
              <w:t>.</w:t>
            </w:r>
          </w:p>
        </w:tc>
        <w:tc>
          <w:tcPr>
            <w:tcW w:w="9772" w:type="dxa"/>
          </w:tcPr>
          <w:p w:rsidR="00477F2D" w:rsidRDefault="007A47B6" w:rsidP="00577B0D">
            <w:pPr>
              <w:rPr>
                <w:rFonts w:ascii="Arial" w:hAnsi="Arial" w:cs="Arial"/>
                <w:sz w:val="24"/>
                <w:szCs w:val="24"/>
              </w:rPr>
            </w:pPr>
            <w:r>
              <w:rPr>
                <w:rFonts w:ascii="Arial" w:hAnsi="Arial" w:cs="Arial"/>
                <w:sz w:val="24"/>
                <w:szCs w:val="24"/>
              </w:rPr>
              <w:t xml:space="preserve">There was a further </w:t>
            </w:r>
            <w:r w:rsidR="00AE3E64">
              <w:rPr>
                <w:rFonts w:ascii="Arial" w:hAnsi="Arial" w:cs="Arial"/>
                <w:sz w:val="24"/>
                <w:szCs w:val="24"/>
              </w:rPr>
              <w:t xml:space="preserve">CQC </w:t>
            </w:r>
            <w:r>
              <w:rPr>
                <w:rFonts w:ascii="Arial" w:hAnsi="Arial" w:cs="Arial"/>
                <w:sz w:val="24"/>
                <w:szCs w:val="24"/>
              </w:rPr>
              <w:t>inspection in March 2018 which appeared to show a decline in the quality of services with the 'well led' domain being rated inadequate however the overall rating remained 'requires improvement'</w:t>
            </w:r>
          </w:p>
          <w:p w:rsidR="007A47B6" w:rsidRDefault="007A47B6" w:rsidP="00577B0D">
            <w:pPr>
              <w:rPr>
                <w:rFonts w:ascii="Arial" w:hAnsi="Arial" w:cs="Arial"/>
                <w:sz w:val="24"/>
                <w:szCs w:val="24"/>
              </w:rPr>
            </w:pPr>
          </w:p>
        </w:tc>
      </w:tr>
      <w:tr w:rsidR="00477F2D" w:rsidTr="00577B0D">
        <w:tc>
          <w:tcPr>
            <w:tcW w:w="684" w:type="dxa"/>
          </w:tcPr>
          <w:p w:rsidR="00477F2D" w:rsidRDefault="00070DDA" w:rsidP="00577B0D">
            <w:pPr>
              <w:rPr>
                <w:rFonts w:ascii="Arial" w:hAnsi="Arial" w:cs="Arial"/>
                <w:sz w:val="24"/>
                <w:szCs w:val="24"/>
              </w:rPr>
            </w:pPr>
            <w:r>
              <w:rPr>
                <w:rFonts w:ascii="Arial" w:hAnsi="Arial" w:cs="Arial"/>
                <w:sz w:val="24"/>
                <w:szCs w:val="24"/>
              </w:rPr>
              <w:t>1</w:t>
            </w:r>
            <w:r w:rsidR="00680CC8">
              <w:rPr>
                <w:rFonts w:ascii="Arial" w:hAnsi="Arial" w:cs="Arial"/>
                <w:sz w:val="24"/>
                <w:szCs w:val="24"/>
              </w:rPr>
              <w:t>6</w:t>
            </w:r>
            <w:r w:rsidR="007A47B6">
              <w:rPr>
                <w:rFonts w:ascii="Arial" w:hAnsi="Arial" w:cs="Arial"/>
                <w:sz w:val="24"/>
                <w:szCs w:val="24"/>
              </w:rPr>
              <w:t>.</w:t>
            </w:r>
          </w:p>
        </w:tc>
        <w:tc>
          <w:tcPr>
            <w:tcW w:w="9772" w:type="dxa"/>
          </w:tcPr>
          <w:p w:rsidR="00477F2D" w:rsidRDefault="007A47B6" w:rsidP="00577B0D">
            <w:pPr>
              <w:rPr>
                <w:rFonts w:ascii="Arial" w:hAnsi="Arial" w:cs="Arial"/>
                <w:sz w:val="24"/>
                <w:szCs w:val="24"/>
              </w:rPr>
            </w:pPr>
            <w:r>
              <w:rPr>
                <w:rFonts w:ascii="Arial" w:hAnsi="Arial" w:cs="Arial"/>
                <w:sz w:val="24"/>
                <w:szCs w:val="24"/>
              </w:rPr>
              <w:t xml:space="preserve">In April 2018 there was a multi-agency safeguarding policy approved which made amendments to the way in which safeguarding concerns would be approached by all agencies involved in these incidents. </w:t>
            </w:r>
          </w:p>
          <w:p w:rsidR="007A47B6" w:rsidRDefault="007A47B6" w:rsidP="00577B0D">
            <w:pPr>
              <w:rPr>
                <w:rFonts w:ascii="Arial" w:hAnsi="Arial" w:cs="Arial"/>
                <w:sz w:val="24"/>
                <w:szCs w:val="24"/>
              </w:rPr>
            </w:pPr>
          </w:p>
        </w:tc>
      </w:tr>
      <w:tr w:rsidR="000C3ADD" w:rsidTr="00577B0D">
        <w:tc>
          <w:tcPr>
            <w:tcW w:w="684" w:type="dxa"/>
          </w:tcPr>
          <w:p w:rsidR="000C3ADD" w:rsidRDefault="00070DDA" w:rsidP="00577B0D">
            <w:pPr>
              <w:rPr>
                <w:rFonts w:ascii="Arial" w:hAnsi="Arial" w:cs="Arial"/>
                <w:sz w:val="24"/>
                <w:szCs w:val="24"/>
              </w:rPr>
            </w:pPr>
            <w:r>
              <w:rPr>
                <w:rFonts w:ascii="Arial" w:hAnsi="Arial" w:cs="Arial"/>
                <w:sz w:val="24"/>
                <w:szCs w:val="24"/>
              </w:rPr>
              <w:t>1</w:t>
            </w:r>
            <w:r w:rsidR="00680CC8">
              <w:rPr>
                <w:rFonts w:ascii="Arial" w:hAnsi="Arial" w:cs="Arial"/>
                <w:sz w:val="24"/>
                <w:szCs w:val="24"/>
              </w:rPr>
              <w:t>7</w:t>
            </w:r>
            <w:r w:rsidR="000C3ADD">
              <w:rPr>
                <w:rFonts w:ascii="Arial" w:hAnsi="Arial" w:cs="Arial"/>
                <w:sz w:val="24"/>
                <w:szCs w:val="24"/>
              </w:rPr>
              <w:t>.</w:t>
            </w:r>
          </w:p>
        </w:tc>
        <w:tc>
          <w:tcPr>
            <w:tcW w:w="9772" w:type="dxa"/>
          </w:tcPr>
          <w:p w:rsidR="000C3ADD" w:rsidRDefault="000C3ADD" w:rsidP="00577B0D">
            <w:pPr>
              <w:rPr>
                <w:rFonts w:ascii="Arial" w:hAnsi="Arial" w:cs="Arial"/>
                <w:sz w:val="24"/>
                <w:szCs w:val="24"/>
              </w:rPr>
            </w:pPr>
            <w:r>
              <w:rPr>
                <w:rFonts w:ascii="Arial" w:hAnsi="Arial" w:cs="Arial"/>
                <w:sz w:val="24"/>
                <w:szCs w:val="24"/>
              </w:rPr>
              <w:t xml:space="preserve">On 25 July </w:t>
            </w:r>
            <w:proofErr w:type="gramStart"/>
            <w:r>
              <w:rPr>
                <w:rFonts w:ascii="Arial" w:hAnsi="Arial" w:cs="Arial"/>
                <w:sz w:val="24"/>
                <w:szCs w:val="24"/>
              </w:rPr>
              <w:t>2018</w:t>
            </w:r>
            <w:proofErr w:type="gramEnd"/>
            <w:r>
              <w:rPr>
                <w:rFonts w:ascii="Arial" w:hAnsi="Arial" w:cs="Arial"/>
                <w:sz w:val="24"/>
                <w:szCs w:val="24"/>
              </w:rPr>
              <w:t xml:space="preserve"> there was a collective care meeting which took place.</w:t>
            </w:r>
          </w:p>
          <w:p w:rsidR="000C3ADD" w:rsidRDefault="000C3ADD" w:rsidP="00577B0D">
            <w:pPr>
              <w:rPr>
                <w:rFonts w:ascii="Arial" w:hAnsi="Arial" w:cs="Arial"/>
                <w:sz w:val="24"/>
                <w:szCs w:val="24"/>
              </w:rPr>
            </w:pPr>
          </w:p>
        </w:tc>
      </w:tr>
      <w:tr w:rsidR="000C3ADD" w:rsidTr="00577B0D">
        <w:tc>
          <w:tcPr>
            <w:tcW w:w="684" w:type="dxa"/>
          </w:tcPr>
          <w:p w:rsidR="000C3ADD" w:rsidRDefault="000C3ADD" w:rsidP="00577B0D">
            <w:pPr>
              <w:rPr>
                <w:rFonts w:ascii="Arial" w:hAnsi="Arial" w:cs="Arial"/>
                <w:sz w:val="24"/>
                <w:szCs w:val="24"/>
              </w:rPr>
            </w:pPr>
            <w:r>
              <w:rPr>
                <w:rFonts w:ascii="Arial" w:hAnsi="Arial" w:cs="Arial"/>
                <w:sz w:val="24"/>
                <w:szCs w:val="24"/>
              </w:rPr>
              <w:t>1</w:t>
            </w:r>
            <w:r w:rsidR="00680CC8">
              <w:rPr>
                <w:rFonts w:ascii="Arial" w:hAnsi="Arial" w:cs="Arial"/>
                <w:sz w:val="24"/>
                <w:szCs w:val="24"/>
              </w:rPr>
              <w:t>8</w:t>
            </w:r>
            <w:r>
              <w:rPr>
                <w:rFonts w:ascii="Arial" w:hAnsi="Arial" w:cs="Arial"/>
                <w:sz w:val="24"/>
                <w:szCs w:val="24"/>
              </w:rPr>
              <w:t>.</w:t>
            </w:r>
          </w:p>
        </w:tc>
        <w:tc>
          <w:tcPr>
            <w:tcW w:w="9772" w:type="dxa"/>
          </w:tcPr>
          <w:p w:rsidR="000C3ADD" w:rsidRDefault="000C3ADD" w:rsidP="00577B0D">
            <w:pPr>
              <w:rPr>
                <w:rFonts w:ascii="Arial" w:hAnsi="Arial" w:cs="Arial"/>
                <w:sz w:val="24"/>
                <w:szCs w:val="24"/>
              </w:rPr>
            </w:pPr>
            <w:r>
              <w:rPr>
                <w:rFonts w:ascii="Arial" w:hAnsi="Arial" w:cs="Arial"/>
                <w:sz w:val="24"/>
                <w:szCs w:val="24"/>
              </w:rPr>
              <w:t xml:space="preserve">On 14 September </w:t>
            </w:r>
            <w:proofErr w:type="gramStart"/>
            <w:r>
              <w:rPr>
                <w:rFonts w:ascii="Arial" w:hAnsi="Arial" w:cs="Arial"/>
                <w:sz w:val="24"/>
                <w:szCs w:val="24"/>
              </w:rPr>
              <w:t>2018</w:t>
            </w:r>
            <w:proofErr w:type="gramEnd"/>
            <w:r>
              <w:rPr>
                <w:rFonts w:ascii="Arial" w:hAnsi="Arial" w:cs="Arial"/>
                <w:sz w:val="24"/>
                <w:szCs w:val="24"/>
              </w:rPr>
              <w:t xml:space="preserve"> there was a collective care meeting which took place.</w:t>
            </w:r>
          </w:p>
          <w:p w:rsidR="000C3ADD" w:rsidRDefault="000C3ADD" w:rsidP="00577B0D">
            <w:pPr>
              <w:rPr>
                <w:rFonts w:ascii="Arial" w:hAnsi="Arial" w:cs="Arial"/>
                <w:sz w:val="24"/>
                <w:szCs w:val="24"/>
              </w:rPr>
            </w:pPr>
          </w:p>
        </w:tc>
      </w:tr>
      <w:tr w:rsidR="000C3ADD" w:rsidTr="00577B0D">
        <w:tc>
          <w:tcPr>
            <w:tcW w:w="684" w:type="dxa"/>
          </w:tcPr>
          <w:p w:rsidR="000C3ADD" w:rsidRDefault="000C3ADD" w:rsidP="00577B0D">
            <w:pPr>
              <w:rPr>
                <w:rFonts w:ascii="Arial" w:hAnsi="Arial" w:cs="Arial"/>
                <w:sz w:val="24"/>
                <w:szCs w:val="24"/>
              </w:rPr>
            </w:pPr>
            <w:r>
              <w:rPr>
                <w:rFonts w:ascii="Arial" w:hAnsi="Arial" w:cs="Arial"/>
                <w:sz w:val="24"/>
                <w:szCs w:val="24"/>
              </w:rPr>
              <w:t>1</w:t>
            </w:r>
            <w:r w:rsidR="00680CC8">
              <w:rPr>
                <w:rFonts w:ascii="Arial" w:hAnsi="Arial" w:cs="Arial"/>
                <w:sz w:val="24"/>
                <w:szCs w:val="24"/>
              </w:rPr>
              <w:t>9</w:t>
            </w:r>
            <w:r>
              <w:rPr>
                <w:rFonts w:ascii="Arial" w:hAnsi="Arial" w:cs="Arial"/>
                <w:sz w:val="24"/>
                <w:szCs w:val="24"/>
              </w:rPr>
              <w:t>.</w:t>
            </w:r>
          </w:p>
        </w:tc>
        <w:tc>
          <w:tcPr>
            <w:tcW w:w="9772" w:type="dxa"/>
          </w:tcPr>
          <w:p w:rsidR="000C3ADD" w:rsidRDefault="000C3ADD" w:rsidP="00577B0D">
            <w:pPr>
              <w:rPr>
                <w:rFonts w:ascii="Arial" w:hAnsi="Arial" w:cs="Arial"/>
                <w:sz w:val="24"/>
                <w:szCs w:val="24"/>
              </w:rPr>
            </w:pPr>
            <w:r>
              <w:rPr>
                <w:rFonts w:ascii="Arial" w:hAnsi="Arial" w:cs="Arial"/>
                <w:sz w:val="24"/>
                <w:szCs w:val="24"/>
              </w:rPr>
              <w:t xml:space="preserve">On 5 December </w:t>
            </w:r>
            <w:proofErr w:type="gramStart"/>
            <w:r>
              <w:rPr>
                <w:rFonts w:ascii="Arial" w:hAnsi="Arial" w:cs="Arial"/>
                <w:sz w:val="24"/>
                <w:szCs w:val="24"/>
              </w:rPr>
              <w:t>2018</w:t>
            </w:r>
            <w:proofErr w:type="gramEnd"/>
            <w:r>
              <w:rPr>
                <w:rFonts w:ascii="Arial" w:hAnsi="Arial" w:cs="Arial"/>
                <w:sz w:val="24"/>
                <w:szCs w:val="24"/>
              </w:rPr>
              <w:t xml:space="preserve"> there was a collective care meeting which took place.</w:t>
            </w:r>
          </w:p>
          <w:p w:rsidR="000C3ADD" w:rsidRDefault="000C3ADD" w:rsidP="00577B0D">
            <w:pPr>
              <w:rPr>
                <w:rFonts w:ascii="Arial" w:hAnsi="Arial" w:cs="Arial"/>
                <w:sz w:val="24"/>
                <w:szCs w:val="24"/>
              </w:rPr>
            </w:pPr>
          </w:p>
        </w:tc>
      </w:tr>
      <w:tr w:rsidR="00477F2D" w:rsidTr="00577B0D">
        <w:tc>
          <w:tcPr>
            <w:tcW w:w="684" w:type="dxa"/>
          </w:tcPr>
          <w:p w:rsidR="00477F2D" w:rsidRDefault="00680CC8" w:rsidP="00577B0D">
            <w:pPr>
              <w:rPr>
                <w:rFonts w:ascii="Arial" w:hAnsi="Arial" w:cs="Arial"/>
                <w:sz w:val="24"/>
                <w:szCs w:val="24"/>
              </w:rPr>
            </w:pPr>
            <w:r>
              <w:rPr>
                <w:rFonts w:ascii="Arial" w:hAnsi="Arial" w:cs="Arial"/>
                <w:sz w:val="24"/>
                <w:szCs w:val="24"/>
              </w:rPr>
              <w:t>20</w:t>
            </w:r>
            <w:r w:rsidR="007A47B6">
              <w:rPr>
                <w:rFonts w:ascii="Arial" w:hAnsi="Arial" w:cs="Arial"/>
                <w:sz w:val="24"/>
                <w:szCs w:val="24"/>
              </w:rPr>
              <w:t>.</w:t>
            </w:r>
          </w:p>
        </w:tc>
        <w:tc>
          <w:tcPr>
            <w:tcW w:w="9772" w:type="dxa"/>
          </w:tcPr>
          <w:p w:rsidR="00477F2D" w:rsidRDefault="007A47B6" w:rsidP="00577B0D">
            <w:pPr>
              <w:rPr>
                <w:rFonts w:ascii="Arial" w:hAnsi="Arial" w:cs="Arial"/>
                <w:sz w:val="24"/>
                <w:szCs w:val="24"/>
              </w:rPr>
            </w:pPr>
            <w:r>
              <w:rPr>
                <w:rFonts w:ascii="Arial" w:hAnsi="Arial" w:cs="Arial"/>
                <w:sz w:val="24"/>
                <w:szCs w:val="24"/>
              </w:rPr>
              <w:t xml:space="preserve">A re-inspection of the service took place in December 2018 and improvements </w:t>
            </w:r>
            <w:proofErr w:type="gramStart"/>
            <w:r>
              <w:rPr>
                <w:rFonts w:ascii="Arial" w:hAnsi="Arial" w:cs="Arial"/>
                <w:sz w:val="24"/>
                <w:szCs w:val="24"/>
              </w:rPr>
              <w:t>had been made</w:t>
            </w:r>
            <w:proofErr w:type="gramEnd"/>
            <w:r>
              <w:rPr>
                <w:rFonts w:ascii="Arial" w:hAnsi="Arial" w:cs="Arial"/>
                <w:sz w:val="24"/>
                <w:szCs w:val="24"/>
              </w:rPr>
              <w:t xml:space="preserve"> in four domains from the inspection in March 2018. </w:t>
            </w:r>
            <w:proofErr w:type="gramStart"/>
            <w:r>
              <w:rPr>
                <w:rFonts w:ascii="Arial" w:hAnsi="Arial" w:cs="Arial"/>
                <w:sz w:val="24"/>
                <w:szCs w:val="24"/>
              </w:rPr>
              <w:t>Overall</w:t>
            </w:r>
            <w:proofErr w:type="gramEnd"/>
            <w:r>
              <w:rPr>
                <w:rFonts w:ascii="Arial" w:hAnsi="Arial" w:cs="Arial"/>
                <w:sz w:val="24"/>
                <w:szCs w:val="24"/>
              </w:rPr>
              <w:t xml:space="preserve"> the service remained 'requires improvement' however there were now 'good' ratings in the 'effective', 'caring' and 'responsive' domains with 'require improvement' in all of the other domains. This was also the first </w:t>
            </w:r>
            <w:proofErr w:type="gramStart"/>
            <w:r>
              <w:rPr>
                <w:rFonts w:ascii="Arial" w:hAnsi="Arial" w:cs="Arial"/>
                <w:sz w:val="24"/>
                <w:szCs w:val="24"/>
              </w:rPr>
              <w:t>inspection which did not demonstrate any breaches in Regulations</w:t>
            </w:r>
            <w:proofErr w:type="gramEnd"/>
            <w:r>
              <w:rPr>
                <w:rFonts w:ascii="Arial" w:hAnsi="Arial" w:cs="Arial"/>
                <w:sz w:val="24"/>
                <w:szCs w:val="24"/>
              </w:rPr>
              <w:t xml:space="preserve"> and this appears to have reset the approach which CQC took in terms of the inspection regime. </w:t>
            </w:r>
          </w:p>
          <w:p w:rsidR="007A47B6" w:rsidRDefault="007A47B6" w:rsidP="00577B0D">
            <w:pPr>
              <w:rPr>
                <w:rFonts w:ascii="Arial" w:hAnsi="Arial" w:cs="Arial"/>
                <w:sz w:val="24"/>
                <w:szCs w:val="24"/>
              </w:rPr>
            </w:pPr>
          </w:p>
        </w:tc>
      </w:tr>
      <w:tr w:rsidR="00D461DC" w:rsidTr="00577B0D">
        <w:tc>
          <w:tcPr>
            <w:tcW w:w="684" w:type="dxa"/>
          </w:tcPr>
          <w:p w:rsidR="00D461DC" w:rsidRDefault="00680CC8" w:rsidP="00577B0D">
            <w:pPr>
              <w:rPr>
                <w:rFonts w:ascii="Arial" w:hAnsi="Arial" w:cs="Arial"/>
                <w:sz w:val="24"/>
                <w:szCs w:val="24"/>
              </w:rPr>
            </w:pPr>
            <w:r>
              <w:rPr>
                <w:rFonts w:ascii="Arial" w:hAnsi="Arial" w:cs="Arial"/>
                <w:sz w:val="24"/>
                <w:szCs w:val="24"/>
              </w:rPr>
              <w:t>21</w:t>
            </w:r>
            <w:r w:rsidR="00ED7CBA">
              <w:rPr>
                <w:rFonts w:ascii="Arial" w:hAnsi="Arial" w:cs="Arial"/>
                <w:sz w:val="24"/>
                <w:szCs w:val="24"/>
              </w:rPr>
              <w:t>.</w:t>
            </w:r>
          </w:p>
        </w:tc>
        <w:tc>
          <w:tcPr>
            <w:tcW w:w="9772" w:type="dxa"/>
          </w:tcPr>
          <w:p w:rsidR="00D461DC" w:rsidRDefault="00ED7CBA" w:rsidP="00577B0D">
            <w:pPr>
              <w:rPr>
                <w:rFonts w:ascii="Arial" w:hAnsi="Arial" w:cs="Arial"/>
                <w:sz w:val="24"/>
                <w:szCs w:val="24"/>
              </w:rPr>
            </w:pPr>
            <w:r>
              <w:rPr>
                <w:rFonts w:ascii="Arial" w:hAnsi="Arial" w:cs="Arial"/>
                <w:sz w:val="24"/>
                <w:szCs w:val="24"/>
              </w:rPr>
              <w:t xml:space="preserve">On 22 February </w:t>
            </w:r>
            <w:proofErr w:type="gramStart"/>
            <w:r>
              <w:rPr>
                <w:rFonts w:ascii="Arial" w:hAnsi="Arial" w:cs="Arial"/>
                <w:sz w:val="24"/>
                <w:szCs w:val="24"/>
              </w:rPr>
              <w:t>2019</w:t>
            </w:r>
            <w:proofErr w:type="gramEnd"/>
            <w:r>
              <w:rPr>
                <w:rFonts w:ascii="Arial" w:hAnsi="Arial" w:cs="Arial"/>
                <w:sz w:val="24"/>
                <w:szCs w:val="24"/>
              </w:rPr>
              <w:t xml:space="preserve"> there was a collective care meeting which took place.</w:t>
            </w:r>
          </w:p>
          <w:p w:rsidR="00ED7CBA" w:rsidRDefault="00ED7CBA" w:rsidP="00577B0D">
            <w:pPr>
              <w:rPr>
                <w:rFonts w:ascii="Arial" w:hAnsi="Arial" w:cs="Arial"/>
                <w:sz w:val="24"/>
                <w:szCs w:val="24"/>
              </w:rPr>
            </w:pPr>
          </w:p>
        </w:tc>
      </w:tr>
      <w:tr w:rsidR="00ED7CBA" w:rsidTr="00577B0D">
        <w:tc>
          <w:tcPr>
            <w:tcW w:w="684" w:type="dxa"/>
          </w:tcPr>
          <w:p w:rsidR="00ED7CBA" w:rsidRDefault="00070DDA" w:rsidP="00577B0D">
            <w:pPr>
              <w:rPr>
                <w:rFonts w:ascii="Arial" w:hAnsi="Arial" w:cs="Arial"/>
                <w:sz w:val="24"/>
                <w:szCs w:val="24"/>
              </w:rPr>
            </w:pPr>
            <w:r>
              <w:rPr>
                <w:rFonts w:ascii="Arial" w:hAnsi="Arial" w:cs="Arial"/>
                <w:sz w:val="24"/>
                <w:szCs w:val="24"/>
              </w:rPr>
              <w:t>2</w:t>
            </w:r>
            <w:r w:rsidR="00680CC8">
              <w:rPr>
                <w:rFonts w:ascii="Arial" w:hAnsi="Arial" w:cs="Arial"/>
                <w:sz w:val="24"/>
                <w:szCs w:val="24"/>
              </w:rPr>
              <w:t>2</w:t>
            </w:r>
            <w:r w:rsidR="00ED7CBA">
              <w:rPr>
                <w:rFonts w:ascii="Arial" w:hAnsi="Arial" w:cs="Arial"/>
                <w:sz w:val="24"/>
                <w:szCs w:val="24"/>
              </w:rPr>
              <w:t>.</w:t>
            </w:r>
          </w:p>
        </w:tc>
        <w:tc>
          <w:tcPr>
            <w:tcW w:w="9772" w:type="dxa"/>
          </w:tcPr>
          <w:p w:rsidR="00ED7CBA" w:rsidRDefault="00ED7CBA" w:rsidP="00577B0D">
            <w:pPr>
              <w:rPr>
                <w:rFonts w:ascii="Arial" w:hAnsi="Arial" w:cs="Arial"/>
                <w:sz w:val="24"/>
                <w:szCs w:val="24"/>
              </w:rPr>
            </w:pPr>
            <w:r>
              <w:rPr>
                <w:rFonts w:ascii="Arial" w:hAnsi="Arial" w:cs="Arial"/>
                <w:sz w:val="24"/>
                <w:szCs w:val="24"/>
              </w:rPr>
              <w:t xml:space="preserve">On 18 April </w:t>
            </w:r>
            <w:proofErr w:type="gramStart"/>
            <w:r>
              <w:rPr>
                <w:rFonts w:ascii="Arial" w:hAnsi="Arial" w:cs="Arial"/>
                <w:sz w:val="24"/>
                <w:szCs w:val="24"/>
              </w:rPr>
              <w:t>2019</w:t>
            </w:r>
            <w:proofErr w:type="gramEnd"/>
            <w:r>
              <w:rPr>
                <w:rFonts w:ascii="Arial" w:hAnsi="Arial" w:cs="Arial"/>
                <w:sz w:val="24"/>
                <w:szCs w:val="24"/>
              </w:rPr>
              <w:t xml:space="preserve"> there was an internal </w:t>
            </w:r>
            <w:r w:rsidR="00BB7D12">
              <w:rPr>
                <w:rFonts w:ascii="Arial" w:hAnsi="Arial" w:cs="Arial"/>
                <w:sz w:val="24"/>
                <w:szCs w:val="24"/>
              </w:rPr>
              <w:t xml:space="preserve">NYCC </w:t>
            </w:r>
            <w:r>
              <w:rPr>
                <w:rFonts w:ascii="Arial" w:hAnsi="Arial" w:cs="Arial"/>
                <w:sz w:val="24"/>
                <w:szCs w:val="24"/>
              </w:rPr>
              <w:t>HAS concerns review meeting.</w:t>
            </w:r>
          </w:p>
          <w:p w:rsidR="00ED7CBA" w:rsidRDefault="00ED7CBA" w:rsidP="00577B0D">
            <w:pPr>
              <w:rPr>
                <w:rFonts w:ascii="Arial" w:hAnsi="Arial" w:cs="Arial"/>
                <w:sz w:val="24"/>
                <w:szCs w:val="24"/>
              </w:rPr>
            </w:pPr>
          </w:p>
        </w:tc>
      </w:tr>
      <w:tr w:rsidR="00ED7CBA" w:rsidTr="00577B0D">
        <w:tc>
          <w:tcPr>
            <w:tcW w:w="684" w:type="dxa"/>
          </w:tcPr>
          <w:p w:rsidR="00ED7CBA" w:rsidRDefault="00070DDA" w:rsidP="00577B0D">
            <w:pPr>
              <w:rPr>
                <w:rFonts w:ascii="Arial" w:hAnsi="Arial" w:cs="Arial"/>
                <w:sz w:val="24"/>
                <w:szCs w:val="24"/>
              </w:rPr>
            </w:pPr>
            <w:r>
              <w:rPr>
                <w:rFonts w:ascii="Arial" w:hAnsi="Arial" w:cs="Arial"/>
                <w:sz w:val="24"/>
                <w:szCs w:val="24"/>
              </w:rPr>
              <w:t>2</w:t>
            </w:r>
            <w:r w:rsidR="00680CC8">
              <w:rPr>
                <w:rFonts w:ascii="Arial" w:hAnsi="Arial" w:cs="Arial"/>
                <w:sz w:val="24"/>
                <w:szCs w:val="24"/>
              </w:rPr>
              <w:t>3</w:t>
            </w:r>
            <w:r w:rsidR="00ED7CBA">
              <w:rPr>
                <w:rFonts w:ascii="Arial" w:hAnsi="Arial" w:cs="Arial"/>
                <w:sz w:val="24"/>
                <w:szCs w:val="24"/>
              </w:rPr>
              <w:t>.</w:t>
            </w:r>
          </w:p>
        </w:tc>
        <w:tc>
          <w:tcPr>
            <w:tcW w:w="9772" w:type="dxa"/>
          </w:tcPr>
          <w:p w:rsidR="00ED7CBA" w:rsidRDefault="00ED7CBA" w:rsidP="00577B0D">
            <w:pPr>
              <w:rPr>
                <w:rFonts w:ascii="Arial" w:hAnsi="Arial" w:cs="Arial"/>
                <w:sz w:val="24"/>
                <w:szCs w:val="24"/>
              </w:rPr>
            </w:pPr>
            <w:r>
              <w:rPr>
                <w:rFonts w:ascii="Arial" w:hAnsi="Arial" w:cs="Arial"/>
                <w:sz w:val="24"/>
                <w:szCs w:val="24"/>
              </w:rPr>
              <w:t xml:space="preserve">On 10 May </w:t>
            </w:r>
            <w:proofErr w:type="gramStart"/>
            <w:r>
              <w:rPr>
                <w:rFonts w:ascii="Arial" w:hAnsi="Arial" w:cs="Arial"/>
                <w:sz w:val="24"/>
                <w:szCs w:val="24"/>
              </w:rPr>
              <w:t>2019</w:t>
            </w:r>
            <w:proofErr w:type="gramEnd"/>
            <w:r>
              <w:rPr>
                <w:rFonts w:ascii="Arial" w:hAnsi="Arial" w:cs="Arial"/>
                <w:sz w:val="24"/>
                <w:szCs w:val="24"/>
              </w:rPr>
              <w:t xml:space="preserve"> there was a collective care meeting which took place. </w:t>
            </w:r>
          </w:p>
          <w:p w:rsidR="00ED7CBA" w:rsidRDefault="00ED7CBA" w:rsidP="00577B0D">
            <w:pPr>
              <w:rPr>
                <w:rFonts w:ascii="Arial" w:hAnsi="Arial" w:cs="Arial"/>
                <w:sz w:val="24"/>
                <w:szCs w:val="24"/>
              </w:rPr>
            </w:pPr>
          </w:p>
        </w:tc>
      </w:tr>
      <w:tr w:rsidR="00ED7CBA" w:rsidTr="00577B0D">
        <w:tc>
          <w:tcPr>
            <w:tcW w:w="684" w:type="dxa"/>
          </w:tcPr>
          <w:p w:rsidR="00ED7CBA" w:rsidRDefault="00070DDA" w:rsidP="00577B0D">
            <w:pPr>
              <w:rPr>
                <w:rFonts w:ascii="Arial" w:hAnsi="Arial" w:cs="Arial"/>
                <w:sz w:val="24"/>
                <w:szCs w:val="24"/>
              </w:rPr>
            </w:pPr>
            <w:r>
              <w:rPr>
                <w:rFonts w:ascii="Arial" w:hAnsi="Arial" w:cs="Arial"/>
                <w:sz w:val="24"/>
                <w:szCs w:val="24"/>
              </w:rPr>
              <w:t>2</w:t>
            </w:r>
            <w:r w:rsidR="00680CC8">
              <w:rPr>
                <w:rFonts w:ascii="Arial" w:hAnsi="Arial" w:cs="Arial"/>
                <w:sz w:val="24"/>
                <w:szCs w:val="24"/>
              </w:rPr>
              <w:t>4</w:t>
            </w:r>
            <w:r w:rsidR="00ED7CBA">
              <w:rPr>
                <w:rFonts w:ascii="Arial" w:hAnsi="Arial" w:cs="Arial"/>
                <w:sz w:val="24"/>
                <w:szCs w:val="24"/>
              </w:rPr>
              <w:t>.</w:t>
            </w:r>
          </w:p>
        </w:tc>
        <w:tc>
          <w:tcPr>
            <w:tcW w:w="9772" w:type="dxa"/>
          </w:tcPr>
          <w:p w:rsidR="00ED7CBA" w:rsidRDefault="00ED7CBA" w:rsidP="00577B0D">
            <w:pPr>
              <w:rPr>
                <w:rFonts w:ascii="Arial" w:hAnsi="Arial" w:cs="Arial"/>
                <w:sz w:val="24"/>
                <w:szCs w:val="24"/>
              </w:rPr>
            </w:pPr>
            <w:r>
              <w:rPr>
                <w:rFonts w:ascii="Arial" w:hAnsi="Arial" w:cs="Arial"/>
                <w:sz w:val="24"/>
                <w:szCs w:val="24"/>
              </w:rPr>
              <w:t xml:space="preserve">On 2 July 2019 there was a </w:t>
            </w:r>
            <w:r w:rsidR="00EB078E">
              <w:rPr>
                <w:rFonts w:ascii="Arial" w:hAnsi="Arial" w:cs="Arial"/>
                <w:sz w:val="24"/>
                <w:szCs w:val="24"/>
              </w:rPr>
              <w:t xml:space="preserve">multi-agency </w:t>
            </w:r>
            <w:r>
              <w:rPr>
                <w:rFonts w:ascii="Arial" w:hAnsi="Arial" w:cs="Arial"/>
                <w:sz w:val="24"/>
                <w:szCs w:val="24"/>
              </w:rPr>
              <w:t>Professionals meeting which took place.</w:t>
            </w:r>
            <w:r w:rsidR="00B04AB1">
              <w:rPr>
                <w:rFonts w:ascii="Arial" w:hAnsi="Arial" w:cs="Arial"/>
                <w:sz w:val="24"/>
                <w:szCs w:val="24"/>
              </w:rPr>
              <w:t xml:space="preserve"> This included CQC, NYCC and safeguarding personnel from health.</w:t>
            </w:r>
          </w:p>
          <w:p w:rsidR="00ED7CBA" w:rsidRDefault="00ED7CBA" w:rsidP="00577B0D">
            <w:pPr>
              <w:rPr>
                <w:rFonts w:ascii="Arial" w:hAnsi="Arial" w:cs="Arial"/>
                <w:sz w:val="24"/>
                <w:szCs w:val="24"/>
              </w:rPr>
            </w:pPr>
          </w:p>
        </w:tc>
      </w:tr>
      <w:tr w:rsidR="00763913" w:rsidTr="00577B0D">
        <w:tc>
          <w:tcPr>
            <w:tcW w:w="684" w:type="dxa"/>
          </w:tcPr>
          <w:p w:rsidR="00763913" w:rsidRDefault="00070DDA" w:rsidP="00577B0D">
            <w:pPr>
              <w:rPr>
                <w:rFonts w:ascii="Arial" w:hAnsi="Arial" w:cs="Arial"/>
                <w:sz w:val="24"/>
                <w:szCs w:val="24"/>
              </w:rPr>
            </w:pPr>
            <w:r>
              <w:rPr>
                <w:rFonts w:ascii="Arial" w:hAnsi="Arial" w:cs="Arial"/>
                <w:sz w:val="24"/>
                <w:szCs w:val="24"/>
              </w:rPr>
              <w:t>2</w:t>
            </w:r>
            <w:r w:rsidR="00680CC8">
              <w:rPr>
                <w:rFonts w:ascii="Arial" w:hAnsi="Arial" w:cs="Arial"/>
                <w:sz w:val="24"/>
                <w:szCs w:val="24"/>
              </w:rPr>
              <w:t>5</w:t>
            </w:r>
            <w:r w:rsidR="003242F5">
              <w:rPr>
                <w:rFonts w:ascii="Arial" w:hAnsi="Arial" w:cs="Arial"/>
                <w:sz w:val="24"/>
                <w:szCs w:val="24"/>
              </w:rPr>
              <w:t>.</w:t>
            </w:r>
          </w:p>
        </w:tc>
        <w:tc>
          <w:tcPr>
            <w:tcW w:w="9772" w:type="dxa"/>
          </w:tcPr>
          <w:p w:rsidR="00763913" w:rsidRDefault="00763913" w:rsidP="00577B0D">
            <w:pPr>
              <w:rPr>
                <w:rFonts w:ascii="Arial" w:hAnsi="Arial" w:cs="Arial"/>
                <w:sz w:val="24"/>
                <w:szCs w:val="24"/>
              </w:rPr>
            </w:pPr>
            <w:r>
              <w:rPr>
                <w:rFonts w:ascii="Arial" w:hAnsi="Arial" w:cs="Arial"/>
                <w:sz w:val="24"/>
                <w:szCs w:val="24"/>
              </w:rPr>
              <w:t xml:space="preserve">On 16 August 2019 there was a collective care meeting held for Lake and Orchard. At this </w:t>
            </w:r>
            <w:proofErr w:type="gramStart"/>
            <w:r>
              <w:rPr>
                <w:rFonts w:ascii="Arial" w:hAnsi="Arial" w:cs="Arial"/>
                <w:sz w:val="24"/>
                <w:szCs w:val="24"/>
              </w:rPr>
              <w:t>meeting</w:t>
            </w:r>
            <w:proofErr w:type="gramEnd"/>
            <w:r>
              <w:rPr>
                <w:rFonts w:ascii="Arial" w:hAnsi="Arial" w:cs="Arial"/>
                <w:sz w:val="24"/>
                <w:szCs w:val="24"/>
              </w:rPr>
              <w:t xml:space="preserve"> it was concluded that Lake and Orchard care home could come out of the collective care process.</w:t>
            </w:r>
          </w:p>
          <w:p w:rsidR="00763913" w:rsidRDefault="00763913" w:rsidP="00577B0D">
            <w:pPr>
              <w:rPr>
                <w:rFonts w:ascii="Arial" w:hAnsi="Arial" w:cs="Arial"/>
                <w:sz w:val="24"/>
                <w:szCs w:val="24"/>
              </w:rPr>
            </w:pPr>
          </w:p>
        </w:tc>
      </w:tr>
      <w:tr w:rsidR="00763913" w:rsidTr="00577B0D">
        <w:tc>
          <w:tcPr>
            <w:tcW w:w="684" w:type="dxa"/>
          </w:tcPr>
          <w:p w:rsidR="00763913" w:rsidRDefault="00070DDA" w:rsidP="00577B0D">
            <w:pPr>
              <w:rPr>
                <w:rFonts w:ascii="Arial" w:hAnsi="Arial" w:cs="Arial"/>
                <w:sz w:val="24"/>
                <w:szCs w:val="24"/>
              </w:rPr>
            </w:pPr>
            <w:r>
              <w:rPr>
                <w:rFonts w:ascii="Arial" w:hAnsi="Arial" w:cs="Arial"/>
                <w:sz w:val="24"/>
                <w:szCs w:val="24"/>
              </w:rPr>
              <w:t>2</w:t>
            </w:r>
            <w:r w:rsidR="00680CC8">
              <w:rPr>
                <w:rFonts w:ascii="Arial" w:hAnsi="Arial" w:cs="Arial"/>
                <w:sz w:val="24"/>
                <w:szCs w:val="24"/>
              </w:rPr>
              <w:t>6</w:t>
            </w:r>
            <w:r w:rsidR="003242F5">
              <w:rPr>
                <w:rFonts w:ascii="Arial" w:hAnsi="Arial" w:cs="Arial"/>
                <w:sz w:val="24"/>
                <w:szCs w:val="24"/>
              </w:rPr>
              <w:t>.</w:t>
            </w:r>
          </w:p>
        </w:tc>
        <w:tc>
          <w:tcPr>
            <w:tcW w:w="9772" w:type="dxa"/>
          </w:tcPr>
          <w:p w:rsidR="00763913" w:rsidRDefault="00763913" w:rsidP="00577B0D">
            <w:pPr>
              <w:rPr>
                <w:rFonts w:ascii="Arial" w:hAnsi="Arial" w:cs="Arial"/>
                <w:sz w:val="24"/>
                <w:szCs w:val="24"/>
              </w:rPr>
            </w:pPr>
            <w:r>
              <w:rPr>
                <w:rFonts w:ascii="Arial" w:hAnsi="Arial" w:cs="Arial"/>
                <w:sz w:val="24"/>
                <w:szCs w:val="24"/>
              </w:rPr>
              <w:t xml:space="preserve">On 10 September </w:t>
            </w:r>
            <w:proofErr w:type="gramStart"/>
            <w:r>
              <w:rPr>
                <w:rFonts w:ascii="Arial" w:hAnsi="Arial" w:cs="Arial"/>
                <w:sz w:val="24"/>
                <w:szCs w:val="24"/>
              </w:rPr>
              <w:t>2019</w:t>
            </w:r>
            <w:proofErr w:type="gramEnd"/>
            <w:r>
              <w:rPr>
                <w:rFonts w:ascii="Arial" w:hAnsi="Arial" w:cs="Arial"/>
                <w:sz w:val="24"/>
                <w:szCs w:val="24"/>
              </w:rPr>
              <w:t xml:space="preserve"> there was a further collective care meeting for Lake and Orchard where it was apparent that significant concerns were escalating again and the home was returned to the collective care process.</w:t>
            </w:r>
          </w:p>
          <w:p w:rsidR="00763913" w:rsidRDefault="00763913" w:rsidP="00577B0D">
            <w:pPr>
              <w:rPr>
                <w:rFonts w:ascii="Arial" w:hAnsi="Arial" w:cs="Arial"/>
                <w:sz w:val="24"/>
                <w:szCs w:val="24"/>
              </w:rPr>
            </w:pPr>
          </w:p>
        </w:tc>
      </w:tr>
      <w:tr w:rsidR="00ED7CBA" w:rsidTr="00577B0D">
        <w:tc>
          <w:tcPr>
            <w:tcW w:w="684" w:type="dxa"/>
          </w:tcPr>
          <w:p w:rsidR="00ED7CBA" w:rsidRDefault="00070DDA" w:rsidP="00577B0D">
            <w:pPr>
              <w:rPr>
                <w:rFonts w:ascii="Arial" w:hAnsi="Arial" w:cs="Arial"/>
                <w:sz w:val="24"/>
                <w:szCs w:val="24"/>
              </w:rPr>
            </w:pPr>
            <w:r>
              <w:rPr>
                <w:rFonts w:ascii="Arial" w:hAnsi="Arial" w:cs="Arial"/>
                <w:sz w:val="24"/>
                <w:szCs w:val="24"/>
              </w:rPr>
              <w:t>2</w:t>
            </w:r>
            <w:r w:rsidR="00680CC8">
              <w:rPr>
                <w:rFonts w:ascii="Arial" w:hAnsi="Arial" w:cs="Arial"/>
                <w:sz w:val="24"/>
                <w:szCs w:val="24"/>
              </w:rPr>
              <w:t>7</w:t>
            </w:r>
            <w:r w:rsidR="00ED7CBA">
              <w:rPr>
                <w:rFonts w:ascii="Arial" w:hAnsi="Arial" w:cs="Arial"/>
                <w:sz w:val="24"/>
                <w:szCs w:val="24"/>
              </w:rPr>
              <w:t>.</w:t>
            </w:r>
          </w:p>
        </w:tc>
        <w:tc>
          <w:tcPr>
            <w:tcW w:w="9772" w:type="dxa"/>
          </w:tcPr>
          <w:p w:rsidR="00ED7CBA" w:rsidRDefault="00ED7CBA" w:rsidP="00577B0D">
            <w:pPr>
              <w:rPr>
                <w:rFonts w:ascii="Arial" w:hAnsi="Arial" w:cs="Arial"/>
                <w:sz w:val="24"/>
                <w:szCs w:val="24"/>
              </w:rPr>
            </w:pPr>
            <w:r>
              <w:rPr>
                <w:rFonts w:ascii="Arial" w:hAnsi="Arial" w:cs="Arial"/>
                <w:sz w:val="24"/>
                <w:szCs w:val="24"/>
              </w:rPr>
              <w:t xml:space="preserve">On 9 December </w:t>
            </w:r>
            <w:proofErr w:type="gramStart"/>
            <w:r>
              <w:rPr>
                <w:rFonts w:ascii="Arial" w:hAnsi="Arial" w:cs="Arial"/>
                <w:sz w:val="24"/>
                <w:szCs w:val="24"/>
              </w:rPr>
              <w:t>2019</w:t>
            </w:r>
            <w:proofErr w:type="gramEnd"/>
            <w:r>
              <w:rPr>
                <w:rFonts w:ascii="Arial" w:hAnsi="Arial" w:cs="Arial"/>
                <w:sz w:val="24"/>
                <w:szCs w:val="24"/>
              </w:rPr>
              <w:t xml:space="preserve"> there was a further collective care meeting.</w:t>
            </w:r>
          </w:p>
          <w:p w:rsidR="00ED7CBA" w:rsidRDefault="00ED7CBA" w:rsidP="00577B0D">
            <w:pPr>
              <w:rPr>
                <w:rFonts w:ascii="Arial" w:hAnsi="Arial" w:cs="Arial"/>
                <w:sz w:val="24"/>
                <w:szCs w:val="24"/>
              </w:rPr>
            </w:pPr>
          </w:p>
        </w:tc>
      </w:tr>
      <w:tr w:rsidR="00477F2D" w:rsidTr="00577B0D">
        <w:tc>
          <w:tcPr>
            <w:tcW w:w="684" w:type="dxa"/>
          </w:tcPr>
          <w:p w:rsidR="00477F2D" w:rsidRDefault="00070DDA" w:rsidP="00577B0D">
            <w:pPr>
              <w:rPr>
                <w:rFonts w:ascii="Arial" w:hAnsi="Arial" w:cs="Arial"/>
                <w:sz w:val="24"/>
                <w:szCs w:val="24"/>
              </w:rPr>
            </w:pPr>
            <w:r>
              <w:rPr>
                <w:rFonts w:ascii="Arial" w:hAnsi="Arial" w:cs="Arial"/>
                <w:sz w:val="24"/>
                <w:szCs w:val="24"/>
              </w:rPr>
              <w:t>2</w:t>
            </w:r>
            <w:r w:rsidR="00680CC8">
              <w:rPr>
                <w:rFonts w:ascii="Arial" w:hAnsi="Arial" w:cs="Arial"/>
                <w:sz w:val="24"/>
                <w:szCs w:val="24"/>
              </w:rPr>
              <w:t>8</w:t>
            </w:r>
            <w:r w:rsidR="00B3771D">
              <w:rPr>
                <w:rFonts w:ascii="Arial" w:hAnsi="Arial" w:cs="Arial"/>
                <w:sz w:val="24"/>
                <w:szCs w:val="24"/>
              </w:rPr>
              <w:t>.</w:t>
            </w:r>
          </w:p>
        </w:tc>
        <w:tc>
          <w:tcPr>
            <w:tcW w:w="9772" w:type="dxa"/>
          </w:tcPr>
          <w:p w:rsidR="00477F2D" w:rsidRDefault="00196C9D" w:rsidP="00577B0D">
            <w:pPr>
              <w:rPr>
                <w:rFonts w:ascii="Arial" w:hAnsi="Arial" w:cs="Arial"/>
                <w:sz w:val="24"/>
                <w:szCs w:val="24"/>
              </w:rPr>
            </w:pPr>
            <w:r>
              <w:rPr>
                <w:rFonts w:ascii="Arial" w:hAnsi="Arial" w:cs="Arial"/>
                <w:sz w:val="24"/>
                <w:szCs w:val="24"/>
              </w:rPr>
              <w:t xml:space="preserve">January 2020 saw the home re inspected </w:t>
            </w:r>
            <w:r w:rsidR="00BB7D12">
              <w:rPr>
                <w:rFonts w:ascii="Arial" w:hAnsi="Arial" w:cs="Arial"/>
                <w:sz w:val="24"/>
                <w:szCs w:val="24"/>
              </w:rPr>
              <w:t xml:space="preserve">by CQC </w:t>
            </w:r>
            <w:r>
              <w:rPr>
                <w:rFonts w:ascii="Arial" w:hAnsi="Arial" w:cs="Arial"/>
                <w:sz w:val="24"/>
                <w:szCs w:val="24"/>
              </w:rPr>
              <w:t xml:space="preserve">and this resulted in a further 'requires improvement' rating although overall this was a reduction in rating as there was a decline in the ratings for 'effective', 'caring', 'responsive' and 'well led'. </w:t>
            </w:r>
          </w:p>
          <w:p w:rsidR="00196C9D" w:rsidRDefault="00196C9D" w:rsidP="00577B0D">
            <w:pPr>
              <w:rPr>
                <w:rFonts w:ascii="Arial" w:hAnsi="Arial" w:cs="Arial"/>
                <w:sz w:val="24"/>
                <w:szCs w:val="24"/>
              </w:rPr>
            </w:pPr>
          </w:p>
        </w:tc>
      </w:tr>
      <w:tr w:rsidR="002C20EE" w:rsidTr="00577B0D">
        <w:tc>
          <w:tcPr>
            <w:tcW w:w="684" w:type="dxa"/>
          </w:tcPr>
          <w:p w:rsidR="002C20EE" w:rsidRDefault="002C20EE" w:rsidP="00577B0D">
            <w:pPr>
              <w:rPr>
                <w:rFonts w:ascii="Arial" w:hAnsi="Arial" w:cs="Arial"/>
                <w:sz w:val="24"/>
                <w:szCs w:val="24"/>
              </w:rPr>
            </w:pPr>
            <w:r>
              <w:rPr>
                <w:rFonts w:ascii="Arial" w:hAnsi="Arial" w:cs="Arial"/>
                <w:sz w:val="24"/>
                <w:szCs w:val="24"/>
              </w:rPr>
              <w:lastRenderedPageBreak/>
              <w:t>2</w:t>
            </w:r>
            <w:r w:rsidR="00680CC8">
              <w:rPr>
                <w:rFonts w:ascii="Arial" w:hAnsi="Arial" w:cs="Arial"/>
                <w:sz w:val="24"/>
                <w:szCs w:val="24"/>
              </w:rPr>
              <w:t>9</w:t>
            </w:r>
            <w:r>
              <w:rPr>
                <w:rFonts w:ascii="Arial" w:hAnsi="Arial" w:cs="Arial"/>
                <w:sz w:val="24"/>
                <w:szCs w:val="24"/>
              </w:rPr>
              <w:t>.</w:t>
            </w:r>
          </w:p>
        </w:tc>
        <w:tc>
          <w:tcPr>
            <w:tcW w:w="9772" w:type="dxa"/>
          </w:tcPr>
          <w:p w:rsidR="002C20EE" w:rsidRDefault="002C20EE" w:rsidP="00577B0D">
            <w:pPr>
              <w:rPr>
                <w:rFonts w:ascii="Arial" w:hAnsi="Arial" w:cs="Arial"/>
                <w:sz w:val="24"/>
                <w:szCs w:val="24"/>
              </w:rPr>
            </w:pPr>
            <w:r>
              <w:rPr>
                <w:rFonts w:ascii="Arial" w:hAnsi="Arial" w:cs="Arial"/>
                <w:sz w:val="24"/>
                <w:szCs w:val="24"/>
              </w:rPr>
              <w:t xml:space="preserve">On 18 January </w:t>
            </w:r>
            <w:proofErr w:type="gramStart"/>
            <w:r>
              <w:rPr>
                <w:rFonts w:ascii="Arial" w:hAnsi="Arial" w:cs="Arial"/>
                <w:sz w:val="24"/>
                <w:szCs w:val="24"/>
              </w:rPr>
              <w:t>2020</w:t>
            </w:r>
            <w:proofErr w:type="gramEnd"/>
            <w:r>
              <w:rPr>
                <w:rFonts w:ascii="Arial" w:hAnsi="Arial" w:cs="Arial"/>
                <w:sz w:val="24"/>
                <w:szCs w:val="24"/>
              </w:rPr>
              <w:t xml:space="preserve"> resident</w:t>
            </w:r>
            <w:r w:rsidR="000D35F3">
              <w:rPr>
                <w:rFonts w:ascii="Arial" w:hAnsi="Arial" w:cs="Arial"/>
                <w:sz w:val="24"/>
                <w:szCs w:val="24"/>
              </w:rPr>
              <w:t xml:space="preserve"> A</w:t>
            </w:r>
            <w:r>
              <w:rPr>
                <w:rFonts w:ascii="Arial" w:hAnsi="Arial" w:cs="Arial"/>
                <w:sz w:val="24"/>
                <w:szCs w:val="24"/>
              </w:rPr>
              <w:t xml:space="preserve"> was admitted to hospital following an unwitnessed fall. </w:t>
            </w:r>
            <w:r w:rsidR="00497BB0">
              <w:rPr>
                <w:rFonts w:ascii="Arial" w:hAnsi="Arial" w:cs="Arial"/>
                <w:sz w:val="24"/>
                <w:szCs w:val="24"/>
              </w:rPr>
              <w:t xml:space="preserve">The provider would be required to notify the Regulator of falls where such an injury </w:t>
            </w:r>
            <w:proofErr w:type="gramStart"/>
            <w:r w:rsidR="00497BB0">
              <w:rPr>
                <w:rFonts w:ascii="Arial" w:hAnsi="Arial" w:cs="Arial"/>
                <w:sz w:val="24"/>
                <w:szCs w:val="24"/>
              </w:rPr>
              <w:t>is sustained</w:t>
            </w:r>
            <w:proofErr w:type="gramEnd"/>
            <w:r w:rsidR="00497BB0">
              <w:rPr>
                <w:rFonts w:ascii="Arial" w:hAnsi="Arial" w:cs="Arial"/>
                <w:sz w:val="24"/>
                <w:szCs w:val="24"/>
              </w:rPr>
              <w:t xml:space="preserve">. It is not clear whether this </w:t>
            </w:r>
            <w:proofErr w:type="gramStart"/>
            <w:r w:rsidR="00497BB0">
              <w:rPr>
                <w:rFonts w:ascii="Arial" w:hAnsi="Arial" w:cs="Arial"/>
                <w:sz w:val="24"/>
                <w:szCs w:val="24"/>
              </w:rPr>
              <w:t>was done</w:t>
            </w:r>
            <w:proofErr w:type="gramEnd"/>
            <w:r w:rsidR="00497BB0">
              <w:rPr>
                <w:rFonts w:ascii="Arial" w:hAnsi="Arial" w:cs="Arial"/>
                <w:sz w:val="24"/>
                <w:szCs w:val="24"/>
              </w:rPr>
              <w:t xml:space="preserve"> in this case. </w:t>
            </w:r>
            <w:r>
              <w:rPr>
                <w:rFonts w:ascii="Arial" w:hAnsi="Arial" w:cs="Arial"/>
                <w:sz w:val="24"/>
                <w:szCs w:val="24"/>
              </w:rPr>
              <w:t>The</w:t>
            </w:r>
            <w:r w:rsidR="00C854B6">
              <w:rPr>
                <w:rFonts w:ascii="Arial" w:hAnsi="Arial" w:cs="Arial"/>
                <w:sz w:val="24"/>
                <w:szCs w:val="24"/>
              </w:rPr>
              <w:t xml:space="preserve"> resident suffered </w:t>
            </w:r>
            <w:r w:rsidR="000D35F3">
              <w:rPr>
                <w:rFonts w:ascii="Arial" w:hAnsi="Arial" w:cs="Arial"/>
                <w:sz w:val="24"/>
                <w:szCs w:val="24"/>
              </w:rPr>
              <w:t xml:space="preserve">a fractured wrist, fractured neck of femur and </w:t>
            </w:r>
            <w:proofErr w:type="spellStart"/>
            <w:r w:rsidR="000D35F3">
              <w:rPr>
                <w:rFonts w:ascii="Arial" w:hAnsi="Arial" w:cs="Arial"/>
                <w:sz w:val="24"/>
                <w:szCs w:val="24"/>
              </w:rPr>
              <w:t>humerus</w:t>
            </w:r>
            <w:proofErr w:type="spellEnd"/>
            <w:r w:rsidR="000D35F3">
              <w:rPr>
                <w:rFonts w:ascii="Arial" w:hAnsi="Arial" w:cs="Arial"/>
                <w:sz w:val="24"/>
                <w:szCs w:val="24"/>
              </w:rPr>
              <w:t xml:space="preserve">. There were safeguarding concerns raised as part of this admission. </w:t>
            </w:r>
          </w:p>
          <w:p w:rsidR="000D35F3" w:rsidRDefault="000D35F3" w:rsidP="00577B0D">
            <w:pPr>
              <w:rPr>
                <w:rFonts w:ascii="Arial" w:hAnsi="Arial" w:cs="Arial"/>
                <w:sz w:val="24"/>
                <w:szCs w:val="24"/>
              </w:rPr>
            </w:pPr>
          </w:p>
        </w:tc>
      </w:tr>
      <w:tr w:rsidR="002641B3" w:rsidTr="00577B0D">
        <w:tc>
          <w:tcPr>
            <w:tcW w:w="684" w:type="dxa"/>
          </w:tcPr>
          <w:p w:rsidR="002641B3" w:rsidRDefault="00680CC8" w:rsidP="00577B0D">
            <w:pPr>
              <w:rPr>
                <w:rFonts w:ascii="Arial" w:hAnsi="Arial" w:cs="Arial"/>
                <w:sz w:val="24"/>
                <w:szCs w:val="24"/>
              </w:rPr>
            </w:pPr>
            <w:r>
              <w:rPr>
                <w:rFonts w:ascii="Arial" w:hAnsi="Arial" w:cs="Arial"/>
                <w:sz w:val="24"/>
                <w:szCs w:val="24"/>
              </w:rPr>
              <w:t>30</w:t>
            </w:r>
            <w:r w:rsidR="002641B3">
              <w:rPr>
                <w:rFonts w:ascii="Arial" w:hAnsi="Arial" w:cs="Arial"/>
                <w:sz w:val="24"/>
                <w:szCs w:val="24"/>
              </w:rPr>
              <w:t>.</w:t>
            </w:r>
          </w:p>
        </w:tc>
        <w:tc>
          <w:tcPr>
            <w:tcW w:w="9772" w:type="dxa"/>
          </w:tcPr>
          <w:p w:rsidR="002641B3" w:rsidRDefault="002641B3" w:rsidP="00577B0D">
            <w:pPr>
              <w:rPr>
                <w:rFonts w:ascii="Arial" w:hAnsi="Arial" w:cs="Arial"/>
                <w:sz w:val="24"/>
                <w:szCs w:val="24"/>
              </w:rPr>
            </w:pPr>
            <w:r>
              <w:rPr>
                <w:rFonts w:ascii="Arial" w:hAnsi="Arial" w:cs="Arial"/>
                <w:sz w:val="24"/>
                <w:szCs w:val="24"/>
              </w:rPr>
              <w:t xml:space="preserve">On 27 January </w:t>
            </w:r>
            <w:proofErr w:type="gramStart"/>
            <w:r>
              <w:rPr>
                <w:rFonts w:ascii="Arial" w:hAnsi="Arial" w:cs="Arial"/>
                <w:sz w:val="24"/>
                <w:szCs w:val="24"/>
              </w:rPr>
              <w:t>2020</w:t>
            </w:r>
            <w:proofErr w:type="gramEnd"/>
            <w:r>
              <w:rPr>
                <w:rFonts w:ascii="Arial" w:hAnsi="Arial" w:cs="Arial"/>
                <w:sz w:val="24"/>
                <w:szCs w:val="24"/>
              </w:rPr>
              <w:t xml:space="preserve"> resident B was admitted to hospital following a fall out of bed and sustained a fractured neck of femur. This </w:t>
            </w:r>
            <w:proofErr w:type="gramStart"/>
            <w:r>
              <w:rPr>
                <w:rFonts w:ascii="Arial" w:hAnsi="Arial" w:cs="Arial"/>
                <w:sz w:val="24"/>
                <w:szCs w:val="24"/>
              </w:rPr>
              <w:t>was not coded</w:t>
            </w:r>
            <w:proofErr w:type="gramEnd"/>
            <w:r>
              <w:rPr>
                <w:rFonts w:ascii="Arial" w:hAnsi="Arial" w:cs="Arial"/>
                <w:sz w:val="24"/>
                <w:szCs w:val="24"/>
              </w:rPr>
              <w:t xml:space="preserve"> in the Emergency Department as a safeguarding concern and therefore there was no review by the safeguarding team.</w:t>
            </w:r>
          </w:p>
          <w:p w:rsidR="002641B3" w:rsidRDefault="002641B3" w:rsidP="00577B0D">
            <w:pPr>
              <w:rPr>
                <w:rFonts w:ascii="Arial" w:hAnsi="Arial" w:cs="Arial"/>
                <w:sz w:val="24"/>
                <w:szCs w:val="24"/>
              </w:rPr>
            </w:pPr>
          </w:p>
        </w:tc>
      </w:tr>
      <w:tr w:rsidR="002641B3" w:rsidTr="00577B0D">
        <w:tc>
          <w:tcPr>
            <w:tcW w:w="684" w:type="dxa"/>
          </w:tcPr>
          <w:p w:rsidR="002641B3" w:rsidRDefault="00680CC8" w:rsidP="00577B0D">
            <w:pPr>
              <w:rPr>
                <w:rFonts w:ascii="Arial" w:hAnsi="Arial" w:cs="Arial"/>
                <w:sz w:val="24"/>
                <w:szCs w:val="24"/>
              </w:rPr>
            </w:pPr>
            <w:r>
              <w:rPr>
                <w:rFonts w:ascii="Arial" w:hAnsi="Arial" w:cs="Arial"/>
                <w:sz w:val="24"/>
                <w:szCs w:val="24"/>
              </w:rPr>
              <w:t>31</w:t>
            </w:r>
            <w:r w:rsidR="002641B3">
              <w:rPr>
                <w:rFonts w:ascii="Arial" w:hAnsi="Arial" w:cs="Arial"/>
                <w:sz w:val="24"/>
                <w:szCs w:val="24"/>
              </w:rPr>
              <w:t>.</w:t>
            </w:r>
          </w:p>
        </w:tc>
        <w:tc>
          <w:tcPr>
            <w:tcW w:w="9772" w:type="dxa"/>
          </w:tcPr>
          <w:p w:rsidR="002641B3" w:rsidRDefault="002641B3" w:rsidP="00577B0D">
            <w:pPr>
              <w:rPr>
                <w:rFonts w:ascii="Arial" w:hAnsi="Arial" w:cs="Arial"/>
                <w:sz w:val="24"/>
                <w:szCs w:val="24"/>
              </w:rPr>
            </w:pPr>
            <w:r>
              <w:rPr>
                <w:rFonts w:ascii="Arial" w:hAnsi="Arial" w:cs="Arial"/>
                <w:sz w:val="24"/>
                <w:szCs w:val="24"/>
              </w:rPr>
              <w:t xml:space="preserve">On 19 February </w:t>
            </w:r>
            <w:proofErr w:type="gramStart"/>
            <w:r>
              <w:rPr>
                <w:rFonts w:ascii="Arial" w:hAnsi="Arial" w:cs="Arial"/>
                <w:sz w:val="24"/>
                <w:szCs w:val="24"/>
              </w:rPr>
              <w:t>2020</w:t>
            </w:r>
            <w:proofErr w:type="gramEnd"/>
            <w:r>
              <w:rPr>
                <w:rFonts w:ascii="Arial" w:hAnsi="Arial" w:cs="Arial"/>
                <w:sz w:val="24"/>
                <w:szCs w:val="24"/>
              </w:rPr>
              <w:t xml:space="preserve"> resident C was admitted to hospital when Lake and Orchard reported they were not coping with them. </w:t>
            </w:r>
            <w:r w:rsidR="00AB7D19">
              <w:rPr>
                <w:rFonts w:ascii="Arial" w:hAnsi="Arial" w:cs="Arial"/>
                <w:sz w:val="24"/>
                <w:szCs w:val="24"/>
              </w:rPr>
              <w:t>T</w:t>
            </w:r>
            <w:r>
              <w:rPr>
                <w:rFonts w:ascii="Arial" w:hAnsi="Arial" w:cs="Arial"/>
                <w:sz w:val="24"/>
                <w:szCs w:val="24"/>
              </w:rPr>
              <w:t xml:space="preserve">his </w:t>
            </w:r>
            <w:proofErr w:type="gramStart"/>
            <w:r>
              <w:rPr>
                <w:rFonts w:ascii="Arial" w:hAnsi="Arial" w:cs="Arial"/>
                <w:sz w:val="24"/>
                <w:szCs w:val="24"/>
              </w:rPr>
              <w:t>was not coded</w:t>
            </w:r>
            <w:proofErr w:type="gramEnd"/>
            <w:r>
              <w:rPr>
                <w:rFonts w:ascii="Arial" w:hAnsi="Arial" w:cs="Arial"/>
                <w:sz w:val="24"/>
                <w:szCs w:val="24"/>
              </w:rPr>
              <w:t xml:space="preserve"> as a safeguarding concern </w:t>
            </w:r>
            <w:r w:rsidR="00B04AB1">
              <w:rPr>
                <w:rFonts w:ascii="Arial" w:hAnsi="Arial" w:cs="Arial"/>
                <w:sz w:val="24"/>
                <w:szCs w:val="24"/>
              </w:rPr>
              <w:t xml:space="preserve">by the hospital </w:t>
            </w:r>
            <w:r>
              <w:rPr>
                <w:rFonts w:ascii="Arial" w:hAnsi="Arial" w:cs="Arial"/>
                <w:sz w:val="24"/>
                <w:szCs w:val="24"/>
              </w:rPr>
              <w:t>and there was no review by the safeguarding team.</w:t>
            </w:r>
            <w:r w:rsidR="00AB7D19">
              <w:rPr>
                <w:rFonts w:ascii="Arial" w:hAnsi="Arial" w:cs="Arial"/>
                <w:sz w:val="24"/>
                <w:szCs w:val="24"/>
              </w:rPr>
              <w:t xml:space="preserve"> From the information available to me at the time of the </w:t>
            </w:r>
            <w:proofErr w:type="gramStart"/>
            <w:r w:rsidR="00AB7D19">
              <w:rPr>
                <w:rFonts w:ascii="Arial" w:hAnsi="Arial" w:cs="Arial"/>
                <w:sz w:val="24"/>
                <w:szCs w:val="24"/>
              </w:rPr>
              <w:t>review</w:t>
            </w:r>
            <w:proofErr w:type="gramEnd"/>
            <w:r w:rsidR="00AB7D19">
              <w:rPr>
                <w:rFonts w:ascii="Arial" w:hAnsi="Arial" w:cs="Arial"/>
                <w:sz w:val="24"/>
                <w:szCs w:val="24"/>
              </w:rPr>
              <w:t xml:space="preserve"> I am unclear as to whether there was a requirement for safeguarding input from this admission.</w:t>
            </w:r>
          </w:p>
          <w:p w:rsidR="002641B3" w:rsidRDefault="002641B3" w:rsidP="00577B0D">
            <w:pPr>
              <w:rPr>
                <w:rFonts w:ascii="Arial" w:hAnsi="Arial" w:cs="Arial"/>
                <w:sz w:val="24"/>
                <w:szCs w:val="24"/>
              </w:rPr>
            </w:pPr>
          </w:p>
        </w:tc>
      </w:tr>
      <w:tr w:rsidR="002641B3" w:rsidTr="00577B0D">
        <w:tc>
          <w:tcPr>
            <w:tcW w:w="684" w:type="dxa"/>
          </w:tcPr>
          <w:p w:rsidR="002641B3" w:rsidRDefault="00070DDA" w:rsidP="00577B0D">
            <w:pPr>
              <w:rPr>
                <w:rFonts w:ascii="Arial" w:hAnsi="Arial" w:cs="Arial"/>
                <w:sz w:val="24"/>
                <w:szCs w:val="24"/>
              </w:rPr>
            </w:pPr>
            <w:r>
              <w:rPr>
                <w:rFonts w:ascii="Arial" w:hAnsi="Arial" w:cs="Arial"/>
                <w:sz w:val="24"/>
                <w:szCs w:val="24"/>
              </w:rPr>
              <w:t>3</w:t>
            </w:r>
            <w:r w:rsidR="00680CC8">
              <w:rPr>
                <w:rFonts w:ascii="Arial" w:hAnsi="Arial" w:cs="Arial"/>
                <w:sz w:val="24"/>
                <w:szCs w:val="24"/>
              </w:rPr>
              <w:t>2</w:t>
            </w:r>
            <w:r w:rsidR="002641B3">
              <w:rPr>
                <w:rFonts w:ascii="Arial" w:hAnsi="Arial" w:cs="Arial"/>
                <w:sz w:val="24"/>
                <w:szCs w:val="24"/>
              </w:rPr>
              <w:t>.</w:t>
            </w:r>
          </w:p>
        </w:tc>
        <w:tc>
          <w:tcPr>
            <w:tcW w:w="9772" w:type="dxa"/>
          </w:tcPr>
          <w:p w:rsidR="002641B3" w:rsidRDefault="002641B3" w:rsidP="00577B0D">
            <w:pPr>
              <w:rPr>
                <w:rFonts w:ascii="Arial" w:hAnsi="Arial" w:cs="Arial"/>
                <w:sz w:val="24"/>
                <w:szCs w:val="24"/>
              </w:rPr>
            </w:pPr>
            <w:r>
              <w:rPr>
                <w:rFonts w:ascii="Arial" w:hAnsi="Arial" w:cs="Arial"/>
                <w:sz w:val="24"/>
                <w:szCs w:val="24"/>
              </w:rPr>
              <w:t xml:space="preserve">On 24 February </w:t>
            </w:r>
            <w:proofErr w:type="gramStart"/>
            <w:r>
              <w:rPr>
                <w:rFonts w:ascii="Arial" w:hAnsi="Arial" w:cs="Arial"/>
                <w:sz w:val="24"/>
                <w:szCs w:val="24"/>
              </w:rPr>
              <w:t>2020</w:t>
            </w:r>
            <w:proofErr w:type="gramEnd"/>
            <w:r>
              <w:rPr>
                <w:rFonts w:ascii="Arial" w:hAnsi="Arial" w:cs="Arial"/>
                <w:sz w:val="24"/>
                <w:szCs w:val="24"/>
              </w:rPr>
              <w:t xml:space="preserve"> resident D was admitted to hospital following an unwitnessed fall resulting in a large parietal haematoma. Again, this </w:t>
            </w:r>
            <w:proofErr w:type="gramStart"/>
            <w:r>
              <w:rPr>
                <w:rFonts w:ascii="Arial" w:hAnsi="Arial" w:cs="Arial"/>
                <w:sz w:val="24"/>
                <w:szCs w:val="24"/>
              </w:rPr>
              <w:t>was not coded</w:t>
            </w:r>
            <w:proofErr w:type="gramEnd"/>
            <w:r>
              <w:rPr>
                <w:rFonts w:ascii="Arial" w:hAnsi="Arial" w:cs="Arial"/>
                <w:sz w:val="24"/>
                <w:szCs w:val="24"/>
              </w:rPr>
              <w:t xml:space="preserve"> as a safeguarding concern</w:t>
            </w:r>
            <w:r w:rsidR="00B04AB1">
              <w:rPr>
                <w:rFonts w:ascii="Arial" w:hAnsi="Arial" w:cs="Arial"/>
                <w:sz w:val="24"/>
                <w:szCs w:val="24"/>
              </w:rPr>
              <w:t xml:space="preserve"> by the hospital</w:t>
            </w:r>
            <w:r>
              <w:rPr>
                <w:rFonts w:ascii="Arial" w:hAnsi="Arial" w:cs="Arial"/>
                <w:sz w:val="24"/>
                <w:szCs w:val="24"/>
              </w:rPr>
              <w:t xml:space="preserve"> and therefore there was no review by the safeguarding team. </w:t>
            </w:r>
          </w:p>
          <w:p w:rsidR="002641B3" w:rsidRDefault="002641B3" w:rsidP="00577B0D">
            <w:pPr>
              <w:rPr>
                <w:rFonts w:ascii="Arial" w:hAnsi="Arial" w:cs="Arial"/>
                <w:sz w:val="24"/>
                <w:szCs w:val="24"/>
              </w:rPr>
            </w:pPr>
          </w:p>
        </w:tc>
      </w:tr>
      <w:tr w:rsidR="002641B3" w:rsidTr="00577B0D">
        <w:tc>
          <w:tcPr>
            <w:tcW w:w="684" w:type="dxa"/>
          </w:tcPr>
          <w:p w:rsidR="002641B3" w:rsidRDefault="00070DDA" w:rsidP="00577B0D">
            <w:pPr>
              <w:rPr>
                <w:rFonts w:ascii="Arial" w:hAnsi="Arial" w:cs="Arial"/>
                <w:sz w:val="24"/>
                <w:szCs w:val="24"/>
              </w:rPr>
            </w:pPr>
            <w:r>
              <w:rPr>
                <w:rFonts w:ascii="Arial" w:hAnsi="Arial" w:cs="Arial"/>
                <w:sz w:val="24"/>
                <w:szCs w:val="24"/>
              </w:rPr>
              <w:t>3</w:t>
            </w:r>
            <w:r w:rsidR="00680CC8">
              <w:rPr>
                <w:rFonts w:ascii="Arial" w:hAnsi="Arial" w:cs="Arial"/>
                <w:sz w:val="24"/>
                <w:szCs w:val="24"/>
              </w:rPr>
              <w:t>3</w:t>
            </w:r>
            <w:r w:rsidR="0098269F">
              <w:rPr>
                <w:rFonts w:ascii="Arial" w:hAnsi="Arial" w:cs="Arial"/>
                <w:sz w:val="24"/>
                <w:szCs w:val="24"/>
              </w:rPr>
              <w:t>.</w:t>
            </w:r>
          </w:p>
        </w:tc>
        <w:tc>
          <w:tcPr>
            <w:tcW w:w="9772" w:type="dxa"/>
          </w:tcPr>
          <w:p w:rsidR="002641B3" w:rsidRDefault="0098269F" w:rsidP="00577B0D">
            <w:pPr>
              <w:rPr>
                <w:rFonts w:ascii="Arial" w:hAnsi="Arial" w:cs="Arial"/>
                <w:sz w:val="24"/>
                <w:szCs w:val="24"/>
              </w:rPr>
            </w:pPr>
            <w:r>
              <w:rPr>
                <w:rFonts w:ascii="Arial" w:hAnsi="Arial" w:cs="Arial"/>
                <w:sz w:val="24"/>
                <w:szCs w:val="24"/>
              </w:rPr>
              <w:t xml:space="preserve">On 26 February </w:t>
            </w:r>
            <w:proofErr w:type="gramStart"/>
            <w:r>
              <w:rPr>
                <w:rFonts w:ascii="Arial" w:hAnsi="Arial" w:cs="Arial"/>
                <w:sz w:val="24"/>
                <w:szCs w:val="24"/>
              </w:rPr>
              <w:t>2020</w:t>
            </w:r>
            <w:proofErr w:type="gramEnd"/>
            <w:r>
              <w:rPr>
                <w:rFonts w:ascii="Arial" w:hAnsi="Arial" w:cs="Arial"/>
                <w:sz w:val="24"/>
                <w:szCs w:val="24"/>
              </w:rPr>
              <w:t xml:space="preserve"> resident A was readmitted to hospital (having been discharged on 6 February 2020) with an acute kidney injury which most likely was related to dehydration. </w:t>
            </w:r>
            <w:r w:rsidR="00497BB0">
              <w:rPr>
                <w:rFonts w:ascii="Arial" w:hAnsi="Arial" w:cs="Arial"/>
                <w:sz w:val="24"/>
                <w:szCs w:val="24"/>
              </w:rPr>
              <w:t xml:space="preserve">It is not clear whether this </w:t>
            </w:r>
            <w:proofErr w:type="gramStart"/>
            <w:r w:rsidR="00497BB0">
              <w:rPr>
                <w:rFonts w:ascii="Arial" w:hAnsi="Arial" w:cs="Arial"/>
                <w:sz w:val="24"/>
                <w:szCs w:val="24"/>
              </w:rPr>
              <w:t>was recorded</w:t>
            </w:r>
            <w:proofErr w:type="gramEnd"/>
            <w:r w:rsidR="00497BB0">
              <w:rPr>
                <w:rFonts w:ascii="Arial" w:hAnsi="Arial" w:cs="Arial"/>
                <w:sz w:val="24"/>
                <w:szCs w:val="24"/>
              </w:rPr>
              <w:t xml:space="preserve"> as a safeguarding concern. </w:t>
            </w:r>
          </w:p>
          <w:p w:rsidR="0098269F" w:rsidRDefault="0098269F" w:rsidP="00577B0D">
            <w:pPr>
              <w:rPr>
                <w:rFonts w:ascii="Arial" w:hAnsi="Arial" w:cs="Arial"/>
                <w:sz w:val="24"/>
                <w:szCs w:val="24"/>
              </w:rPr>
            </w:pPr>
          </w:p>
        </w:tc>
      </w:tr>
      <w:tr w:rsidR="0098269F" w:rsidTr="00577B0D">
        <w:tc>
          <w:tcPr>
            <w:tcW w:w="684" w:type="dxa"/>
          </w:tcPr>
          <w:p w:rsidR="0098269F" w:rsidRDefault="00070DDA" w:rsidP="00577B0D">
            <w:pPr>
              <w:rPr>
                <w:rFonts w:ascii="Arial" w:hAnsi="Arial" w:cs="Arial"/>
                <w:sz w:val="24"/>
                <w:szCs w:val="24"/>
              </w:rPr>
            </w:pPr>
            <w:r>
              <w:rPr>
                <w:rFonts w:ascii="Arial" w:hAnsi="Arial" w:cs="Arial"/>
                <w:sz w:val="24"/>
                <w:szCs w:val="24"/>
              </w:rPr>
              <w:t>3</w:t>
            </w:r>
            <w:r w:rsidR="00680CC8">
              <w:rPr>
                <w:rFonts w:ascii="Arial" w:hAnsi="Arial" w:cs="Arial"/>
                <w:sz w:val="24"/>
                <w:szCs w:val="24"/>
              </w:rPr>
              <w:t>4</w:t>
            </w:r>
            <w:r w:rsidR="0098269F">
              <w:rPr>
                <w:rFonts w:ascii="Arial" w:hAnsi="Arial" w:cs="Arial"/>
                <w:sz w:val="24"/>
                <w:szCs w:val="24"/>
              </w:rPr>
              <w:t>.</w:t>
            </w:r>
          </w:p>
        </w:tc>
        <w:tc>
          <w:tcPr>
            <w:tcW w:w="9772" w:type="dxa"/>
          </w:tcPr>
          <w:p w:rsidR="0098269F" w:rsidRDefault="0098269F" w:rsidP="00577B0D">
            <w:pPr>
              <w:rPr>
                <w:rFonts w:ascii="Arial" w:hAnsi="Arial" w:cs="Arial"/>
                <w:sz w:val="24"/>
                <w:szCs w:val="24"/>
              </w:rPr>
            </w:pPr>
            <w:r>
              <w:rPr>
                <w:rFonts w:ascii="Arial" w:hAnsi="Arial" w:cs="Arial"/>
                <w:sz w:val="24"/>
                <w:szCs w:val="24"/>
              </w:rPr>
              <w:t xml:space="preserve">On 19 March </w:t>
            </w:r>
            <w:proofErr w:type="gramStart"/>
            <w:r>
              <w:rPr>
                <w:rFonts w:ascii="Arial" w:hAnsi="Arial" w:cs="Arial"/>
                <w:sz w:val="24"/>
                <w:szCs w:val="24"/>
              </w:rPr>
              <w:t>2020</w:t>
            </w:r>
            <w:proofErr w:type="gramEnd"/>
            <w:r>
              <w:rPr>
                <w:rFonts w:ascii="Arial" w:hAnsi="Arial" w:cs="Arial"/>
                <w:sz w:val="24"/>
                <w:szCs w:val="24"/>
              </w:rPr>
              <w:t xml:space="preserve"> national guidance was issued to </w:t>
            </w:r>
            <w:r w:rsidR="00D82B47">
              <w:rPr>
                <w:rFonts w:ascii="Arial" w:hAnsi="Arial" w:cs="Arial"/>
                <w:sz w:val="24"/>
                <w:szCs w:val="24"/>
              </w:rPr>
              <w:t>Community Providers</w:t>
            </w:r>
            <w:r>
              <w:rPr>
                <w:rFonts w:ascii="Arial" w:hAnsi="Arial" w:cs="Arial"/>
                <w:sz w:val="24"/>
                <w:szCs w:val="24"/>
              </w:rPr>
              <w:t xml:space="preserve"> about prioritisation of community health services which led to Community Services being reviewed in the way that they worked during the early stages of the pandemic. </w:t>
            </w:r>
            <w:r w:rsidR="00497BB0">
              <w:rPr>
                <w:rFonts w:ascii="Arial" w:hAnsi="Arial" w:cs="Arial"/>
                <w:sz w:val="24"/>
                <w:szCs w:val="24"/>
              </w:rPr>
              <w:t>The Community Provider in this case was York and Scarborough Teaching Hospitals NHS Foundation Trust</w:t>
            </w:r>
          </w:p>
          <w:p w:rsidR="0098269F" w:rsidRDefault="0098269F" w:rsidP="00577B0D">
            <w:pPr>
              <w:rPr>
                <w:rFonts w:ascii="Arial" w:hAnsi="Arial" w:cs="Arial"/>
                <w:sz w:val="24"/>
                <w:szCs w:val="24"/>
              </w:rPr>
            </w:pPr>
          </w:p>
        </w:tc>
      </w:tr>
      <w:tr w:rsidR="0098269F" w:rsidTr="00577B0D">
        <w:tc>
          <w:tcPr>
            <w:tcW w:w="684" w:type="dxa"/>
          </w:tcPr>
          <w:p w:rsidR="0098269F" w:rsidRDefault="00070DDA" w:rsidP="00577B0D">
            <w:pPr>
              <w:rPr>
                <w:rFonts w:ascii="Arial" w:hAnsi="Arial" w:cs="Arial"/>
                <w:sz w:val="24"/>
                <w:szCs w:val="24"/>
              </w:rPr>
            </w:pPr>
            <w:r>
              <w:rPr>
                <w:rFonts w:ascii="Arial" w:hAnsi="Arial" w:cs="Arial"/>
                <w:sz w:val="24"/>
                <w:szCs w:val="24"/>
              </w:rPr>
              <w:t>3</w:t>
            </w:r>
            <w:r w:rsidR="00680CC8">
              <w:rPr>
                <w:rFonts w:ascii="Arial" w:hAnsi="Arial" w:cs="Arial"/>
                <w:sz w:val="24"/>
                <w:szCs w:val="24"/>
              </w:rPr>
              <w:t>5</w:t>
            </w:r>
            <w:r w:rsidR="0098269F">
              <w:rPr>
                <w:rFonts w:ascii="Arial" w:hAnsi="Arial" w:cs="Arial"/>
                <w:sz w:val="24"/>
                <w:szCs w:val="24"/>
              </w:rPr>
              <w:t>.</w:t>
            </w:r>
          </w:p>
        </w:tc>
        <w:tc>
          <w:tcPr>
            <w:tcW w:w="9772" w:type="dxa"/>
          </w:tcPr>
          <w:p w:rsidR="0098269F" w:rsidRDefault="0098269F" w:rsidP="00577B0D">
            <w:pPr>
              <w:rPr>
                <w:rFonts w:ascii="Arial" w:hAnsi="Arial" w:cs="Arial"/>
                <w:sz w:val="24"/>
                <w:szCs w:val="24"/>
              </w:rPr>
            </w:pPr>
            <w:r>
              <w:rPr>
                <w:rFonts w:ascii="Arial" w:hAnsi="Arial" w:cs="Arial"/>
                <w:sz w:val="24"/>
                <w:szCs w:val="24"/>
              </w:rPr>
              <w:t xml:space="preserve">On 23 March </w:t>
            </w:r>
            <w:proofErr w:type="gramStart"/>
            <w:r>
              <w:rPr>
                <w:rFonts w:ascii="Arial" w:hAnsi="Arial" w:cs="Arial"/>
                <w:sz w:val="24"/>
                <w:szCs w:val="24"/>
              </w:rPr>
              <w:t>2020</w:t>
            </w:r>
            <w:proofErr w:type="gramEnd"/>
            <w:r>
              <w:rPr>
                <w:rFonts w:ascii="Arial" w:hAnsi="Arial" w:cs="Arial"/>
                <w:sz w:val="24"/>
                <w:szCs w:val="24"/>
              </w:rPr>
              <w:t xml:space="preserve"> the Country went into the first national lockdown. Face to </w:t>
            </w:r>
            <w:proofErr w:type="gramStart"/>
            <w:r>
              <w:rPr>
                <w:rFonts w:ascii="Arial" w:hAnsi="Arial" w:cs="Arial"/>
                <w:sz w:val="24"/>
                <w:szCs w:val="24"/>
              </w:rPr>
              <w:t>face</w:t>
            </w:r>
            <w:proofErr w:type="gramEnd"/>
            <w:r>
              <w:rPr>
                <w:rFonts w:ascii="Arial" w:hAnsi="Arial" w:cs="Arial"/>
                <w:sz w:val="24"/>
                <w:szCs w:val="24"/>
              </w:rPr>
              <w:t xml:space="preserve"> visits were limited and many care homes declined to admit professionals who would ordinarily visit residents. Lake and Orchard did not refuse admission to community nurses or other therapists.</w:t>
            </w:r>
          </w:p>
          <w:p w:rsidR="0098269F" w:rsidRDefault="0098269F" w:rsidP="00577B0D">
            <w:pPr>
              <w:rPr>
                <w:rFonts w:ascii="Arial" w:hAnsi="Arial" w:cs="Arial"/>
                <w:sz w:val="24"/>
                <w:szCs w:val="24"/>
              </w:rPr>
            </w:pPr>
          </w:p>
        </w:tc>
      </w:tr>
      <w:tr w:rsidR="0098269F" w:rsidTr="00577B0D">
        <w:tc>
          <w:tcPr>
            <w:tcW w:w="684" w:type="dxa"/>
          </w:tcPr>
          <w:p w:rsidR="0098269F" w:rsidRDefault="00070DDA" w:rsidP="00577B0D">
            <w:pPr>
              <w:rPr>
                <w:rFonts w:ascii="Arial" w:hAnsi="Arial" w:cs="Arial"/>
                <w:sz w:val="24"/>
                <w:szCs w:val="24"/>
              </w:rPr>
            </w:pPr>
            <w:r>
              <w:rPr>
                <w:rFonts w:ascii="Arial" w:hAnsi="Arial" w:cs="Arial"/>
                <w:sz w:val="24"/>
                <w:szCs w:val="24"/>
              </w:rPr>
              <w:t>3</w:t>
            </w:r>
            <w:r w:rsidR="00680CC8">
              <w:rPr>
                <w:rFonts w:ascii="Arial" w:hAnsi="Arial" w:cs="Arial"/>
                <w:sz w:val="24"/>
                <w:szCs w:val="24"/>
              </w:rPr>
              <w:t>6</w:t>
            </w:r>
            <w:r w:rsidR="0098269F">
              <w:rPr>
                <w:rFonts w:ascii="Arial" w:hAnsi="Arial" w:cs="Arial"/>
                <w:sz w:val="24"/>
                <w:szCs w:val="24"/>
              </w:rPr>
              <w:t>.</w:t>
            </w:r>
          </w:p>
        </w:tc>
        <w:tc>
          <w:tcPr>
            <w:tcW w:w="9772" w:type="dxa"/>
          </w:tcPr>
          <w:p w:rsidR="0098269F" w:rsidRDefault="0098269F" w:rsidP="00577B0D">
            <w:pPr>
              <w:rPr>
                <w:rFonts w:ascii="Arial" w:hAnsi="Arial" w:cs="Arial"/>
                <w:sz w:val="24"/>
                <w:szCs w:val="24"/>
              </w:rPr>
            </w:pPr>
            <w:r>
              <w:rPr>
                <w:rFonts w:ascii="Arial" w:hAnsi="Arial" w:cs="Arial"/>
                <w:sz w:val="24"/>
                <w:szCs w:val="24"/>
              </w:rPr>
              <w:t xml:space="preserve">On 4 April </w:t>
            </w:r>
            <w:proofErr w:type="gramStart"/>
            <w:r>
              <w:rPr>
                <w:rFonts w:ascii="Arial" w:hAnsi="Arial" w:cs="Arial"/>
                <w:sz w:val="24"/>
                <w:szCs w:val="24"/>
              </w:rPr>
              <w:t>2020</w:t>
            </w:r>
            <w:proofErr w:type="gramEnd"/>
            <w:r>
              <w:rPr>
                <w:rFonts w:ascii="Arial" w:hAnsi="Arial" w:cs="Arial"/>
                <w:sz w:val="24"/>
                <w:szCs w:val="24"/>
              </w:rPr>
              <w:t xml:space="preserve"> resident E was admitted to hospital with aspiration pneumonia.</w:t>
            </w:r>
          </w:p>
          <w:p w:rsidR="0098269F" w:rsidRDefault="0098269F" w:rsidP="00577B0D">
            <w:pPr>
              <w:rPr>
                <w:rFonts w:ascii="Arial" w:hAnsi="Arial" w:cs="Arial"/>
                <w:sz w:val="24"/>
                <w:szCs w:val="24"/>
              </w:rPr>
            </w:pPr>
          </w:p>
        </w:tc>
      </w:tr>
      <w:tr w:rsidR="0098269F" w:rsidTr="00577B0D">
        <w:tc>
          <w:tcPr>
            <w:tcW w:w="684" w:type="dxa"/>
          </w:tcPr>
          <w:p w:rsidR="0098269F" w:rsidRDefault="00070DDA" w:rsidP="00577B0D">
            <w:pPr>
              <w:rPr>
                <w:rFonts w:ascii="Arial" w:hAnsi="Arial" w:cs="Arial"/>
                <w:sz w:val="24"/>
                <w:szCs w:val="24"/>
              </w:rPr>
            </w:pPr>
            <w:r>
              <w:rPr>
                <w:rFonts w:ascii="Arial" w:hAnsi="Arial" w:cs="Arial"/>
                <w:sz w:val="24"/>
                <w:szCs w:val="24"/>
              </w:rPr>
              <w:t>3</w:t>
            </w:r>
            <w:r w:rsidR="00680CC8">
              <w:rPr>
                <w:rFonts w:ascii="Arial" w:hAnsi="Arial" w:cs="Arial"/>
                <w:sz w:val="24"/>
                <w:szCs w:val="24"/>
              </w:rPr>
              <w:t>7</w:t>
            </w:r>
            <w:r w:rsidR="0098269F">
              <w:rPr>
                <w:rFonts w:ascii="Arial" w:hAnsi="Arial" w:cs="Arial"/>
                <w:sz w:val="24"/>
                <w:szCs w:val="24"/>
              </w:rPr>
              <w:t>.</w:t>
            </w:r>
          </w:p>
        </w:tc>
        <w:tc>
          <w:tcPr>
            <w:tcW w:w="9772" w:type="dxa"/>
          </w:tcPr>
          <w:p w:rsidR="0098269F" w:rsidRDefault="0098269F" w:rsidP="00577B0D">
            <w:pPr>
              <w:rPr>
                <w:rFonts w:ascii="Arial" w:hAnsi="Arial" w:cs="Arial"/>
                <w:sz w:val="24"/>
                <w:szCs w:val="24"/>
              </w:rPr>
            </w:pPr>
            <w:r>
              <w:rPr>
                <w:rFonts w:ascii="Arial" w:hAnsi="Arial" w:cs="Arial"/>
                <w:sz w:val="24"/>
                <w:szCs w:val="24"/>
              </w:rPr>
              <w:t xml:space="preserve">On 17 April </w:t>
            </w:r>
            <w:proofErr w:type="gramStart"/>
            <w:r>
              <w:rPr>
                <w:rFonts w:ascii="Arial" w:hAnsi="Arial" w:cs="Arial"/>
                <w:sz w:val="24"/>
                <w:szCs w:val="24"/>
              </w:rPr>
              <w:t>2020</w:t>
            </w:r>
            <w:proofErr w:type="gramEnd"/>
            <w:r>
              <w:rPr>
                <w:rFonts w:ascii="Arial" w:hAnsi="Arial" w:cs="Arial"/>
                <w:sz w:val="24"/>
                <w:szCs w:val="24"/>
              </w:rPr>
              <w:t xml:space="preserve"> resident F was admitted to hospital with a urinary tract infection and delirium as Lake and Orchard could not get the resident to take antibiotics. It </w:t>
            </w:r>
            <w:proofErr w:type="gramStart"/>
            <w:r>
              <w:rPr>
                <w:rFonts w:ascii="Arial" w:hAnsi="Arial" w:cs="Arial"/>
                <w:sz w:val="24"/>
                <w:szCs w:val="24"/>
              </w:rPr>
              <w:t>was recorded</w:t>
            </w:r>
            <w:proofErr w:type="gramEnd"/>
            <w:r>
              <w:rPr>
                <w:rFonts w:ascii="Arial" w:hAnsi="Arial" w:cs="Arial"/>
                <w:sz w:val="24"/>
                <w:szCs w:val="24"/>
              </w:rPr>
              <w:t xml:space="preserve"> that the resident was resistant to support. </w:t>
            </w:r>
          </w:p>
          <w:p w:rsidR="0098269F" w:rsidRDefault="0098269F" w:rsidP="00577B0D">
            <w:pPr>
              <w:rPr>
                <w:rFonts w:ascii="Arial" w:hAnsi="Arial" w:cs="Arial"/>
                <w:sz w:val="24"/>
                <w:szCs w:val="24"/>
              </w:rPr>
            </w:pPr>
          </w:p>
        </w:tc>
      </w:tr>
      <w:tr w:rsidR="0098269F" w:rsidTr="00577B0D">
        <w:tc>
          <w:tcPr>
            <w:tcW w:w="684" w:type="dxa"/>
          </w:tcPr>
          <w:p w:rsidR="0098269F" w:rsidRDefault="0098269F" w:rsidP="00577B0D">
            <w:pPr>
              <w:rPr>
                <w:rFonts w:ascii="Arial" w:hAnsi="Arial" w:cs="Arial"/>
                <w:sz w:val="24"/>
                <w:szCs w:val="24"/>
              </w:rPr>
            </w:pPr>
            <w:r>
              <w:rPr>
                <w:rFonts w:ascii="Arial" w:hAnsi="Arial" w:cs="Arial"/>
                <w:sz w:val="24"/>
                <w:szCs w:val="24"/>
              </w:rPr>
              <w:t>3</w:t>
            </w:r>
            <w:r w:rsidR="00680CC8">
              <w:rPr>
                <w:rFonts w:ascii="Arial" w:hAnsi="Arial" w:cs="Arial"/>
                <w:sz w:val="24"/>
                <w:szCs w:val="24"/>
              </w:rPr>
              <w:t>8</w:t>
            </w:r>
            <w:r>
              <w:rPr>
                <w:rFonts w:ascii="Arial" w:hAnsi="Arial" w:cs="Arial"/>
                <w:sz w:val="24"/>
                <w:szCs w:val="24"/>
              </w:rPr>
              <w:t>.</w:t>
            </w:r>
          </w:p>
        </w:tc>
        <w:tc>
          <w:tcPr>
            <w:tcW w:w="9772" w:type="dxa"/>
          </w:tcPr>
          <w:p w:rsidR="0098269F" w:rsidRDefault="0098269F" w:rsidP="00577B0D">
            <w:pPr>
              <w:rPr>
                <w:rFonts w:ascii="Arial" w:hAnsi="Arial" w:cs="Arial"/>
                <w:sz w:val="24"/>
                <w:szCs w:val="24"/>
              </w:rPr>
            </w:pPr>
            <w:r>
              <w:rPr>
                <w:rFonts w:ascii="Arial" w:hAnsi="Arial" w:cs="Arial"/>
                <w:sz w:val="24"/>
                <w:szCs w:val="24"/>
              </w:rPr>
              <w:t xml:space="preserve">On 31 July </w:t>
            </w:r>
            <w:proofErr w:type="gramStart"/>
            <w:r>
              <w:rPr>
                <w:rFonts w:ascii="Arial" w:hAnsi="Arial" w:cs="Arial"/>
                <w:sz w:val="24"/>
                <w:szCs w:val="24"/>
              </w:rPr>
              <w:t>2020</w:t>
            </w:r>
            <w:proofErr w:type="gramEnd"/>
            <w:r>
              <w:rPr>
                <w:rFonts w:ascii="Arial" w:hAnsi="Arial" w:cs="Arial"/>
                <w:sz w:val="24"/>
                <w:szCs w:val="24"/>
              </w:rPr>
              <w:t xml:space="preserve"> resident C was readmitted to hospital with a head injury as a result of a fall. </w:t>
            </w:r>
            <w:r w:rsidR="00497BB0">
              <w:rPr>
                <w:rFonts w:ascii="Arial" w:hAnsi="Arial" w:cs="Arial"/>
                <w:sz w:val="24"/>
                <w:szCs w:val="24"/>
              </w:rPr>
              <w:t xml:space="preserve">It is not clear whether this </w:t>
            </w:r>
            <w:proofErr w:type="gramStart"/>
            <w:r w:rsidR="00497BB0">
              <w:rPr>
                <w:rFonts w:ascii="Arial" w:hAnsi="Arial" w:cs="Arial"/>
                <w:sz w:val="24"/>
                <w:szCs w:val="24"/>
              </w:rPr>
              <w:t>was recorded</w:t>
            </w:r>
            <w:proofErr w:type="gramEnd"/>
            <w:r w:rsidR="00497BB0">
              <w:rPr>
                <w:rFonts w:ascii="Arial" w:hAnsi="Arial" w:cs="Arial"/>
                <w:sz w:val="24"/>
                <w:szCs w:val="24"/>
              </w:rPr>
              <w:t xml:space="preserve"> as a safeguarding concern. </w:t>
            </w:r>
          </w:p>
          <w:p w:rsidR="0098269F" w:rsidRDefault="0098269F" w:rsidP="00577B0D">
            <w:pPr>
              <w:rPr>
                <w:rFonts w:ascii="Arial" w:hAnsi="Arial" w:cs="Arial"/>
                <w:sz w:val="24"/>
                <w:szCs w:val="24"/>
              </w:rPr>
            </w:pPr>
          </w:p>
        </w:tc>
      </w:tr>
      <w:tr w:rsidR="00ED7CBA" w:rsidTr="00577B0D">
        <w:tc>
          <w:tcPr>
            <w:tcW w:w="684" w:type="dxa"/>
          </w:tcPr>
          <w:p w:rsidR="00ED7CBA" w:rsidRDefault="0098269F" w:rsidP="00577B0D">
            <w:pPr>
              <w:rPr>
                <w:rFonts w:ascii="Arial" w:hAnsi="Arial" w:cs="Arial"/>
                <w:sz w:val="24"/>
                <w:szCs w:val="24"/>
              </w:rPr>
            </w:pPr>
            <w:r>
              <w:rPr>
                <w:rFonts w:ascii="Arial" w:hAnsi="Arial" w:cs="Arial"/>
                <w:sz w:val="24"/>
                <w:szCs w:val="24"/>
              </w:rPr>
              <w:t>3</w:t>
            </w:r>
            <w:r w:rsidR="00680CC8">
              <w:rPr>
                <w:rFonts w:ascii="Arial" w:hAnsi="Arial" w:cs="Arial"/>
                <w:sz w:val="24"/>
                <w:szCs w:val="24"/>
              </w:rPr>
              <w:t>9</w:t>
            </w:r>
            <w:r w:rsidR="00ED7CBA">
              <w:rPr>
                <w:rFonts w:ascii="Arial" w:hAnsi="Arial" w:cs="Arial"/>
                <w:sz w:val="24"/>
                <w:szCs w:val="24"/>
              </w:rPr>
              <w:t>.</w:t>
            </w:r>
          </w:p>
        </w:tc>
        <w:tc>
          <w:tcPr>
            <w:tcW w:w="9772" w:type="dxa"/>
          </w:tcPr>
          <w:p w:rsidR="00ED7CBA" w:rsidRDefault="00ED7CBA" w:rsidP="00577B0D">
            <w:pPr>
              <w:rPr>
                <w:rFonts w:ascii="Arial" w:hAnsi="Arial" w:cs="Arial"/>
                <w:sz w:val="24"/>
                <w:szCs w:val="24"/>
              </w:rPr>
            </w:pPr>
            <w:r>
              <w:rPr>
                <w:rFonts w:ascii="Arial" w:hAnsi="Arial" w:cs="Arial"/>
                <w:sz w:val="24"/>
                <w:szCs w:val="24"/>
              </w:rPr>
              <w:t xml:space="preserve">On 27 July </w:t>
            </w:r>
            <w:proofErr w:type="gramStart"/>
            <w:r>
              <w:rPr>
                <w:rFonts w:ascii="Arial" w:hAnsi="Arial" w:cs="Arial"/>
                <w:sz w:val="24"/>
                <w:szCs w:val="24"/>
              </w:rPr>
              <w:t>2020</w:t>
            </w:r>
            <w:proofErr w:type="gramEnd"/>
            <w:r>
              <w:rPr>
                <w:rFonts w:ascii="Arial" w:hAnsi="Arial" w:cs="Arial"/>
                <w:sz w:val="24"/>
                <w:szCs w:val="24"/>
              </w:rPr>
              <w:t xml:space="preserve"> there was an internal </w:t>
            </w:r>
            <w:r w:rsidR="00EB078E">
              <w:rPr>
                <w:rFonts w:ascii="Arial" w:hAnsi="Arial" w:cs="Arial"/>
                <w:sz w:val="24"/>
                <w:szCs w:val="24"/>
              </w:rPr>
              <w:t xml:space="preserve">NYCC </w:t>
            </w:r>
            <w:r>
              <w:rPr>
                <w:rFonts w:ascii="Arial" w:hAnsi="Arial" w:cs="Arial"/>
                <w:sz w:val="24"/>
                <w:szCs w:val="24"/>
              </w:rPr>
              <w:t>HAS concerns review meeting held.</w:t>
            </w:r>
          </w:p>
          <w:p w:rsidR="00ED7CBA" w:rsidRDefault="00ED7CBA" w:rsidP="00577B0D">
            <w:pPr>
              <w:rPr>
                <w:rFonts w:ascii="Arial" w:hAnsi="Arial" w:cs="Arial"/>
                <w:sz w:val="24"/>
                <w:szCs w:val="24"/>
              </w:rPr>
            </w:pPr>
          </w:p>
        </w:tc>
      </w:tr>
      <w:tr w:rsidR="00ED7CBA" w:rsidTr="00577B0D">
        <w:tc>
          <w:tcPr>
            <w:tcW w:w="684" w:type="dxa"/>
          </w:tcPr>
          <w:p w:rsidR="00ED7CBA" w:rsidRDefault="00680CC8" w:rsidP="00577B0D">
            <w:pPr>
              <w:rPr>
                <w:rFonts w:ascii="Arial" w:hAnsi="Arial" w:cs="Arial"/>
                <w:sz w:val="24"/>
                <w:szCs w:val="24"/>
              </w:rPr>
            </w:pPr>
            <w:r>
              <w:rPr>
                <w:rFonts w:ascii="Arial" w:hAnsi="Arial" w:cs="Arial"/>
                <w:sz w:val="24"/>
                <w:szCs w:val="24"/>
              </w:rPr>
              <w:t>40</w:t>
            </w:r>
            <w:r w:rsidR="00ED7CBA">
              <w:rPr>
                <w:rFonts w:ascii="Arial" w:hAnsi="Arial" w:cs="Arial"/>
                <w:sz w:val="24"/>
                <w:szCs w:val="24"/>
              </w:rPr>
              <w:t>.</w:t>
            </w:r>
          </w:p>
        </w:tc>
        <w:tc>
          <w:tcPr>
            <w:tcW w:w="9772" w:type="dxa"/>
          </w:tcPr>
          <w:p w:rsidR="00ED7CBA" w:rsidRDefault="00ED7CBA" w:rsidP="00577B0D">
            <w:pPr>
              <w:rPr>
                <w:rFonts w:ascii="Arial" w:hAnsi="Arial" w:cs="Arial"/>
                <w:sz w:val="24"/>
                <w:szCs w:val="24"/>
              </w:rPr>
            </w:pPr>
            <w:r>
              <w:rPr>
                <w:rFonts w:ascii="Arial" w:hAnsi="Arial" w:cs="Arial"/>
                <w:sz w:val="24"/>
                <w:szCs w:val="24"/>
              </w:rPr>
              <w:t xml:space="preserve">On 30 July </w:t>
            </w:r>
            <w:proofErr w:type="gramStart"/>
            <w:r>
              <w:rPr>
                <w:rFonts w:ascii="Arial" w:hAnsi="Arial" w:cs="Arial"/>
                <w:sz w:val="24"/>
                <w:szCs w:val="24"/>
              </w:rPr>
              <w:t>2020</w:t>
            </w:r>
            <w:proofErr w:type="gramEnd"/>
            <w:r>
              <w:rPr>
                <w:rFonts w:ascii="Arial" w:hAnsi="Arial" w:cs="Arial"/>
                <w:sz w:val="24"/>
                <w:szCs w:val="24"/>
              </w:rPr>
              <w:t xml:space="preserve"> there was a </w:t>
            </w:r>
            <w:r w:rsidR="00EB078E">
              <w:rPr>
                <w:rFonts w:ascii="Arial" w:hAnsi="Arial" w:cs="Arial"/>
                <w:sz w:val="24"/>
                <w:szCs w:val="24"/>
              </w:rPr>
              <w:t xml:space="preserve">multi-agency </w:t>
            </w:r>
            <w:r>
              <w:rPr>
                <w:rFonts w:ascii="Arial" w:hAnsi="Arial" w:cs="Arial"/>
                <w:sz w:val="24"/>
                <w:szCs w:val="24"/>
              </w:rPr>
              <w:t>professionals meeting held.</w:t>
            </w:r>
          </w:p>
          <w:p w:rsidR="00ED7CBA" w:rsidRDefault="00ED7CBA" w:rsidP="00577B0D">
            <w:pPr>
              <w:rPr>
                <w:rFonts w:ascii="Arial" w:hAnsi="Arial" w:cs="Arial"/>
                <w:sz w:val="24"/>
                <w:szCs w:val="24"/>
              </w:rPr>
            </w:pPr>
          </w:p>
        </w:tc>
      </w:tr>
      <w:tr w:rsidR="00477F2D" w:rsidTr="00577B0D">
        <w:tc>
          <w:tcPr>
            <w:tcW w:w="684" w:type="dxa"/>
          </w:tcPr>
          <w:p w:rsidR="00477F2D" w:rsidRDefault="00680CC8" w:rsidP="00577B0D">
            <w:pPr>
              <w:rPr>
                <w:rFonts w:ascii="Arial" w:hAnsi="Arial" w:cs="Arial"/>
                <w:sz w:val="24"/>
                <w:szCs w:val="24"/>
              </w:rPr>
            </w:pPr>
            <w:r>
              <w:rPr>
                <w:rFonts w:ascii="Arial" w:hAnsi="Arial" w:cs="Arial"/>
                <w:sz w:val="24"/>
                <w:szCs w:val="24"/>
              </w:rPr>
              <w:t>41</w:t>
            </w:r>
            <w:r w:rsidR="00196C9D">
              <w:rPr>
                <w:rFonts w:ascii="Arial" w:hAnsi="Arial" w:cs="Arial"/>
                <w:sz w:val="24"/>
                <w:szCs w:val="24"/>
              </w:rPr>
              <w:t>.</w:t>
            </w:r>
          </w:p>
        </w:tc>
        <w:tc>
          <w:tcPr>
            <w:tcW w:w="9772" w:type="dxa"/>
          </w:tcPr>
          <w:p w:rsidR="00477F2D" w:rsidRDefault="00196C9D" w:rsidP="00577B0D">
            <w:pPr>
              <w:rPr>
                <w:rFonts w:ascii="Arial" w:hAnsi="Arial" w:cs="Arial"/>
                <w:sz w:val="24"/>
                <w:szCs w:val="24"/>
              </w:rPr>
            </w:pPr>
            <w:r>
              <w:rPr>
                <w:rFonts w:ascii="Arial" w:hAnsi="Arial" w:cs="Arial"/>
                <w:sz w:val="24"/>
                <w:szCs w:val="24"/>
              </w:rPr>
              <w:t xml:space="preserve">In July 2020, during the Covid-19 </w:t>
            </w:r>
            <w:proofErr w:type="gramStart"/>
            <w:r>
              <w:rPr>
                <w:rFonts w:ascii="Arial" w:hAnsi="Arial" w:cs="Arial"/>
                <w:sz w:val="24"/>
                <w:szCs w:val="24"/>
              </w:rPr>
              <w:t>pandemic</w:t>
            </w:r>
            <w:proofErr w:type="gramEnd"/>
            <w:r>
              <w:rPr>
                <w:rFonts w:ascii="Arial" w:hAnsi="Arial" w:cs="Arial"/>
                <w:sz w:val="24"/>
                <w:szCs w:val="24"/>
              </w:rPr>
              <w:t xml:space="preserve"> the service was partially inspected </w:t>
            </w:r>
            <w:r w:rsidR="00EB078E">
              <w:rPr>
                <w:rFonts w:ascii="Arial" w:hAnsi="Arial" w:cs="Arial"/>
                <w:sz w:val="24"/>
                <w:szCs w:val="24"/>
              </w:rPr>
              <w:t xml:space="preserve">by CQC who completed a focused review </w:t>
            </w:r>
            <w:r>
              <w:rPr>
                <w:rFonts w:ascii="Arial" w:hAnsi="Arial" w:cs="Arial"/>
                <w:sz w:val="24"/>
                <w:szCs w:val="24"/>
              </w:rPr>
              <w:t>in the domains of 'safe' and 'well led' and these were both inadequate resulting in an inadequate rating</w:t>
            </w:r>
            <w:r w:rsidR="00EB078E">
              <w:rPr>
                <w:rFonts w:ascii="Arial" w:hAnsi="Arial" w:cs="Arial"/>
                <w:sz w:val="24"/>
                <w:szCs w:val="24"/>
              </w:rPr>
              <w:t xml:space="preserve"> overall</w:t>
            </w:r>
            <w:r>
              <w:rPr>
                <w:rFonts w:ascii="Arial" w:hAnsi="Arial" w:cs="Arial"/>
                <w:sz w:val="24"/>
                <w:szCs w:val="24"/>
              </w:rPr>
              <w:t xml:space="preserve">. </w:t>
            </w:r>
          </w:p>
          <w:p w:rsidR="00196C9D" w:rsidRDefault="00196C9D" w:rsidP="00577B0D">
            <w:pPr>
              <w:rPr>
                <w:rFonts w:ascii="Arial" w:hAnsi="Arial" w:cs="Arial"/>
                <w:sz w:val="24"/>
                <w:szCs w:val="24"/>
              </w:rPr>
            </w:pPr>
          </w:p>
        </w:tc>
      </w:tr>
      <w:tr w:rsidR="00477F2D" w:rsidTr="00577B0D">
        <w:tc>
          <w:tcPr>
            <w:tcW w:w="684" w:type="dxa"/>
          </w:tcPr>
          <w:p w:rsidR="00477F2D" w:rsidRDefault="00070DDA" w:rsidP="00577B0D">
            <w:pPr>
              <w:rPr>
                <w:rFonts w:ascii="Arial" w:hAnsi="Arial" w:cs="Arial"/>
                <w:sz w:val="24"/>
                <w:szCs w:val="24"/>
              </w:rPr>
            </w:pPr>
            <w:r>
              <w:rPr>
                <w:rFonts w:ascii="Arial" w:hAnsi="Arial" w:cs="Arial"/>
                <w:sz w:val="24"/>
                <w:szCs w:val="24"/>
              </w:rPr>
              <w:lastRenderedPageBreak/>
              <w:t>4</w:t>
            </w:r>
            <w:r w:rsidR="00680CC8">
              <w:rPr>
                <w:rFonts w:ascii="Arial" w:hAnsi="Arial" w:cs="Arial"/>
                <w:sz w:val="24"/>
                <w:szCs w:val="24"/>
              </w:rPr>
              <w:t>2</w:t>
            </w:r>
            <w:r w:rsidR="000E5062">
              <w:rPr>
                <w:rFonts w:ascii="Arial" w:hAnsi="Arial" w:cs="Arial"/>
                <w:sz w:val="24"/>
                <w:szCs w:val="24"/>
              </w:rPr>
              <w:t>.</w:t>
            </w:r>
          </w:p>
        </w:tc>
        <w:tc>
          <w:tcPr>
            <w:tcW w:w="9772" w:type="dxa"/>
          </w:tcPr>
          <w:p w:rsidR="00477F2D" w:rsidRDefault="00ED7CBA" w:rsidP="00577B0D">
            <w:pPr>
              <w:rPr>
                <w:rFonts w:ascii="Arial" w:hAnsi="Arial" w:cs="Arial"/>
                <w:sz w:val="24"/>
                <w:szCs w:val="24"/>
              </w:rPr>
            </w:pPr>
            <w:r>
              <w:rPr>
                <w:rFonts w:ascii="Arial" w:hAnsi="Arial" w:cs="Arial"/>
                <w:sz w:val="24"/>
                <w:szCs w:val="24"/>
              </w:rPr>
              <w:t xml:space="preserve">On 3 August </w:t>
            </w:r>
            <w:proofErr w:type="gramStart"/>
            <w:r>
              <w:rPr>
                <w:rFonts w:ascii="Arial" w:hAnsi="Arial" w:cs="Arial"/>
                <w:sz w:val="24"/>
                <w:szCs w:val="24"/>
              </w:rPr>
              <w:t>2020</w:t>
            </w:r>
            <w:proofErr w:type="gramEnd"/>
            <w:r>
              <w:rPr>
                <w:rFonts w:ascii="Arial" w:hAnsi="Arial" w:cs="Arial"/>
                <w:sz w:val="24"/>
                <w:szCs w:val="24"/>
              </w:rPr>
              <w:t xml:space="preserve"> there was a multi-agency </w:t>
            </w:r>
            <w:r w:rsidR="00EB078E">
              <w:rPr>
                <w:rFonts w:ascii="Arial" w:hAnsi="Arial" w:cs="Arial"/>
                <w:sz w:val="24"/>
                <w:szCs w:val="24"/>
              </w:rPr>
              <w:t xml:space="preserve">risk </w:t>
            </w:r>
            <w:r>
              <w:rPr>
                <w:rFonts w:ascii="Arial" w:hAnsi="Arial" w:cs="Arial"/>
                <w:sz w:val="24"/>
                <w:szCs w:val="24"/>
              </w:rPr>
              <w:t>meeting which commenced every other day increasing to daily until the point of the home closure.</w:t>
            </w:r>
          </w:p>
          <w:p w:rsidR="00497BB0" w:rsidRDefault="00497BB0" w:rsidP="00577B0D">
            <w:pPr>
              <w:rPr>
                <w:rFonts w:ascii="Arial" w:hAnsi="Arial" w:cs="Arial"/>
                <w:sz w:val="24"/>
                <w:szCs w:val="24"/>
              </w:rPr>
            </w:pPr>
          </w:p>
          <w:p w:rsidR="00ED7CBA" w:rsidRDefault="00ED7CBA" w:rsidP="00577B0D">
            <w:pPr>
              <w:rPr>
                <w:rFonts w:ascii="Arial" w:hAnsi="Arial" w:cs="Arial"/>
                <w:sz w:val="24"/>
                <w:szCs w:val="24"/>
              </w:rPr>
            </w:pPr>
          </w:p>
        </w:tc>
      </w:tr>
      <w:tr w:rsidR="00497BB0" w:rsidTr="00577B0D">
        <w:tc>
          <w:tcPr>
            <w:tcW w:w="684" w:type="dxa"/>
          </w:tcPr>
          <w:p w:rsidR="00497BB0" w:rsidRDefault="00497BB0" w:rsidP="00577B0D">
            <w:pPr>
              <w:rPr>
                <w:rFonts w:ascii="Arial" w:hAnsi="Arial" w:cs="Arial"/>
                <w:sz w:val="24"/>
                <w:szCs w:val="24"/>
              </w:rPr>
            </w:pPr>
            <w:r>
              <w:rPr>
                <w:rFonts w:ascii="Arial" w:hAnsi="Arial" w:cs="Arial"/>
                <w:sz w:val="24"/>
                <w:szCs w:val="24"/>
              </w:rPr>
              <w:t>42.</w:t>
            </w:r>
          </w:p>
        </w:tc>
        <w:tc>
          <w:tcPr>
            <w:tcW w:w="9772" w:type="dxa"/>
          </w:tcPr>
          <w:p w:rsidR="00497BB0" w:rsidRDefault="00497BB0" w:rsidP="00577B0D">
            <w:pPr>
              <w:rPr>
                <w:rFonts w:ascii="Arial" w:hAnsi="Arial" w:cs="Arial"/>
                <w:sz w:val="24"/>
                <w:szCs w:val="24"/>
              </w:rPr>
            </w:pPr>
            <w:r>
              <w:rPr>
                <w:rFonts w:ascii="Arial" w:hAnsi="Arial" w:cs="Arial"/>
                <w:sz w:val="24"/>
                <w:szCs w:val="24"/>
              </w:rPr>
              <w:t xml:space="preserve">During the multi-agency risk </w:t>
            </w:r>
            <w:proofErr w:type="gramStart"/>
            <w:r>
              <w:rPr>
                <w:rFonts w:ascii="Arial" w:hAnsi="Arial" w:cs="Arial"/>
                <w:sz w:val="24"/>
                <w:szCs w:val="24"/>
              </w:rPr>
              <w:t>meeting</w:t>
            </w:r>
            <w:proofErr w:type="gramEnd"/>
            <w:r>
              <w:rPr>
                <w:rFonts w:ascii="Arial" w:hAnsi="Arial" w:cs="Arial"/>
                <w:sz w:val="24"/>
                <w:szCs w:val="24"/>
              </w:rPr>
              <w:t xml:space="preserve"> it became clear that NYCC and the CCG were of the view that more robust action was required to safeguard those residents at Lake and Orchard. The Regulator was undertaking a process of review and as a </w:t>
            </w:r>
            <w:proofErr w:type="gramStart"/>
            <w:r>
              <w:rPr>
                <w:rFonts w:ascii="Arial" w:hAnsi="Arial" w:cs="Arial"/>
                <w:sz w:val="24"/>
                <w:szCs w:val="24"/>
              </w:rPr>
              <w:t>result</w:t>
            </w:r>
            <w:proofErr w:type="gramEnd"/>
            <w:r>
              <w:rPr>
                <w:rFonts w:ascii="Arial" w:hAnsi="Arial" w:cs="Arial"/>
                <w:sz w:val="24"/>
                <w:szCs w:val="24"/>
              </w:rPr>
              <w:t xml:space="preserve"> the Public Bodies involved took a decision to remove the residents of the nursing unit from Lake and Orchard for their own wellbeing. </w:t>
            </w:r>
            <w:proofErr w:type="gramStart"/>
            <w:r>
              <w:rPr>
                <w:rFonts w:ascii="Arial" w:hAnsi="Arial" w:cs="Arial"/>
                <w:sz w:val="24"/>
                <w:szCs w:val="24"/>
              </w:rPr>
              <w:t>As a result</w:t>
            </w:r>
            <w:proofErr w:type="gramEnd"/>
            <w:r>
              <w:rPr>
                <w:rFonts w:ascii="Arial" w:hAnsi="Arial" w:cs="Arial"/>
                <w:sz w:val="24"/>
                <w:szCs w:val="24"/>
              </w:rPr>
              <w:t xml:space="preserve"> of this the Regulator took a decision that a Notice of Decision could not be issued because the risk had been removed as a result of the decision by Partners. </w:t>
            </w:r>
            <w:proofErr w:type="gramStart"/>
            <w:r>
              <w:rPr>
                <w:rFonts w:ascii="Arial" w:hAnsi="Arial" w:cs="Arial"/>
                <w:sz w:val="24"/>
                <w:szCs w:val="24"/>
              </w:rPr>
              <w:t>This was a source of frustration for the public bodies who had taken a decision to reduce risk to individuals and were then seemingly penalised for it.</w:t>
            </w:r>
            <w:proofErr w:type="gramEnd"/>
            <w:r>
              <w:rPr>
                <w:rFonts w:ascii="Arial" w:hAnsi="Arial" w:cs="Arial"/>
                <w:sz w:val="24"/>
                <w:szCs w:val="24"/>
              </w:rPr>
              <w:t xml:space="preserve"> </w:t>
            </w:r>
          </w:p>
        </w:tc>
      </w:tr>
      <w:tr w:rsidR="00477F2D" w:rsidTr="00577B0D">
        <w:tc>
          <w:tcPr>
            <w:tcW w:w="684" w:type="dxa"/>
          </w:tcPr>
          <w:p w:rsidR="00477F2D" w:rsidRDefault="00477F2D" w:rsidP="00577B0D">
            <w:pPr>
              <w:rPr>
                <w:rFonts w:ascii="Arial" w:hAnsi="Arial" w:cs="Arial"/>
                <w:sz w:val="24"/>
                <w:szCs w:val="24"/>
              </w:rPr>
            </w:pPr>
          </w:p>
        </w:tc>
        <w:tc>
          <w:tcPr>
            <w:tcW w:w="9772" w:type="dxa"/>
          </w:tcPr>
          <w:p w:rsidR="00477F2D" w:rsidRDefault="00477F2D" w:rsidP="00577B0D">
            <w:pPr>
              <w:rPr>
                <w:rFonts w:ascii="Arial" w:hAnsi="Arial" w:cs="Arial"/>
                <w:sz w:val="24"/>
                <w:szCs w:val="24"/>
              </w:rPr>
            </w:pPr>
          </w:p>
        </w:tc>
      </w:tr>
      <w:tr w:rsidR="000E5062" w:rsidTr="00577B0D">
        <w:tc>
          <w:tcPr>
            <w:tcW w:w="684" w:type="dxa"/>
          </w:tcPr>
          <w:p w:rsidR="000E5062" w:rsidRDefault="000E5062" w:rsidP="00577B0D">
            <w:pPr>
              <w:rPr>
                <w:rFonts w:ascii="Arial" w:hAnsi="Arial" w:cs="Arial"/>
                <w:sz w:val="24"/>
                <w:szCs w:val="24"/>
              </w:rPr>
            </w:pPr>
          </w:p>
        </w:tc>
        <w:tc>
          <w:tcPr>
            <w:tcW w:w="9772" w:type="dxa"/>
          </w:tcPr>
          <w:p w:rsidR="000E5062" w:rsidRDefault="008A6A5E" w:rsidP="00577B0D">
            <w:pPr>
              <w:rPr>
                <w:rFonts w:ascii="Arial" w:hAnsi="Arial" w:cs="Arial"/>
                <w:b/>
                <w:bCs/>
                <w:sz w:val="24"/>
                <w:szCs w:val="24"/>
                <w:u w:val="single"/>
              </w:rPr>
            </w:pPr>
            <w:r>
              <w:rPr>
                <w:rFonts w:ascii="Arial" w:hAnsi="Arial" w:cs="Arial"/>
                <w:b/>
                <w:bCs/>
                <w:sz w:val="24"/>
                <w:szCs w:val="24"/>
                <w:u w:val="single"/>
              </w:rPr>
              <w:t>Findings</w:t>
            </w:r>
          </w:p>
          <w:p w:rsidR="008A6A5E" w:rsidRPr="008A6A5E" w:rsidRDefault="008A6A5E" w:rsidP="00577B0D">
            <w:pPr>
              <w:rPr>
                <w:rFonts w:ascii="Arial" w:hAnsi="Arial" w:cs="Arial"/>
                <w:b/>
                <w:bCs/>
                <w:sz w:val="24"/>
                <w:szCs w:val="24"/>
                <w:u w:val="single"/>
              </w:rPr>
            </w:pPr>
          </w:p>
        </w:tc>
      </w:tr>
      <w:tr w:rsidR="007A2966" w:rsidTr="00577B0D">
        <w:tc>
          <w:tcPr>
            <w:tcW w:w="684" w:type="dxa"/>
          </w:tcPr>
          <w:p w:rsidR="007A2966" w:rsidRPr="007A2966" w:rsidRDefault="007A2966" w:rsidP="00577B0D">
            <w:pPr>
              <w:rPr>
                <w:rFonts w:ascii="Arial" w:hAnsi="Arial" w:cs="Arial"/>
                <w:sz w:val="24"/>
                <w:szCs w:val="24"/>
              </w:rPr>
            </w:pPr>
            <w:r>
              <w:rPr>
                <w:rFonts w:ascii="Arial" w:hAnsi="Arial" w:cs="Arial"/>
                <w:sz w:val="24"/>
                <w:szCs w:val="24"/>
              </w:rPr>
              <w:t>1.</w:t>
            </w:r>
          </w:p>
        </w:tc>
        <w:tc>
          <w:tcPr>
            <w:tcW w:w="9772" w:type="dxa"/>
          </w:tcPr>
          <w:p w:rsidR="007A2966" w:rsidRPr="009706BD" w:rsidRDefault="007A2966" w:rsidP="00577B0D">
            <w:pPr>
              <w:rPr>
                <w:rFonts w:ascii="Arial" w:hAnsi="Arial" w:cs="Arial"/>
                <w:sz w:val="24"/>
                <w:szCs w:val="24"/>
                <w:u w:val="single"/>
              </w:rPr>
            </w:pPr>
            <w:r w:rsidRPr="009706BD">
              <w:rPr>
                <w:rFonts w:ascii="Arial" w:hAnsi="Arial" w:cs="Arial"/>
                <w:sz w:val="24"/>
                <w:szCs w:val="24"/>
                <w:u w:val="single"/>
              </w:rPr>
              <w:t xml:space="preserve">There was an over reliance placed on the provider describing minor improvements in overall care quality resulting in a </w:t>
            </w:r>
            <w:proofErr w:type="spellStart"/>
            <w:r w:rsidRPr="009706BD">
              <w:rPr>
                <w:rFonts w:ascii="Arial" w:hAnsi="Arial" w:cs="Arial"/>
                <w:sz w:val="24"/>
                <w:szCs w:val="24"/>
                <w:u w:val="single"/>
              </w:rPr>
              <w:t>de escalation</w:t>
            </w:r>
            <w:proofErr w:type="spellEnd"/>
            <w:r w:rsidRPr="009706BD">
              <w:rPr>
                <w:rFonts w:ascii="Arial" w:hAnsi="Arial" w:cs="Arial"/>
                <w:sz w:val="24"/>
                <w:szCs w:val="24"/>
                <w:u w:val="single"/>
              </w:rPr>
              <w:t xml:space="preserve"> in the surveillance around this provider prematurely and without evidence that what partners were being told was both accurate and sustainable.</w:t>
            </w:r>
          </w:p>
          <w:p w:rsidR="007A2966" w:rsidRPr="007A2966" w:rsidRDefault="007A2966" w:rsidP="00577B0D">
            <w:pPr>
              <w:rPr>
                <w:rFonts w:ascii="Arial" w:hAnsi="Arial" w:cs="Arial"/>
                <w:sz w:val="24"/>
                <w:szCs w:val="24"/>
              </w:rPr>
            </w:pPr>
          </w:p>
        </w:tc>
      </w:tr>
      <w:tr w:rsidR="007F42CD" w:rsidTr="00577B0D">
        <w:tc>
          <w:tcPr>
            <w:tcW w:w="684" w:type="dxa"/>
          </w:tcPr>
          <w:p w:rsidR="007F42CD" w:rsidRDefault="007F42CD" w:rsidP="00577B0D">
            <w:pPr>
              <w:rPr>
                <w:rFonts w:ascii="Arial" w:hAnsi="Arial" w:cs="Arial"/>
                <w:sz w:val="24"/>
                <w:szCs w:val="24"/>
              </w:rPr>
            </w:pPr>
          </w:p>
        </w:tc>
        <w:tc>
          <w:tcPr>
            <w:tcW w:w="9772" w:type="dxa"/>
          </w:tcPr>
          <w:p w:rsidR="007F42CD" w:rsidRDefault="007F42CD" w:rsidP="00577B0D">
            <w:pPr>
              <w:rPr>
                <w:rFonts w:ascii="Arial" w:hAnsi="Arial" w:cs="Arial"/>
                <w:sz w:val="24"/>
                <w:szCs w:val="24"/>
              </w:rPr>
            </w:pPr>
            <w:r>
              <w:rPr>
                <w:rFonts w:ascii="Arial" w:hAnsi="Arial" w:cs="Arial"/>
                <w:sz w:val="24"/>
                <w:szCs w:val="24"/>
              </w:rPr>
              <w:t xml:space="preserve">Lake and Orchard Care Home were in collective care for a considerable </w:t>
            </w:r>
            <w:proofErr w:type="gramStart"/>
            <w:r>
              <w:rPr>
                <w:rFonts w:ascii="Arial" w:hAnsi="Arial" w:cs="Arial"/>
                <w:sz w:val="24"/>
                <w:szCs w:val="24"/>
              </w:rPr>
              <w:t>period of time</w:t>
            </w:r>
            <w:proofErr w:type="gramEnd"/>
            <w:r>
              <w:rPr>
                <w:rFonts w:ascii="Arial" w:hAnsi="Arial" w:cs="Arial"/>
                <w:sz w:val="24"/>
                <w:szCs w:val="24"/>
              </w:rPr>
              <w:t xml:space="preserve"> prior to closure. They </w:t>
            </w:r>
            <w:proofErr w:type="gramStart"/>
            <w:r>
              <w:rPr>
                <w:rFonts w:ascii="Arial" w:hAnsi="Arial" w:cs="Arial"/>
                <w:sz w:val="24"/>
                <w:szCs w:val="24"/>
              </w:rPr>
              <w:t>had also been removed</w:t>
            </w:r>
            <w:proofErr w:type="gramEnd"/>
            <w:r>
              <w:rPr>
                <w:rFonts w:ascii="Arial" w:hAnsi="Arial" w:cs="Arial"/>
                <w:sz w:val="24"/>
                <w:szCs w:val="24"/>
              </w:rPr>
              <w:t xml:space="preserve"> from the collective care process on 16 August 2019 only to be returned to collective care on 10 September 2019. </w:t>
            </w:r>
          </w:p>
          <w:p w:rsidR="007F42CD" w:rsidRDefault="007F42CD" w:rsidP="00577B0D">
            <w:pPr>
              <w:rPr>
                <w:rFonts w:ascii="Arial" w:hAnsi="Arial" w:cs="Arial"/>
                <w:sz w:val="24"/>
                <w:szCs w:val="24"/>
              </w:rPr>
            </w:pPr>
          </w:p>
        </w:tc>
      </w:tr>
      <w:tr w:rsidR="007F42CD" w:rsidTr="00577B0D">
        <w:tc>
          <w:tcPr>
            <w:tcW w:w="684" w:type="dxa"/>
          </w:tcPr>
          <w:p w:rsidR="007F42CD" w:rsidRDefault="007F42CD" w:rsidP="00577B0D">
            <w:pPr>
              <w:rPr>
                <w:rFonts w:ascii="Arial" w:hAnsi="Arial" w:cs="Arial"/>
                <w:sz w:val="24"/>
                <w:szCs w:val="24"/>
              </w:rPr>
            </w:pPr>
          </w:p>
        </w:tc>
        <w:tc>
          <w:tcPr>
            <w:tcW w:w="9772" w:type="dxa"/>
          </w:tcPr>
          <w:p w:rsidR="007F42CD" w:rsidRDefault="007F42CD" w:rsidP="00577B0D">
            <w:pPr>
              <w:rPr>
                <w:rFonts w:ascii="Arial" w:hAnsi="Arial" w:cs="Arial"/>
                <w:sz w:val="24"/>
                <w:szCs w:val="24"/>
              </w:rPr>
            </w:pPr>
            <w:r>
              <w:rPr>
                <w:rFonts w:ascii="Arial" w:hAnsi="Arial" w:cs="Arial"/>
                <w:sz w:val="24"/>
                <w:szCs w:val="24"/>
              </w:rPr>
              <w:t xml:space="preserve">It appears that the basis for the removal from collective care on the 16 August 2019 was that the Home Manager had indicated staffing levels had improved and appear to point towards the previous deputy manager being culpable for the underperformance previously. </w:t>
            </w:r>
          </w:p>
          <w:p w:rsidR="007F42CD" w:rsidRDefault="007F42CD" w:rsidP="00577B0D">
            <w:pPr>
              <w:rPr>
                <w:rFonts w:ascii="Arial" w:hAnsi="Arial" w:cs="Arial"/>
                <w:sz w:val="24"/>
                <w:szCs w:val="24"/>
              </w:rPr>
            </w:pPr>
          </w:p>
        </w:tc>
      </w:tr>
      <w:tr w:rsidR="007F42CD" w:rsidTr="00577B0D">
        <w:tc>
          <w:tcPr>
            <w:tcW w:w="684" w:type="dxa"/>
          </w:tcPr>
          <w:p w:rsidR="007F42CD" w:rsidRDefault="007F42CD" w:rsidP="00577B0D">
            <w:pPr>
              <w:rPr>
                <w:rFonts w:ascii="Arial" w:hAnsi="Arial" w:cs="Arial"/>
                <w:sz w:val="24"/>
                <w:szCs w:val="24"/>
              </w:rPr>
            </w:pPr>
          </w:p>
        </w:tc>
        <w:tc>
          <w:tcPr>
            <w:tcW w:w="9772" w:type="dxa"/>
          </w:tcPr>
          <w:p w:rsidR="007F42CD" w:rsidRDefault="007F42CD" w:rsidP="00577B0D">
            <w:pPr>
              <w:rPr>
                <w:rFonts w:ascii="Arial" w:hAnsi="Arial" w:cs="Arial"/>
                <w:sz w:val="24"/>
                <w:szCs w:val="24"/>
              </w:rPr>
            </w:pPr>
            <w:r>
              <w:rPr>
                <w:rFonts w:ascii="Arial" w:hAnsi="Arial" w:cs="Arial"/>
                <w:sz w:val="24"/>
                <w:szCs w:val="24"/>
              </w:rPr>
              <w:t xml:space="preserve">There is reference in the minutes to the new Deputy Manager being a very strong leader. But there is also some cause for concern that the </w:t>
            </w:r>
            <w:r w:rsidR="007F196F">
              <w:rPr>
                <w:rFonts w:ascii="Arial" w:hAnsi="Arial" w:cs="Arial"/>
                <w:sz w:val="24"/>
                <w:szCs w:val="24"/>
              </w:rPr>
              <w:t xml:space="preserve">Home Manager will be managing the residential side while the Deputy Manager is on leave as there was no-one else suitable and this was possible because of the recruitment of a new manager. </w:t>
            </w:r>
            <w:r w:rsidR="00155C29">
              <w:rPr>
                <w:rFonts w:ascii="Arial" w:hAnsi="Arial" w:cs="Arial"/>
                <w:sz w:val="24"/>
                <w:szCs w:val="24"/>
              </w:rPr>
              <w:t xml:space="preserve">There is a comment from the Chair that 'he found that slightly concerning but he did not want to question capability'. It was entirely appropriate for the Chair to question capability given the position the Home found themselves in. </w:t>
            </w:r>
          </w:p>
          <w:p w:rsidR="00155C29" w:rsidRDefault="00155C29" w:rsidP="00577B0D">
            <w:pPr>
              <w:rPr>
                <w:rFonts w:ascii="Arial" w:hAnsi="Arial" w:cs="Arial"/>
                <w:sz w:val="24"/>
                <w:szCs w:val="24"/>
              </w:rPr>
            </w:pPr>
          </w:p>
        </w:tc>
      </w:tr>
      <w:tr w:rsidR="007F42CD" w:rsidTr="00577B0D">
        <w:tc>
          <w:tcPr>
            <w:tcW w:w="684" w:type="dxa"/>
          </w:tcPr>
          <w:p w:rsidR="007F42CD" w:rsidRDefault="007F42CD" w:rsidP="00577B0D">
            <w:pPr>
              <w:rPr>
                <w:rFonts w:ascii="Arial" w:hAnsi="Arial" w:cs="Arial"/>
                <w:sz w:val="24"/>
                <w:szCs w:val="24"/>
              </w:rPr>
            </w:pPr>
          </w:p>
        </w:tc>
        <w:tc>
          <w:tcPr>
            <w:tcW w:w="9772" w:type="dxa"/>
          </w:tcPr>
          <w:p w:rsidR="007F42CD" w:rsidRDefault="00155C29" w:rsidP="00577B0D">
            <w:pPr>
              <w:rPr>
                <w:rFonts w:ascii="Arial" w:hAnsi="Arial" w:cs="Arial"/>
                <w:sz w:val="24"/>
                <w:szCs w:val="24"/>
              </w:rPr>
            </w:pPr>
            <w:r>
              <w:rPr>
                <w:rFonts w:ascii="Arial" w:hAnsi="Arial" w:cs="Arial"/>
                <w:sz w:val="24"/>
                <w:szCs w:val="24"/>
              </w:rPr>
              <w:t>The rationale for removing the Home from collective care was that 'the risk appeared further reduced and that improvements were evident and ongoing.' There was clarity that staffing levels had improved and that the 'Home was performing well and although the Home had a history of challenges there was also a history of resolving those challenges'.</w:t>
            </w:r>
          </w:p>
          <w:p w:rsidR="00155C29" w:rsidRDefault="00155C29" w:rsidP="00577B0D">
            <w:pPr>
              <w:rPr>
                <w:rFonts w:ascii="Arial" w:hAnsi="Arial" w:cs="Arial"/>
                <w:sz w:val="24"/>
                <w:szCs w:val="24"/>
              </w:rPr>
            </w:pPr>
          </w:p>
        </w:tc>
      </w:tr>
      <w:tr w:rsidR="007F42CD" w:rsidTr="00577B0D">
        <w:tc>
          <w:tcPr>
            <w:tcW w:w="684" w:type="dxa"/>
          </w:tcPr>
          <w:p w:rsidR="007F42CD" w:rsidRDefault="007F42CD" w:rsidP="00577B0D">
            <w:pPr>
              <w:rPr>
                <w:rFonts w:ascii="Arial" w:hAnsi="Arial" w:cs="Arial"/>
                <w:sz w:val="24"/>
                <w:szCs w:val="24"/>
              </w:rPr>
            </w:pPr>
          </w:p>
        </w:tc>
        <w:tc>
          <w:tcPr>
            <w:tcW w:w="9772" w:type="dxa"/>
          </w:tcPr>
          <w:p w:rsidR="007F42CD" w:rsidRDefault="00155C29" w:rsidP="00577B0D">
            <w:pPr>
              <w:rPr>
                <w:rFonts w:ascii="Arial" w:hAnsi="Arial" w:cs="Arial"/>
                <w:sz w:val="24"/>
                <w:szCs w:val="24"/>
              </w:rPr>
            </w:pPr>
            <w:r>
              <w:rPr>
                <w:rFonts w:ascii="Arial" w:hAnsi="Arial" w:cs="Arial"/>
                <w:sz w:val="24"/>
                <w:szCs w:val="24"/>
              </w:rPr>
              <w:t xml:space="preserve">Whist it is clear that there are improvements described in the minutes, there is not adequate evidence to suggest that these </w:t>
            </w:r>
            <w:proofErr w:type="gramStart"/>
            <w:r>
              <w:rPr>
                <w:rFonts w:ascii="Arial" w:hAnsi="Arial" w:cs="Arial"/>
                <w:sz w:val="24"/>
                <w:szCs w:val="24"/>
              </w:rPr>
              <w:t>will be sustained</w:t>
            </w:r>
            <w:proofErr w:type="gramEnd"/>
            <w:r>
              <w:rPr>
                <w:rFonts w:ascii="Arial" w:hAnsi="Arial" w:cs="Arial"/>
                <w:sz w:val="24"/>
                <w:szCs w:val="24"/>
              </w:rPr>
              <w:t xml:space="preserve"> at the time the collective care process is stood down. This is also the case based on the organisational context at that time. This </w:t>
            </w:r>
            <w:proofErr w:type="gramStart"/>
            <w:r>
              <w:rPr>
                <w:rFonts w:ascii="Arial" w:hAnsi="Arial" w:cs="Arial"/>
                <w:sz w:val="24"/>
                <w:szCs w:val="24"/>
              </w:rPr>
              <w:t>is supported</w:t>
            </w:r>
            <w:proofErr w:type="gramEnd"/>
            <w:r>
              <w:rPr>
                <w:rFonts w:ascii="Arial" w:hAnsi="Arial" w:cs="Arial"/>
                <w:sz w:val="24"/>
                <w:szCs w:val="24"/>
              </w:rPr>
              <w:t xml:space="preserve"> by the catalogue of issues reported in the September meeting including a question over whether information is being reported to the CQC and the Local Authority from the Home.</w:t>
            </w:r>
          </w:p>
          <w:p w:rsidR="00155C29" w:rsidRDefault="00155C29" w:rsidP="00577B0D">
            <w:pPr>
              <w:rPr>
                <w:rFonts w:ascii="Arial" w:hAnsi="Arial" w:cs="Arial"/>
                <w:sz w:val="24"/>
                <w:szCs w:val="24"/>
              </w:rPr>
            </w:pPr>
          </w:p>
        </w:tc>
      </w:tr>
      <w:tr w:rsidR="00155C29" w:rsidTr="00577B0D">
        <w:tc>
          <w:tcPr>
            <w:tcW w:w="684" w:type="dxa"/>
          </w:tcPr>
          <w:p w:rsidR="00155C29" w:rsidRDefault="00155C29" w:rsidP="00577B0D">
            <w:pPr>
              <w:rPr>
                <w:rFonts w:ascii="Arial" w:hAnsi="Arial" w:cs="Arial"/>
                <w:sz w:val="24"/>
                <w:szCs w:val="24"/>
              </w:rPr>
            </w:pPr>
          </w:p>
        </w:tc>
        <w:tc>
          <w:tcPr>
            <w:tcW w:w="9772" w:type="dxa"/>
          </w:tcPr>
          <w:p w:rsidR="00155C29" w:rsidRDefault="00E60BAF" w:rsidP="00577B0D">
            <w:pPr>
              <w:rPr>
                <w:rFonts w:ascii="Arial" w:hAnsi="Arial" w:cs="Arial"/>
                <w:sz w:val="24"/>
                <w:szCs w:val="24"/>
              </w:rPr>
            </w:pPr>
            <w:r>
              <w:rPr>
                <w:rFonts w:ascii="Arial" w:hAnsi="Arial" w:cs="Arial"/>
                <w:sz w:val="24"/>
                <w:szCs w:val="24"/>
              </w:rPr>
              <w:t xml:space="preserve">In December </w:t>
            </w:r>
            <w:proofErr w:type="gramStart"/>
            <w:r>
              <w:rPr>
                <w:rFonts w:ascii="Arial" w:hAnsi="Arial" w:cs="Arial"/>
                <w:sz w:val="24"/>
                <w:szCs w:val="24"/>
              </w:rPr>
              <w:t>2018</w:t>
            </w:r>
            <w:proofErr w:type="gramEnd"/>
            <w:r>
              <w:rPr>
                <w:rFonts w:ascii="Arial" w:hAnsi="Arial" w:cs="Arial"/>
                <w:sz w:val="24"/>
                <w:szCs w:val="24"/>
              </w:rPr>
              <w:t xml:space="preserve"> CQC carried out an inspection of Lake and Orchard Home. This gave an overall rating of 'Requires Improvement' and is against the background of two earlier inspections also being 'Requires Improvement' overall. </w:t>
            </w:r>
          </w:p>
          <w:p w:rsidR="00E60BAF" w:rsidRDefault="00E60BAF" w:rsidP="00577B0D">
            <w:pPr>
              <w:rPr>
                <w:rFonts w:ascii="Arial" w:hAnsi="Arial" w:cs="Arial"/>
                <w:sz w:val="24"/>
                <w:szCs w:val="24"/>
              </w:rPr>
            </w:pPr>
          </w:p>
        </w:tc>
      </w:tr>
      <w:tr w:rsidR="00155C29" w:rsidTr="00577B0D">
        <w:tc>
          <w:tcPr>
            <w:tcW w:w="684" w:type="dxa"/>
          </w:tcPr>
          <w:p w:rsidR="00155C29" w:rsidRDefault="00155C29" w:rsidP="00577B0D">
            <w:pPr>
              <w:rPr>
                <w:rFonts w:ascii="Arial" w:hAnsi="Arial" w:cs="Arial"/>
                <w:sz w:val="24"/>
                <w:szCs w:val="24"/>
              </w:rPr>
            </w:pPr>
          </w:p>
        </w:tc>
        <w:tc>
          <w:tcPr>
            <w:tcW w:w="9772" w:type="dxa"/>
          </w:tcPr>
          <w:p w:rsidR="00155C29" w:rsidRDefault="00E60BAF" w:rsidP="00577B0D">
            <w:pPr>
              <w:rPr>
                <w:rFonts w:ascii="Arial" w:hAnsi="Arial" w:cs="Arial"/>
                <w:sz w:val="24"/>
                <w:szCs w:val="24"/>
              </w:rPr>
            </w:pPr>
            <w:r>
              <w:rPr>
                <w:rFonts w:ascii="Arial" w:hAnsi="Arial" w:cs="Arial"/>
                <w:sz w:val="24"/>
                <w:szCs w:val="24"/>
              </w:rPr>
              <w:t xml:space="preserve">This inspection however did rate three areas as </w:t>
            </w:r>
            <w:proofErr w:type="gramStart"/>
            <w:r>
              <w:rPr>
                <w:rFonts w:ascii="Arial" w:hAnsi="Arial" w:cs="Arial"/>
                <w:sz w:val="24"/>
                <w:szCs w:val="24"/>
              </w:rPr>
              <w:t>good which</w:t>
            </w:r>
            <w:proofErr w:type="gramEnd"/>
            <w:r>
              <w:rPr>
                <w:rFonts w:ascii="Arial" w:hAnsi="Arial" w:cs="Arial"/>
                <w:sz w:val="24"/>
                <w:szCs w:val="24"/>
              </w:rPr>
              <w:t xml:space="preserve"> was an improvement on the picture previously. </w:t>
            </w:r>
            <w:proofErr w:type="spellStart"/>
            <w:r>
              <w:rPr>
                <w:rFonts w:ascii="Arial" w:hAnsi="Arial" w:cs="Arial"/>
                <w:sz w:val="24"/>
                <w:szCs w:val="24"/>
              </w:rPr>
              <w:t>Concerningly</w:t>
            </w:r>
            <w:proofErr w:type="spellEnd"/>
            <w:r>
              <w:rPr>
                <w:rFonts w:ascii="Arial" w:hAnsi="Arial" w:cs="Arial"/>
                <w:sz w:val="24"/>
                <w:szCs w:val="24"/>
              </w:rPr>
              <w:t xml:space="preserve"> however, the domains of 'Safe' and 'Well-Led' remained 'Requires Improvement' and yet this appeared to be seen by CQC as a 'break' or 'reset' in terms of their approach to the Home. </w:t>
            </w:r>
          </w:p>
          <w:p w:rsidR="00E60BAF" w:rsidRDefault="00E60BAF" w:rsidP="00577B0D">
            <w:pPr>
              <w:rPr>
                <w:rFonts w:ascii="Arial" w:hAnsi="Arial" w:cs="Arial"/>
                <w:sz w:val="24"/>
                <w:szCs w:val="24"/>
              </w:rPr>
            </w:pPr>
          </w:p>
        </w:tc>
      </w:tr>
      <w:tr w:rsidR="00E60BAF" w:rsidTr="00577B0D">
        <w:tc>
          <w:tcPr>
            <w:tcW w:w="684" w:type="dxa"/>
          </w:tcPr>
          <w:p w:rsidR="00E60BAF" w:rsidRDefault="00E60BAF" w:rsidP="00577B0D">
            <w:pPr>
              <w:rPr>
                <w:rFonts w:ascii="Arial" w:hAnsi="Arial" w:cs="Arial"/>
                <w:sz w:val="24"/>
                <w:szCs w:val="24"/>
              </w:rPr>
            </w:pPr>
          </w:p>
        </w:tc>
        <w:tc>
          <w:tcPr>
            <w:tcW w:w="9772" w:type="dxa"/>
          </w:tcPr>
          <w:p w:rsidR="00E60BAF" w:rsidRDefault="004973BC" w:rsidP="00577B0D">
            <w:pPr>
              <w:rPr>
                <w:rFonts w:ascii="Arial" w:hAnsi="Arial" w:cs="Arial"/>
                <w:sz w:val="24"/>
                <w:szCs w:val="24"/>
              </w:rPr>
            </w:pPr>
            <w:r>
              <w:rPr>
                <w:rFonts w:ascii="Arial" w:hAnsi="Arial" w:cs="Arial"/>
                <w:sz w:val="24"/>
                <w:szCs w:val="24"/>
              </w:rPr>
              <w:t xml:space="preserve">Reviewing the wording of the report at page 8 from this inspection there is reference to 'During our inspection there were sufficient staff on duty, but they were not always effectively organised and deployed on Orchard unit. Staff were very busy, particularly at mealtimes, and this </w:t>
            </w:r>
            <w:proofErr w:type="gramStart"/>
            <w:r>
              <w:rPr>
                <w:rFonts w:ascii="Arial" w:hAnsi="Arial" w:cs="Arial"/>
                <w:sz w:val="24"/>
                <w:szCs w:val="24"/>
              </w:rPr>
              <w:t>impacted on</w:t>
            </w:r>
            <w:proofErr w:type="gramEnd"/>
            <w:r>
              <w:rPr>
                <w:rFonts w:ascii="Arial" w:hAnsi="Arial" w:cs="Arial"/>
                <w:sz w:val="24"/>
                <w:szCs w:val="24"/>
              </w:rPr>
              <w:t xml:space="preserve"> the quality of care people received. </w:t>
            </w:r>
          </w:p>
          <w:p w:rsidR="004973BC" w:rsidRDefault="004973BC" w:rsidP="00577B0D">
            <w:pPr>
              <w:rPr>
                <w:rFonts w:ascii="Arial" w:hAnsi="Arial" w:cs="Arial"/>
                <w:sz w:val="24"/>
                <w:szCs w:val="24"/>
              </w:rPr>
            </w:pPr>
          </w:p>
          <w:p w:rsidR="004973BC" w:rsidRDefault="004973BC" w:rsidP="00577B0D">
            <w:pPr>
              <w:rPr>
                <w:rFonts w:ascii="Arial" w:hAnsi="Arial" w:cs="Arial"/>
                <w:sz w:val="24"/>
                <w:szCs w:val="24"/>
              </w:rPr>
            </w:pPr>
            <w:r>
              <w:rPr>
                <w:rFonts w:ascii="Arial" w:hAnsi="Arial" w:cs="Arial"/>
                <w:sz w:val="24"/>
                <w:szCs w:val="24"/>
              </w:rPr>
              <w:t xml:space="preserve">We spoke with the manager about improving the supervision, co-ordination and leadership of staff during mealtimes and at busy periods. This was important to make sure people </w:t>
            </w:r>
            <w:proofErr w:type="gramStart"/>
            <w:r>
              <w:rPr>
                <w:rFonts w:ascii="Arial" w:hAnsi="Arial" w:cs="Arial"/>
                <w:sz w:val="24"/>
                <w:szCs w:val="24"/>
              </w:rPr>
              <w:t>were not left</w:t>
            </w:r>
            <w:proofErr w:type="gramEnd"/>
            <w:r>
              <w:rPr>
                <w:rFonts w:ascii="Arial" w:hAnsi="Arial" w:cs="Arial"/>
                <w:sz w:val="24"/>
                <w:szCs w:val="24"/>
              </w:rPr>
              <w:t xml:space="preserve"> unsupervised in communal areas and staff were available to provide attentive support when needed. The manager told us they were looking at whether 'kitchen assistants' could help during mealtimes so care staff had more time to support people.'</w:t>
            </w:r>
          </w:p>
          <w:p w:rsidR="004973BC" w:rsidRDefault="004973BC" w:rsidP="00577B0D">
            <w:pPr>
              <w:rPr>
                <w:rFonts w:ascii="Arial" w:hAnsi="Arial" w:cs="Arial"/>
                <w:sz w:val="24"/>
                <w:szCs w:val="24"/>
              </w:rPr>
            </w:pPr>
          </w:p>
          <w:p w:rsidR="004973BC" w:rsidRDefault="004973BC" w:rsidP="00577B0D">
            <w:pPr>
              <w:rPr>
                <w:rFonts w:ascii="Arial" w:hAnsi="Arial" w:cs="Arial"/>
                <w:sz w:val="24"/>
                <w:szCs w:val="24"/>
              </w:rPr>
            </w:pPr>
            <w:r>
              <w:rPr>
                <w:rFonts w:ascii="Arial" w:hAnsi="Arial" w:cs="Arial"/>
                <w:sz w:val="24"/>
                <w:szCs w:val="24"/>
              </w:rPr>
              <w:t xml:space="preserve">There is also reference at page 9 to 'They showed staff used nationally recognised tools, such as the Malnutrition Universal Screening Tool, to assess the level of risk and to make sure appropriate control measures were in place to help keep people safe' </w:t>
            </w:r>
          </w:p>
          <w:p w:rsidR="004973BC" w:rsidRDefault="004973BC" w:rsidP="00577B0D">
            <w:pPr>
              <w:rPr>
                <w:rFonts w:ascii="Arial" w:hAnsi="Arial" w:cs="Arial"/>
                <w:sz w:val="24"/>
                <w:szCs w:val="24"/>
              </w:rPr>
            </w:pPr>
          </w:p>
          <w:p w:rsidR="004973BC" w:rsidRDefault="004973BC" w:rsidP="00577B0D">
            <w:pPr>
              <w:rPr>
                <w:rFonts w:ascii="Arial" w:hAnsi="Arial" w:cs="Arial"/>
                <w:sz w:val="24"/>
                <w:szCs w:val="24"/>
              </w:rPr>
            </w:pPr>
            <w:r>
              <w:rPr>
                <w:rFonts w:ascii="Arial" w:hAnsi="Arial" w:cs="Arial"/>
                <w:sz w:val="24"/>
                <w:szCs w:val="24"/>
              </w:rPr>
              <w:t xml:space="preserve">It would appear that the link between the concerns identified in staffing during mealtimes and the positive use of the malnutrition tool have not been sufficiently balanced to understand the impact of having a tool which is not supported by practice. </w:t>
            </w:r>
          </w:p>
          <w:p w:rsidR="004973BC" w:rsidRDefault="004973BC" w:rsidP="00577B0D">
            <w:pPr>
              <w:rPr>
                <w:rFonts w:ascii="Arial" w:hAnsi="Arial" w:cs="Arial"/>
                <w:sz w:val="24"/>
                <w:szCs w:val="24"/>
              </w:rPr>
            </w:pPr>
          </w:p>
        </w:tc>
      </w:tr>
      <w:tr w:rsidR="00E60BAF" w:rsidTr="00577B0D">
        <w:tc>
          <w:tcPr>
            <w:tcW w:w="684" w:type="dxa"/>
          </w:tcPr>
          <w:p w:rsidR="00E60BAF" w:rsidRDefault="00E60BAF" w:rsidP="00577B0D">
            <w:pPr>
              <w:rPr>
                <w:rFonts w:ascii="Arial" w:hAnsi="Arial" w:cs="Arial"/>
                <w:sz w:val="24"/>
                <w:szCs w:val="24"/>
              </w:rPr>
            </w:pPr>
          </w:p>
        </w:tc>
        <w:tc>
          <w:tcPr>
            <w:tcW w:w="9772" w:type="dxa"/>
          </w:tcPr>
          <w:p w:rsidR="00E60BAF" w:rsidRDefault="004973BC" w:rsidP="00577B0D">
            <w:pPr>
              <w:rPr>
                <w:rFonts w:ascii="Arial" w:hAnsi="Arial" w:cs="Arial"/>
                <w:sz w:val="24"/>
                <w:szCs w:val="24"/>
              </w:rPr>
            </w:pPr>
            <w:r>
              <w:rPr>
                <w:rFonts w:ascii="Arial" w:hAnsi="Arial" w:cs="Arial"/>
                <w:sz w:val="24"/>
                <w:szCs w:val="24"/>
              </w:rPr>
              <w:t xml:space="preserve">This report </w:t>
            </w:r>
            <w:r w:rsidR="00FC5B08">
              <w:rPr>
                <w:rFonts w:ascii="Arial" w:hAnsi="Arial" w:cs="Arial"/>
                <w:sz w:val="24"/>
                <w:szCs w:val="24"/>
              </w:rPr>
              <w:t xml:space="preserve">has been a trigger for a more assured approach </w:t>
            </w:r>
            <w:proofErr w:type="gramStart"/>
            <w:r w:rsidR="00FC5B08">
              <w:rPr>
                <w:rFonts w:ascii="Arial" w:hAnsi="Arial" w:cs="Arial"/>
                <w:sz w:val="24"/>
                <w:szCs w:val="24"/>
              </w:rPr>
              <w:t>being taken</w:t>
            </w:r>
            <w:proofErr w:type="gramEnd"/>
            <w:r w:rsidR="00FC5B08">
              <w:rPr>
                <w:rFonts w:ascii="Arial" w:hAnsi="Arial" w:cs="Arial"/>
                <w:sz w:val="24"/>
                <w:szCs w:val="24"/>
              </w:rPr>
              <w:t xml:space="preserve">, by the Regulator, towards this provider. The report summary states at page 3 'The overall rating for this service is 'requires improvement'. Whilst this is the sixth consecutive time the service has been rated inadequate or requires improvement overall, the continued improvements and trajectory showed positive leadership. </w:t>
            </w:r>
            <w:proofErr w:type="gramStart"/>
            <w:r w:rsidR="00FC5B08">
              <w:rPr>
                <w:rFonts w:ascii="Arial" w:hAnsi="Arial" w:cs="Arial"/>
                <w:sz w:val="24"/>
                <w:szCs w:val="24"/>
              </w:rPr>
              <w:t>The provider had made significant progress since the last inspection and was now compliant with the fundamental standards of quality and safety.</w:t>
            </w:r>
            <w:proofErr w:type="gramEnd"/>
            <w:r w:rsidR="00FC5B08">
              <w:rPr>
                <w:rFonts w:ascii="Arial" w:hAnsi="Arial" w:cs="Arial"/>
                <w:sz w:val="24"/>
                <w:szCs w:val="24"/>
              </w:rPr>
              <w:t xml:space="preserve"> This progress demonstrated an ability and ongoing commitment to improving the service. We will continue to work with the provider to monitor progress and support improvement to achieve at least a good rating overall.'</w:t>
            </w:r>
          </w:p>
          <w:p w:rsidR="00FC5B08" w:rsidRDefault="00FC5B08" w:rsidP="00577B0D">
            <w:pPr>
              <w:rPr>
                <w:rFonts w:ascii="Arial" w:hAnsi="Arial" w:cs="Arial"/>
                <w:sz w:val="24"/>
                <w:szCs w:val="24"/>
              </w:rPr>
            </w:pPr>
          </w:p>
        </w:tc>
      </w:tr>
      <w:tr w:rsidR="00E60BAF" w:rsidTr="00577B0D">
        <w:tc>
          <w:tcPr>
            <w:tcW w:w="684" w:type="dxa"/>
          </w:tcPr>
          <w:p w:rsidR="00E60BAF" w:rsidRDefault="00E60BAF" w:rsidP="00577B0D">
            <w:pPr>
              <w:rPr>
                <w:rFonts w:ascii="Arial" w:hAnsi="Arial" w:cs="Arial"/>
                <w:sz w:val="24"/>
                <w:szCs w:val="24"/>
              </w:rPr>
            </w:pPr>
          </w:p>
        </w:tc>
        <w:tc>
          <w:tcPr>
            <w:tcW w:w="9772" w:type="dxa"/>
          </w:tcPr>
          <w:p w:rsidR="00E60BAF" w:rsidRDefault="00FC5B08" w:rsidP="00577B0D">
            <w:pPr>
              <w:rPr>
                <w:rFonts w:ascii="Arial" w:hAnsi="Arial" w:cs="Arial"/>
                <w:sz w:val="24"/>
                <w:szCs w:val="24"/>
              </w:rPr>
            </w:pPr>
            <w:r>
              <w:rPr>
                <w:rFonts w:ascii="Arial" w:hAnsi="Arial" w:cs="Arial"/>
                <w:sz w:val="24"/>
                <w:szCs w:val="24"/>
              </w:rPr>
              <w:t xml:space="preserve">13 months then passes until the next </w:t>
            </w:r>
            <w:proofErr w:type="gramStart"/>
            <w:r>
              <w:rPr>
                <w:rFonts w:ascii="Arial" w:hAnsi="Arial" w:cs="Arial"/>
                <w:sz w:val="24"/>
                <w:szCs w:val="24"/>
              </w:rPr>
              <w:t>inspection which</w:t>
            </w:r>
            <w:proofErr w:type="gramEnd"/>
            <w:r>
              <w:rPr>
                <w:rFonts w:ascii="Arial" w:hAnsi="Arial" w:cs="Arial"/>
                <w:sz w:val="24"/>
                <w:szCs w:val="24"/>
              </w:rPr>
              <w:t xml:space="preserve"> takes place in January 2020. This report states 'People did not receive good quality care. The provider had failed to make improvements and act on recommendations made by professionals following the last inspection. We met with the provider during this inspection to outline the improvements required and to seek assurances of their commitment to making improvements at this service.'</w:t>
            </w:r>
          </w:p>
          <w:p w:rsidR="00FC5B08" w:rsidRDefault="00FC5B08" w:rsidP="00577B0D">
            <w:pPr>
              <w:rPr>
                <w:rFonts w:ascii="Arial" w:hAnsi="Arial" w:cs="Arial"/>
                <w:sz w:val="24"/>
                <w:szCs w:val="24"/>
              </w:rPr>
            </w:pPr>
          </w:p>
        </w:tc>
      </w:tr>
      <w:tr w:rsidR="00155C29" w:rsidTr="00577B0D">
        <w:tc>
          <w:tcPr>
            <w:tcW w:w="684" w:type="dxa"/>
          </w:tcPr>
          <w:p w:rsidR="00155C29" w:rsidRDefault="00155C29" w:rsidP="00577B0D">
            <w:pPr>
              <w:rPr>
                <w:rFonts w:ascii="Arial" w:hAnsi="Arial" w:cs="Arial"/>
                <w:sz w:val="24"/>
                <w:szCs w:val="24"/>
              </w:rPr>
            </w:pPr>
          </w:p>
        </w:tc>
        <w:tc>
          <w:tcPr>
            <w:tcW w:w="9772" w:type="dxa"/>
          </w:tcPr>
          <w:p w:rsidR="00155C29" w:rsidRDefault="00FC5B08" w:rsidP="00577B0D">
            <w:pPr>
              <w:rPr>
                <w:rFonts w:ascii="Arial" w:hAnsi="Arial" w:cs="Arial"/>
                <w:sz w:val="24"/>
                <w:szCs w:val="24"/>
              </w:rPr>
            </w:pPr>
            <w:r>
              <w:rPr>
                <w:rFonts w:ascii="Arial" w:hAnsi="Arial" w:cs="Arial"/>
                <w:sz w:val="24"/>
                <w:szCs w:val="24"/>
              </w:rPr>
              <w:t>It goes on to say 'the last rating for this service was requires improvement. The service remains rated requires improvement. This service has been rated requires improvement for the last seven consecutive inspections.'</w:t>
            </w:r>
          </w:p>
          <w:p w:rsidR="00FC5B08" w:rsidRDefault="00FC5B08" w:rsidP="00577B0D">
            <w:pPr>
              <w:rPr>
                <w:rFonts w:ascii="Arial" w:hAnsi="Arial" w:cs="Arial"/>
                <w:sz w:val="24"/>
                <w:szCs w:val="24"/>
              </w:rPr>
            </w:pPr>
          </w:p>
        </w:tc>
      </w:tr>
      <w:tr w:rsidR="00FC5B08" w:rsidTr="00577B0D">
        <w:tc>
          <w:tcPr>
            <w:tcW w:w="684" w:type="dxa"/>
          </w:tcPr>
          <w:p w:rsidR="00FC5B08" w:rsidRDefault="00FC5B08" w:rsidP="00577B0D">
            <w:pPr>
              <w:rPr>
                <w:rFonts w:ascii="Arial" w:hAnsi="Arial" w:cs="Arial"/>
                <w:sz w:val="24"/>
                <w:szCs w:val="24"/>
              </w:rPr>
            </w:pPr>
          </w:p>
        </w:tc>
        <w:tc>
          <w:tcPr>
            <w:tcW w:w="9772" w:type="dxa"/>
          </w:tcPr>
          <w:p w:rsidR="00FC5B08" w:rsidRDefault="00FC5B08" w:rsidP="00577B0D">
            <w:pPr>
              <w:rPr>
                <w:rFonts w:ascii="Arial" w:hAnsi="Arial" w:cs="Arial"/>
                <w:sz w:val="24"/>
                <w:szCs w:val="24"/>
              </w:rPr>
            </w:pPr>
            <w:r>
              <w:rPr>
                <w:rFonts w:ascii="Arial" w:hAnsi="Arial" w:cs="Arial"/>
                <w:sz w:val="24"/>
                <w:szCs w:val="24"/>
              </w:rPr>
              <w:t xml:space="preserve">There were a number of breaches of Regulations identified and specific </w:t>
            </w:r>
            <w:proofErr w:type="gramStart"/>
            <w:r>
              <w:rPr>
                <w:rFonts w:ascii="Arial" w:hAnsi="Arial" w:cs="Arial"/>
                <w:sz w:val="24"/>
                <w:szCs w:val="24"/>
              </w:rPr>
              <w:t>steps which</w:t>
            </w:r>
            <w:proofErr w:type="gramEnd"/>
            <w:r>
              <w:rPr>
                <w:rFonts w:ascii="Arial" w:hAnsi="Arial" w:cs="Arial"/>
                <w:sz w:val="24"/>
                <w:szCs w:val="24"/>
              </w:rPr>
              <w:t xml:space="preserve"> needed to be taken at page 17 of the report. </w:t>
            </w:r>
          </w:p>
          <w:p w:rsidR="00414291" w:rsidRDefault="00414291" w:rsidP="00577B0D">
            <w:pPr>
              <w:rPr>
                <w:rFonts w:ascii="Arial" w:hAnsi="Arial" w:cs="Arial"/>
                <w:sz w:val="24"/>
                <w:szCs w:val="24"/>
              </w:rPr>
            </w:pPr>
          </w:p>
        </w:tc>
      </w:tr>
      <w:tr w:rsidR="00FC5B08" w:rsidTr="00577B0D">
        <w:tc>
          <w:tcPr>
            <w:tcW w:w="684" w:type="dxa"/>
          </w:tcPr>
          <w:p w:rsidR="00FC5B08" w:rsidRDefault="00FC5B08" w:rsidP="00577B0D">
            <w:pPr>
              <w:rPr>
                <w:rFonts w:ascii="Arial" w:hAnsi="Arial" w:cs="Arial"/>
                <w:sz w:val="24"/>
                <w:szCs w:val="24"/>
              </w:rPr>
            </w:pPr>
          </w:p>
        </w:tc>
        <w:tc>
          <w:tcPr>
            <w:tcW w:w="9772" w:type="dxa"/>
          </w:tcPr>
          <w:p w:rsidR="00FC5B08" w:rsidRDefault="00414291" w:rsidP="00577B0D">
            <w:pPr>
              <w:rPr>
                <w:rFonts w:ascii="Arial" w:hAnsi="Arial" w:cs="Arial"/>
                <w:sz w:val="24"/>
                <w:szCs w:val="24"/>
              </w:rPr>
            </w:pPr>
            <w:r>
              <w:rPr>
                <w:rFonts w:ascii="Arial" w:hAnsi="Arial" w:cs="Arial"/>
                <w:sz w:val="24"/>
                <w:szCs w:val="24"/>
              </w:rPr>
              <w:t xml:space="preserve">It is not unreasonable that CQC took a view that the picture was improving at Lake and Orchard in December 2018 </w:t>
            </w:r>
            <w:proofErr w:type="gramStart"/>
            <w:r>
              <w:rPr>
                <w:rFonts w:ascii="Arial" w:hAnsi="Arial" w:cs="Arial"/>
                <w:sz w:val="24"/>
                <w:szCs w:val="24"/>
              </w:rPr>
              <w:t>however</w:t>
            </w:r>
            <w:proofErr w:type="gramEnd"/>
            <w:r>
              <w:rPr>
                <w:rFonts w:ascii="Arial" w:hAnsi="Arial" w:cs="Arial"/>
                <w:sz w:val="24"/>
                <w:szCs w:val="24"/>
              </w:rPr>
              <w:t xml:space="preserve"> the organisational context ought not to be lost. This </w:t>
            </w:r>
            <w:proofErr w:type="gramStart"/>
            <w:r>
              <w:rPr>
                <w:rFonts w:ascii="Arial" w:hAnsi="Arial" w:cs="Arial"/>
                <w:sz w:val="24"/>
                <w:szCs w:val="24"/>
              </w:rPr>
              <w:lastRenderedPageBreak/>
              <w:t>is demonstrated</w:t>
            </w:r>
            <w:proofErr w:type="gramEnd"/>
            <w:r>
              <w:rPr>
                <w:rFonts w:ascii="Arial" w:hAnsi="Arial" w:cs="Arial"/>
                <w:sz w:val="24"/>
                <w:szCs w:val="24"/>
              </w:rPr>
              <w:t xml:space="preserve"> in the fact that the following inspection identified significant breaches in Regulation.</w:t>
            </w:r>
          </w:p>
          <w:p w:rsidR="00414291" w:rsidRDefault="00414291" w:rsidP="00577B0D">
            <w:pPr>
              <w:rPr>
                <w:rFonts w:ascii="Arial" w:hAnsi="Arial" w:cs="Arial"/>
                <w:sz w:val="24"/>
                <w:szCs w:val="24"/>
              </w:rPr>
            </w:pPr>
          </w:p>
        </w:tc>
      </w:tr>
      <w:tr w:rsidR="000F2508" w:rsidTr="00577B0D">
        <w:tc>
          <w:tcPr>
            <w:tcW w:w="684" w:type="dxa"/>
          </w:tcPr>
          <w:p w:rsidR="000F2508" w:rsidRDefault="000F2508" w:rsidP="00577B0D">
            <w:pPr>
              <w:rPr>
                <w:rFonts w:ascii="Arial" w:hAnsi="Arial" w:cs="Arial"/>
                <w:sz w:val="24"/>
                <w:szCs w:val="24"/>
              </w:rPr>
            </w:pPr>
          </w:p>
        </w:tc>
        <w:tc>
          <w:tcPr>
            <w:tcW w:w="9772" w:type="dxa"/>
          </w:tcPr>
          <w:p w:rsidR="000F2508" w:rsidRDefault="000F2508" w:rsidP="00577B0D">
            <w:pPr>
              <w:rPr>
                <w:rFonts w:ascii="Arial" w:hAnsi="Arial" w:cs="Arial"/>
                <w:sz w:val="24"/>
                <w:szCs w:val="24"/>
              </w:rPr>
            </w:pPr>
            <w:r w:rsidRPr="000F2508">
              <w:rPr>
                <w:rFonts w:ascii="Arial" w:hAnsi="Arial" w:cs="Arial"/>
                <w:sz w:val="24"/>
                <w:szCs w:val="24"/>
              </w:rPr>
              <w:t xml:space="preserve">It is not clear </w:t>
            </w:r>
            <w:proofErr w:type="gramStart"/>
            <w:r w:rsidRPr="000F2508">
              <w:rPr>
                <w:rFonts w:ascii="Arial" w:hAnsi="Arial" w:cs="Arial"/>
                <w:sz w:val="24"/>
                <w:szCs w:val="24"/>
              </w:rPr>
              <w:t>to me how CQC worked with the provider following the inspection in 2018</w:t>
            </w:r>
            <w:r>
              <w:rPr>
                <w:rFonts w:ascii="Arial" w:hAnsi="Arial" w:cs="Arial"/>
                <w:sz w:val="24"/>
                <w:szCs w:val="24"/>
              </w:rPr>
              <w:t xml:space="preserve"> or whether there were reviews about how effective this work was given that the picture has deteriorated following this inspection rather than improved</w:t>
            </w:r>
            <w:proofErr w:type="gramEnd"/>
            <w:r>
              <w:rPr>
                <w:rFonts w:ascii="Arial" w:hAnsi="Arial" w:cs="Arial"/>
                <w:sz w:val="24"/>
                <w:szCs w:val="24"/>
              </w:rPr>
              <w:t xml:space="preserve">. </w:t>
            </w:r>
          </w:p>
          <w:p w:rsidR="000F2508" w:rsidRPr="000F2508" w:rsidRDefault="000F2508" w:rsidP="00577B0D">
            <w:pPr>
              <w:rPr>
                <w:rFonts w:ascii="Arial" w:hAnsi="Arial" w:cs="Arial"/>
                <w:sz w:val="24"/>
                <w:szCs w:val="24"/>
              </w:rPr>
            </w:pPr>
          </w:p>
        </w:tc>
      </w:tr>
      <w:tr w:rsidR="007A2966" w:rsidTr="00577B0D">
        <w:tc>
          <w:tcPr>
            <w:tcW w:w="684" w:type="dxa"/>
          </w:tcPr>
          <w:p w:rsidR="007A2966" w:rsidRDefault="007A2966" w:rsidP="00577B0D">
            <w:pPr>
              <w:rPr>
                <w:rFonts w:ascii="Arial" w:hAnsi="Arial" w:cs="Arial"/>
                <w:sz w:val="24"/>
                <w:szCs w:val="24"/>
              </w:rPr>
            </w:pPr>
            <w:r>
              <w:rPr>
                <w:rFonts w:ascii="Arial" w:hAnsi="Arial" w:cs="Arial"/>
                <w:sz w:val="24"/>
                <w:szCs w:val="24"/>
              </w:rPr>
              <w:t>2.</w:t>
            </w:r>
          </w:p>
        </w:tc>
        <w:tc>
          <w:tcPr>
            <w:tcW w:w="9772" w:type="dxa"/>
          </w:tcPr>
          <w:p w:rsidR="007A2966" w:rsidRPr="009706BD" w:rsidRDefault="007A2966" w:rsidP="00577B0D">
            <w:pPr>
              <w:rPr>
                <w:rFonts w:ascii="Arial" w:hAnsi="Arial" w:cs="Arial"/>
                <w:sz w:val="24"/>
                <w:szCs w:val="24"/>
                <w:u w:val="single"/>
              </w:rPr>
            </w:pPr>
            <w:r w:rsidRPr="009706BD">
              <w:rPr>
                <w:rFonts w:ascii="Arial" w:hAnsi="Arial" w:cs="Arial"/>
                <w:sz w:val="24"/>
                <w:szCs w:val="24"/>
                <w:u w:val="single"/>
              </w:rPr>
              <w:t xml:space="preserve">There appears to have been a </w:t>
            </w:r>
            <w:proofErr w:type="spellStart"/>
            <w:proofErr w:type="gramStart"/>
            <w:r w:rsidRPr="009706BD">
              <w:rPr>
                <w:rFonts w:ascii="Arial" w:hAnsi="Arial" w:cs="Arial"/>
                <w:sz w:val="24"/>
                <w:szCs w:val="24"/>
                <w:u w:val="single"/>
              </w:rPr>
              <w:t>de escalation</w:t>
            </w:r>
            <w:proofErr w:type="spellEnd"/>
            <w:proofErr w:type="gramEnd"/>
            <w:r w:rsidRPr="009706BD">
              <w:rPr>
                <w:rFonts w:ascii="Arial" w:hAnsi="Arial" w:cs="Arial"/>
                <w:sz w:val="24"/>
                <w:szCs w:val="24"/>
                <w:u w:val="single"/>
              </w:rPr>
              <w:t xml:space="preserve"> in organisational risk profile without adequate risk assessment from all public bodies involved.</w:t>
            </w:r>
          </w:p>
          <w:p w:rsidR="007A2966" w:rsidRDefault="007A2966" w:rsidP="00577B0D">
            <w:pPr>
              <w:rPr>
                <w:rFonts w:ascii="Arial" w:hAnsi="Arial" w:cs="Arial"/>
                <w:sz w:val="24"/>
                <w:szCs w:val="24"/>
              </w:rPr>
            </w:pPr>
          </w:p>
        </w:tc>
      </w:tr>
      <w:tr w:rsidR="009706BD" w:rsidTr="00577B0D">
        <w:tc>
          <w:tcPr>
            <w:tcW w:w="684" w:type="dxa"/>
          </w:tcPr>
          <w:p w:rsidR="009706BD" w:rsidRDefault="009706BD" w:rsidP="00577B0D">
            <w:pPr>
              <w:rPr>
                <w:rFonts w:ascii="Arial" w:hAnsi="Arial" w:cs="Arial"/>
                <w:sz w:val="24"/>
                <w:szCs w:val="24"/>
              </w:rPr>
            </w:pPr>
          </w:p>
        </w:tc>
        <w:tc>
          <w:tcPr>
            <w:tcW w:w="9772" w:type="dxa"/>
          </w:tcPr>
          <w:p w:rsidR="009706BD" w:rsidRDefault="009706BD" w:rsidP="00577B0D">
            <w:pPr>
              <w:rPr>
                <w:rFonts w:ascii="Arial" w:hAnsi="Arial" w:cs="Arial"/>
                <w:sz w:val="24"/>
                <w:szCs w:val="24"/>
              </w:rPr>
            </w:pPr>
            <w:r>
              <w:rPr>
                <w:rFonts w:ascii="Arial" w:hAnsi="Arial" w:cs="Arial"/>
                <w:sz w:val="24"/>
                <w:szCs w:val="24"/>
              </w:rPr>
              <w:t xml:space="preserve">The pandemic took hold of the UK in February 2020 and resulted in a national lockdown on 23 March 2020. Organisations were required to understand the risk profile of Care Homes to decide how to support them. </w:t>
            </w:r>
            <w:proofErr w:type="gramStart"/>
            <w:r>
              <w:rPr>
                <w:rFonts w:ascii="Arial" w:hAnsi="Arial" w:cs="Arial"/>
                <w:sz w:val="24"/>
                <w:szCs w:val="24"/>
              </w:rPr>
              <w:t>It was identified by the Community Nursing Team at York and Scarborough NHS Foundation Trust, and the CCG, that some Care Homes were not allowing access to staff during the pandemic</w:t>
            </w:r>
            <w:proofErr w:type="gramEnd"/>
            <w:r>
              <w:rPr>
                <w:rFonts w:ascii="Arial" w:hAnsi="Arial" w:cs="Arial"/>
                <w:sz w:val="24"/>
                <w:szCs w:val="24"/>
              </w:rPr>
              <w:t xml:space="preserve">. It appears, from discussion with the Local Authority and </w:t>
            </w:r>
            <w:proofErr w:type="gramStart"/>
            <w:r>
              <w:rPr>
                <w:rFonts w:ascii="Arial" w:hAnsi="Arial" w:cs="Arial"/>
                <w:sz w:val="24"/>
                <w:szCs w:val="24"/>
              </w:rPr>
              <w:t>CQC, that</w:t>
            </w:r>
            <w:proofErr w:type="gramEnd"/>
            <w:r>
              <w:rPr>
                <w:rFonts w:ascii="Arial" w:hAnsi="Arial" w:cs="Arial"/>
                <w:sz w:val="24"/>
                <w:szCs w:val="24"/>
              </w:rPr>
              <w:t xml:space="preserve"> the fact that Lake and Orchard did allow access to the premises, was seen as a significant safeguard and lowered the risk profile of the organisation at the start of the pandemic reducing the likelihood of anyone setting foot in the Home during the pandemic. </w:t>
            </w:r>
          </w:p>
          <w:p w:rsidR="009706BD" w:rsidRDefault="009706BD" w:rsidP="00577B0D">
            <w:pPr>
              <w:rPr>
                <w:rFonts w:ascii="Arial" w:hAnsi="Arial" w:cs="Arial"/>
                <w:sz w:val="24"/>
                <w:szCs w:val="24"/>
              </w:rPr>
            </w:pPr>
          </w:p>
        </w:tc>
      </w:tr>
      <w:tr w:rsidR="009706BD" w:rsidTr="00577B0D">
        <w:tc>
          <w:tcPr>
            <w:tcW w:w="684" w:type="dxa"/>
          </w:tcPr>
          <w:p w:rsidR="009706BD" w:rsidRDefault="009706BD" w:rsidP="00577B0D">
            <w:pPr>
              <w:rPr>
                <w:rFonts w:ascii="Arial" w:hAnsi="Arial" w:cs="Arial"/>
                <w:sz w:val="24"/>
                <w:szCs w:val="24"/>
              </w:rPr>
            </w:pPr>
          </w:p>
        </w:tc>
        <w:tc>
          <w:tcPr>
            <w:tcW w:w="9772" w:type="dxa"/>
          </w:tcPr>
          <w:p w:rsidR="009706BD" w:rsidRDefault="009706BD" w:rsidP="00577B0D">
            <w:pPr>
              <w:rPr>
                <w:rFonts w:ascii="Arial" w:hAnsi="Arial" w:cs="Arial"/>
                <w:sz w:val="24"/>
                <w:szCs w:val="24"/>
              </w:rPr>
            </w:pPr>
            <w:r>
              <w:rPr>
                <w:rFonts w:ascii="Arial" w:hAnsi="Arial" w:cs="Arial"/>
                <w:sz w:val="24"/>
                <w:szCs w:val="24"/>
              </w:rPr>
              <w:t xml:space="preserve">Further, the fact that the provider had recently had to evacuate all residents during a flooding episode and had done so </w:t>
            </w:r>
            <w:proofErr w:type="gramStart"/>
            <w:r>
              <w:rPr>
                <w:rFonts w:ascii="Arial" w:hAnsi="Arial" w:cs="Arial"/>
                <w:sz w:val="24"/>
                <w:szCs w:val="24"/>
              </w:rPr>
              <w:t>well,</w:t>
            </w:r>
            <w:proofErr w:type="gramEnd"/>
            <w:r>
              <w:rPr>
                <w:rFonts w:ascii="Arial" w:hAnsi="Arial" w:cs="Arial"/>
                <w:sz w:val="24"/>
                <w:szCs w:val="24"/>
              </w:rPr>
              <w:t xml:space="preserve"> was seen as a significant safeguard in terms of demonstrable leadership. Again, this influenced the risk profile at the commencement of the pandemic and decisions about whether individuals could go into the Home during the pandemic. </w:t>
            </w:r>
          </w:p>
          <w:p w:rsidR="009706BD" w:rsidRDefault="009706BD" w:rsidP="00577B0D">
            <w:pPr>
              <w:rPr>
                <w:rFonts w:ascii="Arial" w:hAnsi="Arial" w:cs="Arial"/>
                <w:sz w:val="24"/>
                <w:szCs w:val="24"/>
              </w:rPr>
            </w:pPr>
          </w:p>
        </w:tc>
      </w:tr>
      <w:tr w:rsidR="009706BD" w:rsidTr="00577B0D">
        <w:tc>
          <w:tcPr>
            <w:tcW w:w="684" w:type="dxa"/>
          </w:tcPr>
          <w:p w:rsidR="009706BD" w:rsidRDefault="009706BD" w:rsidP="00577B0D">
            <w:pPr>
              <w:rPr>
                <w:rFonts w:ascii="Arial" w:hAnsi="Arial" w:cs="Arial"/>
                <w:sz w:val="24"/>
                <w:szCs w:val="24"/>
              </w:rPr>
            </w:pPr>
          </w:p>
        </w:tc>
        <w:tc>
          <w:tcPr>
            <w:tcW w:w="9772" w:type="dxa"/>
          </w:tcPr>
          <w:p w:rsidR="009706BD" w:rsidRDefault="009706BD" w:rsidP="00577B0D">
            <w:pPr>
              <w:rPr>
                <w:rFonts w:ascii="Arial" w:hAnsi="Arial" w:cs="Arial"/>
                <w:sz w:val="24"/>
                <w:szCs w:val="24"/>
              </w:rPr>
            </w:pPr>
            <w:r>
              <w:rPr>
                <w:rFonts w:ascii="Arial" w:hAnsi="Arial" w:cs="Arial"/>
                <w:sz w:val="24"/>
                <w:szCs w:val="24"/>
              </w:rPr>
              <w:t xml:space="preserve">Primary Care describe having concerns about Lake and Orchard </w:t>
            </w:r>
            <w:r w:rsidR="00D82B47">
              <w:rPr>
                <w:rFonts w:ascii="Arial" w:hAnsi="Arial" w:cs="Arial"/>
                <w:sz w:val="24"/>
                <w:szCs w:val="24"/>
              </w:rPr>
              <w:t xml:space="preserve">for many years </w:t>
            </w:r>
            <w:r>
              <w:rPr>
                <w:rFonts w:ascii="Arial" w:hAnsi="Arial" w:cs="Arial"/>
                <w:sz w:val="24"/>
                <w:szCs w:val="24"/>
              </w:rPr>
              <w:t>prior to the Pandemic. These do not appear to have changed the view of primary care about the way in which they carried out their 'ward rounds' during lockdown</w:t>
            </w:r>
            <w:r w:rsidR="00D82B47">
              <w:rPr>
                <w:rFonts w:ascii="Arial" w:hAnsi="Arial" w:cs="Arial"/>
                <w:sz w:val="24"/>
                <w:szCs w:val="24"/>
              </w:rPr>
              <w:t xml:space="preserve"> and </w:t>
            </w:r>
            <w:proofErr w:type="gramStart"/>
            <w:r w:rsidR="00D82B47">
              <w:rPr>
                <w:rFonts w:ascii="Arial" w:hAnsi="Arial" w:cs="Arial"/>
                <w:sz w:val="24"/>
                <w:szCs w:val="24"/>
              </w:rPr>
              <w:t>were not formally raised</w:t>
            </w:r>
            <w:proofErr w:type="gramEnd"/>
            <w:r w:rsidR="00D82B47">
              <w:rPr>
                <w:rFonts w:ascii="Arial" w:hAnsi="Arial" w:cs="Arial"/>
                <w:sz w:val="24"/>
                <w:szCs w:val="24"/>
              </w:rPr>
              <w:t xml:space="preserve"> as safeguarding concerns that I can find documented</w:t>
            </w:r>
            <w:r>
              <w:rPr>
                <w:rFonts w:ascii="Arial" w:hAnsi="Arial" w:cs="Arial"/>
                <w:sz w:val="24"/>
                <w:szCs w:val="24"/>
              </w:rPr>
              <w:t xml:space="preserve">. The CCGs provided all care Homes with technology to ensure that video consultations could take place and it was not raised with the CCG that Lake and Orchard were not doing that until the closure in August 2020 when the </w:t>
            </w:r>
            <w:proofErr w:type="spellStart"/>
            <w:r>
              <w:rPr>
                <w:rFonts w:ascii="Arial" w:hAnsi="Arial" w:cs="Arial"/>
                <w:sz w:val="24"/>
                <w:szCs w:val="24"/>
              </w:rPr>
              <w:t>ipad</w:t>
            </w:r>
            <w:proofErr w:type="spellEnd"/>
            <w:r>
              <w:rPr>
                <w:rFonts w:ascii="Arial" w:hAnsi="Arial" w:cs="Arial"/>
                <w:sz w:val="24"/>
                <w:szCs w:val="24"/>
              </w:rPr>
              <w:t xml:space="preserve"> was found unopened. </w:t>
            </w:r>
          </w:p>
          <w:p w:rsidR="009706BD" w:rsidRDefault="009706BD" w:rsidP="00577B0D">
            <w:pPr>
              <w:rPr>
                <w:rFonts w:ascii="Arial" w:hAnsi="Arial" w:cs="Arial"/>
                <w:sz w:val="24"/>
                <w:szCs w:val="24"/>
              </w:rPr>
            </w:pPr>
          </w:p>
        </w:tc>
      </w:tr>
      <w:tr w:rsidR="009706BD" w:rsidTr="00577B0D">
        <w:tc>
          <w:tcPr>
            <w:tcW w:w="684" w:type="dxa"/>
          </w:tcPr>
          <w:p w:rsidR="009706BD" w:rsidRDefault="009706BD" w:rsidP="00577B0D">
            <w:pPr>
              <w:rPr>
                <w:rFonts w:ascii="Arial" w:hAnsi="Arial" w:cs="Arial"/>
                <w:sz w:val="24"/>
                <w:szCs w:val="24"/>
              </w:rPr>
            </w:pPr>
          </w:p>
        </w:tc>
        <w:tc>
          <w:tcPr>
            <w:tcW w:w="9772" w:type="dxa"/>
          </w:tcPr>
          <w:p w:rsidR="009706BD" w:rsidRDefault="009706BD" w:rsidP="00577B0D">
            <w:pPr>
              <w:rPr>
                <w:rFonts w:ascii="Arial" w:hAnsi="Arial" w:cs="Arial"/>
                <w:sz w:val="24"/>
                <w:szCs w:val="24"/>
              </w:rPr>
            </w:pPr>
            <w:r>
              <w:rPr>
                <w:rFonts w:ascii="Arial" w:hAnsi="Arial" w:cs="Arial"/>
                <w:sz w:val="24"/>
                <w:szCs w:val="24"/>
              </w:rPr>
              <w:t xml:space="preserve">If professionals were aware of concerns about Lake and Orchard prior to the national lockdown, it appears that these </w:t>
            </w:r>
            <w:proofErr w:type="gramStart"/>
            <w:r>
              <w:rPr>
                <w:rFonts w:ascii="Arial" w:hAnsi="Arial" w:cs="Arial"/>
                <w:sz w:val="24"/>
                <w:szCs w:val="24"/>
              </w:rPr>
              <w:t>were not triangulated</w:t>
            </w:r>
            <w:proofErr w:type="gramEnd"/>
            <w:r>
              <w:rPr>
                <w:rFonts w:ascii="Arial" w:hAnsi="Arial" w:cs="Arial"/>
                <w:sz w:val="24"/>
                <w:szCs w:val="24"/>
              </w:rPr>
              <w:t xml:space="preserve"> and they were not factored into decision making at the start of the pandemic. </w:t>
            </w:r>
            <w:proofErr w:type="gramStart"/>
            <w:r>
              <w:rPr>
                <w:rFonts w:ascii="Arial" w:hAnsi="Arial" w:cs="Arial"/>
                <w:sz w:val="24"/>
                <w:szCs w:val="24"/>
              </w:rPr>
              <w:t>I cannot see any clear rationale for an organisation which had seven consecutive CQC inspections with a rating of 'requires improvement' at best; where the Local Authority had awareness that this provider was in collective care and had been for a significant period of time; where primary care had concerns about the quality of the service this provider delivered and where there were safeguarding concerns about this provider; to be seen as anything other than a high risk care provider as the country went into lockdown and why a programme of visibility checks was not planned around the residents living there.</w:t>
            </w:r>
            <w:proofErr w:type="gramEnd"/>
            <w:r>
              <w:rPr>
                <w:rFonts w:ascii="Arial" w:hAnsi="Arial" w:cs="Arial"/>
                <w:sz w:val="24"/>
                <w:szCs w:val="24"/>
              </w:rPr>
              <w:t xml:space="preserve"> </w:t>
            </w:r>
          </w:p>
          <w:p w:rsidR="009706BD" w:rsidRDefault="009706BD" w:rsidP="00577B0D">
            <w:pPr>
              <w:rPr>
                <w:rFonts w:ascii="Arial" w:hAnsi="Arial" w:cs="Arial"/>
                <w:sz w:val="24"/>
                <w:szCs w:val="24"/>
              </w:rPr>
            </w:pPr>
          </w:p>
        </w:tc>
      </w:tr>
      <w:tr w:rsidR="007A2966" w:rsidTr="00577B0D">
        <w:tc>
          <w:tcPr>
            <w:tcW w:w="684" w:type="dxa"/>
          </w:tcPr>
          <w:p w:rsidR="007A2966" w:rsidRDefault="007A2966" w:rsidP="00577B0D">
            <w:pPr>
              <w:rPr>
                <w:rFonts w:ascii="Arial" w:hAnsi="Arial" w:cs="Arial"/>
                <w:sz w:val="24"/>
                <w:szCs w:val="24"/>
              </w:rPr>
            </w:pPr>
            <w:r>
              <w:rPr>
                <w:rFonts w:ascii="Arial" w:hAnsi="Arial" w:cs="Arial"/>
                <w:sz w:val="24"/>
                <w:szCs w:val="24"/>
              </w:rPr>
              <w:t>3.</w:t>
            </w:r>
          </w:p>
        </w:tc>
        <w:tc>
          <w:tcPr>
            <w:tcW w:w="9772" w:type="dxa"/>
          </w:tcPr>
          <w:p w:rsidR="007A2966" w:rsidRPr="009706BD" w:rsidRDefault="007A2966" w:rsidP="00577B0D">
            <w:pPr>
              <w:rPr>
                <w:rFonts w:ascii="Arial" w:hAnsi="Arial" w:cs="Arial"/>
                <w:sz w:val="24"/>
                <w:szCs w:val="24"/>
                <w:u w:val="single"/>
              </w:rPr>
            </w:pPr>
            <w:proofErr w:type="gramStart"/>
            <w:r w:rsidRPr="009706BD">
              <w:rPr>
                <w:rFonts w:ascii="Arial" w:hAnsi="Arial" w:cs="Arial"/>
                <w:sz w:val="24"/>
                <w:szCs w:val="24"/>
                <w:u w:val="single"/>
              </w:rPr>
              <w:t>Neither the CCG or</w:t>
            </w:r>
            <w:proofErr w:type="gramEnd"/>
            <w:r w:rsidRPr="009706BD">
              <w:rPr>
                <w:rFonts w:ascii="Arial" w:hAnsi="Arial" w:cs="Arial"/>
                <w:sz w:val="24"/>
                <w:szCs w:val="24"/>
                <w:u w:val="single"/>
              </w:rPr>
              <w:t xml:space="preserve"> the Local Authority had clear escalation parameters in place that would ensure senior oversight of the provider at an earlier stage. This may well have led to an earlier resolution of the issues involved in this case.</w:t>
            </w:r>
          </w:p>
          <w:p w:rsidR="007A2966" w:rsidRPr="009706BD" w:rsidRDefault="007A2966" w:rsidP="00577B0D">
            <w:pPr>
              <w:rPr>
                <w:rFonts w:ascii="Arial" w:hAnsi="Arial" w:cs="Arial"/>
                <w:sz w:val="24"/>
                <w:szCs w:val="24"/>
                <w:u w:val="single"/>
              </w:rPr>
            </w:pPr>
          </w:p>
        </w:tc>
      </w:tr>
      <w:tr w:rsidR="009706BD" w:rsidTr="00577B0D">
        <w:tc>
          <w:tcPr>
            <w:tcW w:w="684" w:type="dxa"/>
          </w:tcPr>
          <w:p w:rsidR="009706BD" w:rsidRDefault="009706BD" w:rsidP="00577B0D">
            <w:pPr>
              <w:rPr>
                <w:rFonts w:ascii="Arial" w:hAnsi="Arial" w:cs="Arial"/>
                <w:sz w:val="24"/>
                <w:szCs w:val="24"/>
              </w:rPr>
            </w:pPr>
          </w:p>
        </w:tc>
        <w:tc>
          <w:tcPr>
            <w:tcW w:w="9772" w:type="dxa"/>
          </w:tcPr>
          <w:p w:rsidR="000F2508" w:rsidRDefault="009706BD" w:rsidP="00577B0D">
            <w:pPr>
              <w:rPr>
                <w:color w:val="1F497D"/>
                <w:lang w:eastAsia="en-GB"/>
              </w:rPr>
            </w:pPr>
            <w:r>
              <w:rPr>
                <w:rFonts w:ascii="Arial" w:hAnsi="Arial" w:cs="Arial"/>
                <w:sz w:val="24"/>
                <w:szCs w:val="24"/>
              </w:rPr>
              <w:t xml:space="preserve">In speaking to the Chief Nurse for the CCG and the </w:t>
            </w:r>
            <w:r w:rsidR="000F2508" w:rsidRPr="000F2508">
              <w:rPr>
                <w:rFonts w:ascii="Arial" w:hAnsi="Arial" w:cs="Arial"/>
                <w:sz w:val="24"/>
                <w:szCs w:val="24"/>
                <w:lang w:eastAsia="en-GB"/>
              </w:rPr>
              <w:t>Assistant Director Adult Social Care</w:t>
            </w:r>
          </w:p>
          <w:p w:rsidR="009706BD" w:rsidRDefault="00F6115E" w:rsidP="00577B0D">
            <w:pPr>
              <w:rPr>
                <w:rFonts w:ascii="Arial" w:hAnsi="Arial" w:cs="Arial"/>
                <w:sz w:val="24"/>
                <w:szCs w:val="24"/>
              </w:rPr>
            </w:pPr>
            <w:r>
              <w:rPr>
                <w:rFonts w:ascii="Arial" w:hAnsi="Arial" w:cs="Arial"/>
                <w:sz w:val="24"/>
                <w:szCs w:val="24"/>
              </w:rPr>
              <w:t xml:space="preserve">It is clear that it may have been beneficial for the full picture of the concerns at Lake and Orchard, to have been </w:t>
            </w:r>
            <w:proofErr w:type="gramStart"/>
            <w:r>
              <w:rPr>
                <w:rFonts w:ascii="Arial" w:hAnsi="Arial" w:cs="Arial"/>
                <w:sz w:val="24"/>
                <w:szCs w:val="24"/>
              </w:rPr>
              <w:t>known</w:t>
            </w:r>
            <w:proofErr w:type="gramEnd"/>
            <w:r>
              <w:rPr>
                <w:rFonts w:ascii="Arial" w:hAnsi="Arial" w:cs="Arial"/>
                <w:sz w:val="24"/>
                <w:szCs w:val="24"/>
              </w:rPr>
              <w:t xml:space="preserve"> and underst</w:t>
            </w:r>
            <w:r w:rsidR="005E13CE">
              <w:rPr>
                <w:rFonts w:ascii="Arial" w:hAnsi="Arial" w:cs="Arial"/>
                <w:sz w:val="24"/>
                <w:szCs w:val="24"/>
              </w:rPr>
              <w:t>oo</w:t>
            </w:r>
            <w:r>
              <w:rPr>
                <w:rFonts w:ascii="Arial" w:hAnsi="Arial" w:cs="Arial"/>
                <w:sz w:val="24"/>
                <w:szCs w:val="24"/>
              </w:rPr>
              <w:t xml:space="preserve">d by Senior members of the Local Authority </w:t>
            </w:r>
            <w:r>
              <w:rPr>
                <w:rFonts w:ascii="Arial" w:hAnsi="Arial" w:cs="Arial"/>
                <w:sz w:val="24"/>
                <w:szCs w:val="24"/>
              </w:rPr>
              <w:lastRenderedPageBreak/>
              <w:t>and the CCG earlier. Whilst there is a requirement to trust the professional skill set of those involved in safeguarding and adult social care; it would also be helpful to them to understand at what point they should escalate concerns through the organisation. Effectively this would be a description of organisational risk tolerance for these concerns. This would also alleviate some of the concerns referred to in finding number 8.</w:t>
            </w:r>
          </w:p>
          <w:p w:rsidR="009706BD" w:rsidRPr="009706BD" w:rsidRDefault="009706BD" w:rsidP="00577B0D">
            <w:pPr>
              <w:rPr>
                <w:rFonts w:ascii="Arial" w:hAnsi="Arial" w:cs="Arial"/>
                <w:sz w:val="24"/>
                <w:szCs w:val="24"/>
              </w:rPr>
            </w:pPr>
          </w:p>
        </w:tc>
      </w:tr>
      <w:tr w:rsidR="007A2966" w:rsidTr="00577B0D">
        <w:tc>
          <w:tcPr>
            <w:tcW w:w="684" w:type="dxa"/>
          </w:tcPr>
          <w:p w:rsidR="007A2966" w:rsidRDefault="007A2966" w:rsidP="00577B0D">
            <w:pPr>
              <w:rPr>
                <w:rFonts w:ascii="Arial" w:hAnsi="Arial" w:cs="Arial"/>
                <w:sz w:val="24"/>
                <w:szCs w:val="24"/>
              </w:rPr>
            </w:pPr>
            <w:r>
              <w:rPr>
                <w:rFonts w:ascii="Arial" w:hAnsi="Arial" w:cs="Arial"/>
                <w:sz w:val="24"/>
                <w:szCs w:val="24"/>
              </w:rPr>
              <w:lastRenderedPageBreak/>
              <w:t>4.</w:t>
            </w:r>
          </w:p>
        </w:tc>
        <w:tc>
          <w:tcPr>
            <w:tcW w:w="9772" w:type="dxa"/>
          </w:tcPr>
          <w:p w:rsidR="007A2966" w:rsidRPr="009706BD" w:rsidRDefault="007A2966" w:rsidP="00577B0D">
            <w:pPr>
              <w:rPr>
                <w:rFonts w:ascii="Arial" w:hAnsi="Arial" w:cs="Arial"/>
                <w:sz w:val="24"/>
                <w:szCs w:val="24"/>
                <w:u w:val="single"/>
              </w:rPr>
            </w:pPr>
            <w:r w:rsidRPr="009706BD">
              <w:rPr>
                <w:rFonts w:ascii="Arial" w:hAnsi="Arial" w:cs="Arial"/>
                <w:sz w:val="24"/>
                <w:szCs w:val="24"/>
                <w:u w:val="single"/>
              </w:rPr>
              <w:t>The co-ordinated process</w:t>
            </w:r>
            <w:r w:rsidR="00230A9F" w:rsidRPr="009706BD">
              <w:rPr>
                <w:rFonts w:ascii="Arial" w:hAnsi="Arial" w:cs="Arial"/>
                <w:sz w:val="24"/>
                <w:szCs w:val="24"/>
                <w:u w:val="single"/>
              </w:rPr>
              <w:t>es</w:t>
            </w:r>
            <w:r w:rsidRPr="009706BD">
              <w:rPr>
                <w:rFonts w:ascii="Arial" w:hAnsi="Arial" w:cs="Arial"/>
                <w:sz w:val="24"/>
                <w:szCs w:val="24"/>
                <w:u w:val="single"/>
              </w:rPr>
              <w:t xml:space="preserve"> that were overseeing Lake and Orchard Care home </w:t>
            </w:r>
            <w:proofErr w:type="gramStart"/>
            <w:r w:rsidRPr="009706BD">
              <w:rPr>
                <w:rFonts w:ascii="Arial" w:hAnsi="Arial" w:cs="Arial"/>
                <w:sz w:val="24"/>
                <w:szCs w:val="24"/>
                <w:u w:val="single"/>
              </w:rPr>
              <w:t>were not based</w:t>
            </w:r>
            <w:proofErr w:type="gramEnd"/>
            <w:r w:rsidRPr="009706BD">
              <w:rPr>
                <w:rFonts w:ascii="Arial" w:hAnsi="Arial" w:cs="Arial"/>
                <w:sz w:val="24"/>
                <w:szCs w:val="24"/>
                <w:u w:val="single"/>
              </w:rPr>
              <w:t xml:space="preserve"> on adequate and complete risk assessments.</w:t>
            </w:r>
          </w:p>
          <w:p w:rsidR="007A2966" w:rsidRDefault="007A2966" w:rsidP="00577B0D">
            <w:pPr>
              <w:rPr>
                <w:rFonts w:ascii="Arial" w:hAnsi="Arial" w:cs="Arial"/>
                <w:sz w:val="24"/>
                <w:szCs w:val="24"/>
              </w:rPr>
            </w:pPr>
          </w:p>
        </w:tc>
      </w:tr>
      <w:tr w:rsidR="00F6115E" w:rsidTr="00577B0D">
        <w:tc>
          <w:tcPr>
            <w:tcW w:w="684" w:type="dxa"/>
          </w:tcPr>
          <w:p w:rsidR="00F6115E" w:rsidRDefault="00F6115E" w:rsidP="00577B0D">
            <w:pPr>
              <w:rPr>
                <w:rFonts w:ascii="Arial" w:hAnsi="Arial" w:cs="Arial"/>
                <w:sz w:val="24"/>
                <w:szCs w:val="24"/>
              </w:rPr>
            </w:pPr>
          </w:p>
        </w:tc>
        <w:tc>
          <w:tcPr>
            <w:tcW w:w="9772" w:type="dxa"/>
          </w:tcPr>
          <w:p w:rsidR="00F6115E" w:rsidRDefault="00F6115E" w:rsidP="00577B0D">
            <w:pPr>
              <w:rPr>
                <w:rFonts w:ascii="Arial" w:hAnsi="Arial" w:cs="Arial"/>
                <w:sz w:val="24"/>
                <w:szCs w:val="24"/>
              </w:rPr>
            </w:pPr>
            <w:r>
              <w:rPr>
                <w:rFonts w:ascii="Arial" w:hAnsi="Arial" w:cs="Arial"/>
                <w:sz w:val="24"/>
                <w:szCs w:val="24"/>
              </w:rPr>
              <w:t>Although those responsible for reviewing Lake and Orchard in collective care and under the CQC Regulatory framework were collaborative and CQC attended the collective care meetings</w:t>
            </w:r>
            <w:proofErr w:type="gramStart"/>
            <w:r w:rsidR="005E13CE">
              <w:rPr>
                <w:rFonts w:ascii="Arial" w:hAnsi="Arial" w:cs="Arial"/>
                <w:sz w:val="24"/>
                <w:szCs w:val="24"/>
              </w:rPr>
              <w:t>;</w:t>
            </w:r>
            <w:proofErr w:type="gramEnd"/>
            <w:r>
              <w:rPr>
                <w:rFonts w:ascii="Arial" w:hAnsi="Arial" w:cs="Arial"/>
                <w:sz w:val="24"/>
                <w:szCs w:val="24"/>
              </w:rPr>
              <w:t xml:space="preserve"> </w:t>
            </w:r>
            <w:r w:rsidR="005E13CE">
              <w:rPr>
                <w:rFonts w:ascii="Arial" w:hAnsi="Arial" w:cs="Arial"/>
                <w:sz w:val="24"/>
                <w:szCs w:val="24"/>
              </w:rPr>
              <w:t>t</w:t>
            </w:r>
            <w:r>
              <w:rPr>
                <w:rFonts w:ascii="Arial" w:hAnsi="Arial" w:cs="Arial"/>
                <w:sz w:val="24"/>
                <w:szCs w:val="24"/>
              </w:rPr>
              <w:t xml:space="preserve">here is no sense that information from one partner triggered a reaction in another. </w:t>
            </w:r>
          </w:p>
          <w:p w:rsidR="00F6115E" w:rsidRPr="00F6115E" w:rsidRDefault="00F6115E" w:rsidP="00577B0D">
            <w:pPr>
              <w:rPr>
                <w:rFonts w:ascii="Arial" w:hAnsi="Arial" w:cs="Arial"/>
                <w:sz w:val="24"/>
                <w:szCs w:val="24"/>
              </w:rPr>
            </w:pPr>
          </w:p>
        </w:tc>
      </w:tr>
      <w:tr w:rsidR="00F6115E" w:rsidTr="00577B0D">
        <w:tc>
          <w:tcPr>
            <w:tcW w:w="684" w:type="dxa"/>
          </w:tcPr>
          <w:p w:rsidR="00F6115E" w:rsidRDefault="00F6115E" w:rsidP="00577B0D">
            <w:pPr>
              <w:rPr>
                <w:rFonts w:ascii="Arial" w:hAnsi="Arial" w:cs="Arial"/>
                <w:sz w:val="24"/>
                <w:szCs w:val="24"/>
              </w:rPr>
            </w:pPr>
          </w:p>
        </w:tc>
        <w:tc>
          <w:tcPr>
            <w:tcW w:w="9772" w:type="dxa"/>
          </w:tcPr>
          <w:p w:rsidR="00F6115E" w:rsidRDefault="00F6115E" w:rsidP="00577B0D">
            <w:pPr>
              <w:rPr>
                <w:rFonts w:ascii="Arial" w:hAnsi="Arial" w:cs="Arial"/>
                <w:sz w:val="24"/>
                <w:szCs w:val="24"/>
              </w:rPr>
            </w:pPr>
            <w:r>
              <w:rPr>
                <w:rFonts w:ascii="Arial" w:hAnsi="Arial" w:cs="Arial"/>
                <w:sz w:val="24"/>
                <w:szCs w:val="24"/>
              </w:rPr>
              <w:t xml:space="preserve">The decisions taken in collective care </w:t>
            </w:r>
            <w:proofErr w:type="gramStart"/>
            <w:r>
              <w:rPr>
                <w:rFonts w:ascii="Arial" w:hAnsi="Arial" w:cs="Arial"/>
                <w:sz w:val="24"/>
                <w:szCs w:val="24"/>
              </w:rPr>
              <w:t>are based</w:t>
            </w:r>
            <w:proofErr w:type="gramEnd"/>
            <w:r>
              <w:rPr>
                <w:rFonts w:ascii="Arial" w:hAnsi="Arial" w:cs="Arial"/>
                <w:sz w:val="24"/>
                <w:szCs w:val="24"/>
              </w:rPr>
              <w:t xml:space="preserve"> on </w:t>
            </w:r>
            <w:r w:rsidR="00EE75DC">
              <w:rPr>
                <w:rFonts w:ascii="Arial" w:hAnsi="Arial" w:cs="Arial"/>
                <w:sz w:val="24"/>
                <w:szCs w:val="24"/>
              </w:rPr>
              <w:t xml:space="preserve">information provided in those meetings. There is no risk framework described or talked about and there is no discussion about how the experience is for service users in the service (accepting that individual safeguarding concerns </w:t>
            </w:r>
            <w:proofErr w:type="gramStart"/>
            <w:r w:rsidR="00EE75DC">
              <w:rPr>
                <w:rFonts w:ascii="Arial" w:hAnsi="Arial" w:cs="Arial"/>
                <w:sz w:val="24"/>
                <w:szCs w:val="24"/>
              </w:rPr>
              <w:t>are referred</w:t>
            </w:r>
            <w:proofErr w:type="gramEnd"/>
            <w:r w:rsidR="00EE75DC">
              <w:rPr>
                <w:rFonts w:ascii="Arial" w:hAnsi="Arial" w:cs="Arial"/>
                <w:sz w:val="24"/>
                <w:szCs w:val="24"/>
              </w:rPr>
              <w:t xml:space="preserve"> to during the meeting). </w:t>
            </w:r>
          </w:p>
          <w:p w:rsidR="00EE75DC" w:rsidRDefault="00EE75DC" w:rsidP="00577B0D">
            <w:pPr>
              <w:rPr>
                <w:rFonts w:ascii="Arial" w:hAnsi="Arial" w:cs="Arial"/>
                <w:sz w:val="24"/>
                <w:szCs w:val="24"/>
              </w:rPr>
            </w:pPr>
          </w:p>
        </w:tc>
      </w:tr>
      <w:tr w:rsidR="008D3C99" w:rsidTr="00577B0D">
        <w:tc>
          <w:tcPr>
            <w:tcW w:w="684" w:type="dxa"/>
          </w:tcPr>
          <w:p w:rsidR="008D3C99" w:rsidRDefault="008D3C99" w:rsidP="00577B0D">
            <w:pPr>
              <w:rPr>
                <w:rFonts w:ascii="Arial" w:hAnsi="Arial" w:cs="Arial"/>
                <w:sz w:val="24"/>
                <w:szCs w:val="24"/>
              </w:rPr>
            </w:pPr>
          </w:p>
        </w:tc>
        <w:tc>
          <w:tcPr>
            <w:tcW w:w="9772" w:type="dxa"/>
          </w:tcPr>
          <w:p w:rsidR="008D3C99" w:rsidRDefault="008D3C99" w:rsidP="00577B0D">
            <w:pPr>
              <w:rPr>
                <w:rFonts w:ascii="Arial" w:hAnsi="Arial" w:cs="Arial"/>
                <w:sz w:val="24"/>
                <w:szCs w:val="24"/>
              </w:rPr>
            </w:pPr>
            <w:r>
              <w:rPr>
                <w:rFonts w:ascii="Arial" w:hAnsi="Arial" w:cs="Arial"/>
                <w:sz w:val="24"/>
                <w:szCs w:val="24"/>
              </w:rPr>
              <w:t>It is hard to see how the decisions made in the August 2019 meeting to remove Lake and Orchard from the collective care process are robust when less than a month later the Home is back in collective care with very serious concerns raised about the safety of service users and safeguarding concerns. I am unclear what information was actually available in the August meeting that may have led to a different outcome</w:t>
            </w:r>
            <w:r w:rsidR="00FA5838">
              <w:rPr>
                <w:rFonts w:ascii="Arial" w:hAnsi="Arial" w:cs="Arial"/>
                <w:sz w:val="24"/>
                <w:szCs w:val="24"/>
              </w:rPr>
              <w:t>.</w:t>
            </w:r>
            <w:r>
              <w:rPr>
                <w:rFonts w:ascii="Arial" w:hAnsi="Arial" w:cs="Arial"/>
                <w:sz w:val="24"/>
                <w:szCs w:val="24"/>
              </w:rPr>
              <w:t xml:space="preserve"> </w:t>
            </w:r>
            <w:r w:rsidR="00FA5838">
              <w:rPr>
                <w:rFonts w:ascii="Arial" w:hAnsi="Arial" w:cs="Arial"/>
                <w:sz w:val="24"/>
                <w:szCs w:val="24"/>
              </w:rPr>
              <w:t>H</w:t>
            </w:r>
            <w:r>
              <w:rPr>
                <w:rFonts w:ascii="Arial" w:hAnsi="Arial" w:cs="Arial"/>
                <w:sz w:val="24"/>
                <w:szCs w:val="24"/>
              </w:rPr>
              <w:t>owever</w:t>
            </w:r>
            <w:r w:rsidR="00FA5838">
              <w:rPr>
                <w:rFonts w:ascii="Arial" w:hAnsi="Arial" w:cs="Arial"/>
                <w:sz w:val="24"/>
                <w:szCs w:val="24"/>
              </w:rPr>
              <w:t>,</w:t>
            </w:r>
            <w:r>
              <w:rPr>
                <w:rFonts w:ascii="Arial" w:hAnsi="Arial" w:cs="Arial"/>
                <w:sz w:val="24"/>
                <w:szCs w:val="24"/>
              </w:rPr>
              <w:t xml:space="preserve"> what is clear is that the service that is described in the September 2019 meeting has not developed over the course of one </w:t>
            </w:r>
            <w:proofErr w:type="gramStart"/>
            <w:r>
              <w:rPr>
                <w:rFonts w:ascii="Arial" w:hAnsi="Arial" w:cs="Arial"/>
                <w:sz w:val="24"/>
                <w:szCs w:val="24"/>
              </w:rPr>
              <w:t>month,</w:t>
            </w:r>
            <w:proofErr w:type="gramEnd"/>
            <w:r>
              <w:rPr>
                <w:rFonts w:ascii="Arial" w:hAnsi="Arial" w:cs="Arial"/>
                <w:sz w:val="24"/>
                <w:szCs w:val="24"/>
              </w:rPr>
              <w:t xml:space="preserve"> this has been some time in the making and not acted upon swiftly.</w:t>
            </w:r>
          </w:p>
          <w:p w:rsidR="008D3C99" w:rsidRPr="008D3C99" w:rsidRDefault="008D3C99" w:rsidP="00577B0D">
            <w:pPr>
              <w:rPr>
                <w:rFonts w:ascii="Arial" w:hAnsi="Arial" w:cs="Arial"/>
                <w:sz w:val="24"/>
                <w:szCs w:val="24"/>
              </w:rPr>
            </w:pPr>
          </w:p>
        </w:tc>
      </w:tr>
      <w:tr w:rsidR="007A2966" w:rsidTr="00577B0D">
        <w:tc>
          <w:tcPr>
            <w:tcW w:w="684" w:type="dxa"/>
          </w:tcPr>
          <w:p w:rsidR="007A2966" w:rsidRDefault="007A2966" w:rsidP="00577B0D">
            <w:pPr>
              <w:rPr>
                <w:rFonts w:ascii="Arial" w:hAnsi="Arial" w:cs="Arial"/>
                <w:sz w:val="24"/>
                <w:szCs w:val="24"/>
              </w:rPr>
            </w:pPr>
            <w:r>
              <w:rPr>
                <w:rFonts w:ascii="Arial" w:hAnsi="Arial" w:cs="Arial"/>
                <w:sz w:val="24"/>
                <w:szCs w:val="24"/>
              </w:rPr>
              <w:t>5.</w:t>
            </w:r>
          </w:p>
        </w:tc>
        <w:tc>
          <w:tcPr>
            <w:tcW w:w="9772" w:type="dxa"/>
          </w:tcPr>
          <w:p w:rsidR="007A2966" w:rsidRPr="009706BD" w:rsidRDefault="007A2966" w:rsidP="00577B0D">
            <w:pPr>
              <w:rPr>
                <w:rFonts w:ascii="Arial" w:hAnsi="Arial" w:cs="Arial"/>
                <w:sz w:val="24"/>
                <w:szCs w:val="24"/>
                <w:u w:val="single"/>
              </w:rPr>
            </w:pPr>
            <w:r w:rsidRPr="009706BD">
              <w:rPr>
                <w:rFonts w:ascii="Arial" w:hAnsi="Arial" w:cs="Arial"/>
                <w:sz w:val="24"/>
                <w:szCs w:val="24"/>
                <w:u w:val="single"/>
              </w:rPr>
              <w:t xml:space="preserve">Actions in collective care meetings and safeguarding investigations had no sense of urgency with the date set for completion as 'A.S.A.P' in most cases. </w:t>
            </w:r>
          </w:p>
          <w:p w:rsidR="007A2966" w:rsidRDefault="007A2966" w:rsidP="00577B0D">
            <w:pPr>
              <w:rPr>
                <w:rFonts w:ascii="Arial" w:hAnsi="Arial" w:cs="Arial"/>
                <w:sz w:val="24"/>
                <w:szCs w:val="24"/>
              </w:rPr>
            </w:pPr>
          </w:p>
        </w:tc>
      </w:tr>
      <w:tr w:rsidR="008D3C99" w:rsidTr="00577B0D">
        <w:tc>
          <w:tcPr>
            <w:tcW w:w="684" w:type="dxa"/>
          </w:tcPr>
          <w:p w:rsidR="008D3C99" w:rsidRDefault="008D3C99" w:rsidP="00577B0D">
            <w:pPr>
              <w:rPr>
                <w:rFonts w:ascii="Arial" w:hAnsi="Arial" w:cs="Arial"/>
                <w:sz w:val="24"/>
                <w:szCs w:val="24"/>
              </w:rPr>
            </w:pPr>
          </w:p>
        </w:tc>
        <w:tc>
          <w:tcPr>
            <w:tcW w:w="9772" w:type="dxa"/>
          </w:tcPr>
          <w:p w:rsidR="008D3C99" w:rsidRDefault="008D3C99" w:rsidP="00577B0D">
            <w:pPr>
              <w:rPr>
                <w:rFonts w:ascii="Arial" w:hAnsi="Arial" w:cs="Arial"/>
                <w:sz w:val="24"/>
                <w:szCs w:val="24"/>
              </w:rPr>
            </w:pPr>
            <w:r>
              <w:rPr>
                <w:rFonts w:ascii="Arial" w:hAnsi="Arial" w:cs="Arial"/>
                <w:sz w:val="24"/>
                <w:szCs w:val="24"/>
              </w:rPr>
              <w:t xml:space="preserve">Throughout the </w:t>
            </w:r>
            <w:proofErr w:type="spellStart"/>
            <w:r>
              <w:rPr>
                <w:rFonts w:ascii="Arial" w:hAnsi="Arial" w:cs="Arial"/>
                <w:sz w:val="24"/>
                <w:szCs w:val="24"/>
              </w:rPr>
              <w:t>minuted</w:t>
            </w:r>
            <w:proofErr w:type="spellEnd"/>
            <w:r>
              <w:rPr>
                <w:rFonts w:ascii="Arial" w:hAnsi="Arial" w:cs="Arial"/>
                <w:sz w:val="24"/>
                <w:szCs w:val="24"/>
              </w:rPr>
              <w:t xml:space="preserve"> records for the collective care meetings and safeguarding </w:t>
            </w:r>
            <w:proofErr w:type="gramStart"/>
            <w:r>
              <w:rPr>
                <w:rFonts w:ascii="Arial" w:hAnsi="Arial" w:cs="Arial"/>
                <w:sz w:val="24"/>
                <w:szCs w:val="24"/>
              </w:rPr>
              <w:t>investigations</w:t>
            </w:r>
            <w:proofErr w:type="gramEnd"/>
            <w:r>
              <w:rPr>
                <w:rFonts w:ascii="Arial" w:hAnsi="Arial" w:cs="Arial"/>
                <w:sz w:val="24"/>
                <w:szCs w:val="24"/>
              </w:rPr>
              <w:t xml:space="preserve"> action deadlines are routinely set as 'A.S.A.P'. This does not give the appropriate sense of urgency or progress in these matters and is open to significantly different interpretation. For one individual, receiving an action out of this meeting that needs to </w:t>
            </w:r>
            <w:proofErr w:type="gramStart"/>
            <w:r>
              <w:rPr>
                <w:rFonts w:ascii="Arial" w:hAnsi="Arial" w:cs="Arial"/>
                <w:sz w:val="24"/>
                <w:szCs w:val="24"/>
              </w:rPr>
              <w:t>be done</w:t>
            </w:r>
            <w:proofErr w:type="gramEnd"/>
            <w:r>
              <w:rPr>
                <w:rFonts w:ascii="Arial" w:hAnsi="Arial" w:cs="Arial"/>
                <w:sz w:val="24"/>
                <w:szCs w:val="24"/>
              </w:rPr>
              <w:t xml:space="preserve"> ASAP may mean it must be done within 24 hours, for another it may mean when they return from annual leave in three weeks</w:t>
            </w:r>
            <w:r w:rsidR="00FA5838">
              <w:rPr>
                <w:rFonts w:ascii="Arial" w:hAnsi="Arial" w:cs="Arial"/>
                <w:sz w:val="24"/>
                <w:szCs w:val="24"/>
              </w:rPr>
              <w:t>’</w:t>
            </w:r>
            <w:r>
              <w:rPr>
                <w:rFonts w:ascii="Arial" w:hAnsi="Arial" w:cs="Arial"/>
                <w:sz w:val="24"/>
                <w:szCs w:val="24"/>
              </w:rPr>
              <w:t xml:space="preserve"> time. </w:t>
            </w:r>
          </w:p>
          <w:p w:rsidR="008D3C99" w:rsidRPr="008D3C99" w:rsidRDefault="008D3C99" w:rsidP="00577B0D">
            <w:pPr>
              <w:rPr>
                <w:rFonts w:ascii="Arial" w:hAnsi="Arial" w:cs="Arial"/>
                <w:sz w:val="24"/>
                <w:szCs w:val="24"/>
              </w:rPr>
            </w:pPr>
          </w:p>
        </w:tc>
      </w:tr>
      <w:tr w:rsidR="008D3C99" w:rsidTr="00577B0D">
        <w:tc>
          <w:tcPr>
            <w:tcW w:w="684" w:type="dxa"/>
          </w:tcPr>
          <w:p w:rsidR="008D3C99" w:rsidRDefault="008D3C99" w:rsidP="00577B0D">
            <w:pPr>
              <w:rPr>
                <w:rFonts w:ascii="Arial" w:hAnsi="Arial" w:cs="Arial"/>
                <w:sz w:val="24"/>
                <w:szCs w:val="24"/>
              </w:rPr>
            </w:pPr>
          </w:p>
        </w:tc>
        <w:tc>
          <w:tcPr>
            <w:tcW w:w="9772" w:type="dxa"/>
          </w:tcPr>
          <w:p w:rsidR="008D3C99" w:rsidRDefault="008D3C99" w:rsidP="00577B0D">
            <w:pPr>
              <w:rPr>
                <w:rFonts w:ascii="Arial" w:hAnsi="Arial" w:cs="Arial"/>
                <w:sz w:val="24"/>
                <w:szCs w:val="24"/>
              </w:rPr>
            </w:pPr>
            <w:r>
              <w:rPr>
                <w:rFonts w:ascii="Arial" w:hAnsi="Arial" w:cs="Arial"/>
                <w:sz w:val="24"/>
                <w:szCs w:val="24"/>
              </w:rPr>
              <w:t xml:space="preserve">The person </w:t>
            </w:r>
            <w:r w:rsidR="009C3CB3">
              <w:rPr>
                <w:rFonts w:ascii="Arial" w:hAnsi="Arial" w:cs="Arial"/>
                <w:sz w:val="24"/>
                <w:szCs w:val="24"/>
              </w:rPr>
              <w:t xml:space="preserve">chairing the meeting needs to set a date by which the action must be undertaken. This would ensure that other people take the actions on in the event of an absence and </w:t>
            </w:r>
            <w:proofErr w:type="gramStart"/>
            <w:r w:rsidR="009C3CB3">
              <w:rPr>
                <w:rFonts w:ascii="Arial" w:hAnsi="Arial" w:cs="Arial"/>
                <w:sz w:val="24"/>
                <w:szCs w:val="24"/>
              </w:rPr>
              <w:t>would also</w:t>
            </w:r>
            <w:proofErr w:type="gramEnd"/>
            <w:r w:rsidR="009C3CB3">
              <w:rPr>
                <w:rFonts w:ascii="Arial" w:hAnsi="Arial" w:cs="Arial"/>
                <w:sz w:val="24"/>
                <w:szCs w:val="24"/>
              </w:rPr>
              <w:t xml:space="preserve"> give the required sense of urgency to the improvement programme. </w:t>
            </w:r>
          </w:p>
          <w:p w:rsidR="00CC0513" w:rsidRDefault="00CC0513" w:rsidP="00577B0D">
            <w:pPr>
              <w:rPr>
                <w:rFonts w:ascii="Arial" w:hAnsi="Arial" w:cs="Arial"/>
                <w:sz w:val="24"/>
                <w:szCs w:val="24"/>
              </w:rPr>
            </w:pPr>
          </w:p>
          <w:p w:rsidR="00CC0513" w:rsidRDefault="00CC0513" w:rsidP="00577B0D">
            <w:pPr>
              <w:rPr>
                <w:rFonts w:ascii="Arial" w:hAnsi="Arial" w:cs="Arial"/>
                <w:sz w:val="24"/>
                <w:szCs w:val="24"/>
              </w:rPr>
            </w:pPr>
            <w:r>
              <w:rPr>
                <w:rFonts w:ascii="Arial" w:hAnsi="Arial" w:cs="Arial"/>
                <w:sz w:val="24"/>
                <w:szCs w:val="24"/>
              </w:rPr>
              <w:t xml:space="preserve">Where actions </w:t>
            </w:r>
            <w:proofErr w:type="gramStart"/>
            <w:r>
              <w:rPr>
                <w:rFonts w:ascii="Arial" w:hAnsi="Arial" w:cs="Arial"/>
                <w:sz w:val="24"/>
                <w:szCs w:val="24"/>
              </w:rPr>
              <w:t>were listed</w:t>
            </w:r>
            <w:proofErr w:type="gramEnd"/>
            <w:r>
              <w:rPr>
                <w:rFonts w:ascii="Arial" w:hAnsi="Arial" w:cs="Arial"/>
                <w:sz w:val="24"/>
                <w:szCs w:val="24"/>
              </w:rPr>
              <w:t xml:space="preserve"> as requiring action 'ASAP' these did not seem to be followed up at the next meetings or escalated if not done and therefore ASAP seemed to not result in resolution in any cases. </w:t>
            </w:r>
          </w:p>
          <w:p w:rsidR="009C3CB3" w:rsidRDefault="009C3CB3" w:rsidP="00577B0D">
            <w:pPr>
              <w:rPr>
                <w:rFonts w:ascii="Arial" w:hAnsi="Arial" w:cs="Arial"/>
                <w:sz w:val="24"/>
                <w:szCs w:val="24"/>
              </w:rPr>
            </w:pPr>
          </w:p>
        </w:tc>
      </w:tr>
      <w:tr w:rsidR="007A2966" w:rsidTr="00577B0D">
        <w:tc>
          <w:tcPr>
            <w:tcW w:w="684" w:type="dxa"/>
          </w:tcPr>
          <w:p w:rsidR="007A2966" w:rsidRDefault="007A2966" w:rsidP="00577B0D">
            <w:pPr>
              <w:rPr>
                <w:rFonts w:ascii="Arial" w:hAnsi="Arial" w:cs="Arial"/>
                <w:sz w:val="24"/>
                <w:szCs w:val="24"/>
              </w:rPr>
            </w:pPr>
            <w:r>
              <w:rPr>
                <w:rFonts w:ascii="Arial" w:hAnsi="Arial" w:cs="Arial"/>
                <w:sz w:val="24"/>
                <w:szCs w:val="24"/>
              </w:rPr>
              <w:t>6.</w:t>
            </w:r>
          </w:p>
        </w:tc>
        <w:tc>
          <w:tcPr>
            <w:tcW w:w="9772" w:type="dxa"/>
          </w:tcPr>
          <w:p w:rsidR="007A2966" w:rsidRPr="009706BD" w:rsidRDefault="007A2966" w:rsidP="00577B0D">
            <w:pPr>
              <w:rPr>
                <w:rFonts w:ascii="Arial" w:hAnsi="Arial" w:cs="Arial"/>
                <w:sz w:val="24"/>
                <w:szCs w:val="24"/>
                <w:u w:val="single"/>
              </w:rPr>
            </w:pPr>
            <w:r w:rsidRPr="009706BD">
              <w:rPr>
                <w:rFonts w:ascii="Arial" w:hAnsi="Arial" w:cs="Arial"/>
                <w:sz w:val="24"/>
                <w:szCs w:val="24"/>
                <w:u w:val="single"/>
              </w:rPr>
              <w:t xml:space="preserve">Safeguarding investigation outcomes </w:t>
            </w:r>
            <w:proofErr w:type="gramStart"/>
            <w:r w:rsidRPr="009706BD">
              <w:rPr>
                <w:rFonts w:ascii="Arial" w:hAnsi="Arial" w:cs="Arial"/>
                <w:sz w:val="24"/>
                <w:szCs w:val="24"/>
                <w:u w:val="single"/>
              </w:rPr>
              <w:t>were, on occasion, based</w:t>
            </w:r>
            <w:proofErr w:type="gramEnd"/>
            <w:r w:rsidRPr="009706BD">
              <w:rPr>
                <w:rFonts w:ascii="Arial" w:hAnsi="Arial" w:cs="Arial"/>
                <w:sz w:val="24"/>
                <w:szCs w:val="24"/>
                <w:u w:val="single"/>
              </w:rPr>
              <w:t xml:space="preserve"> on inappropriate evidence or inappropriate thresholds. The teams involved in the investigations do not appear to be able </w:t>
            </w:r>
            <w:proofErr w:type="gramStart"/>
            <w:r w:rsidRPr="009706BD">
              <w:rPr>
                <w:rFonts w:ascii="Arial" w:hAnsi="Arial" w:cs="Arial"/>
                <w:sz w:val="24"/>
                <w:szCs w:val="24"/>
                <w:u w:val="single"/>
              </w:rPr>
              <w:t>to readily identify</w:t>
            </w:r>
            <w:proofErr w:type="gramEnd"/>
            <w:r w:rsidRPr="009706BD">
              <w:rPr>
                <w:rFonts w:ascii="Arial" w:hAnsi="Arial" w:cs="Arial"/>
                <w:sz w:val="24"/>
                <w:szCs w:val="24"/>
                <w:u w:val="single"/>
              </w:rPr>
              <w:t xml:space="preserve"> the expert advice that is needed for the proper resolution of those investigations</w:t>
            </w:r>
            <w:r w:rsidR="00AB7D19">
              <w:rPr>
                <w:rFonts w:ascii="Arial" w:hAnsi="Arial" w:cs="Arial"/>
                <w:sz w:val="24"/>
                <w:szCs w:val="24"/>
                <w:u w:val="single"/>
              </w:rPr>
              <w:t>; or neutrally balance evidence available</w:t>
            </w:r>
            <w:r w:rsidRPr="009706BD">
              <w:rPr>
                <w:rFonts w:ascii="Arial" w:hAnsi="Arial" w:cs="Arial"/>
                <w:sz w:val="24"/>
                <w:szCs w:val="24"/>
                <w:u w:val="single"/>
              </w:rPr>
              <w:t>.</w:t>
            </w:r>
          </w:p>
          <w:p w:rsidR="007A2966" w:rsidRDefault="007A2966" w:rsidP="00577B0D">
            <w:pPr>
              <w:rPr>
                <w:rFonts w:ascii="Arial" w:hAnsi="Arial" w:cs="Arial"/>
                <w:sz w:val="24"/>
                <w:szCs w:val="24"/>
              </w:rPr>
            </w:pPr>
          </w:p>
        </w:tc>
      </w:tr>
      <w:tr w:rsidR="008D3C99" w:rsidTr="00577B0D">
        <w:tc>
          <w:tcPr>
            <w:tcW w:w="684" w:type="dxa"/>
          </w:tcPr>
          <w:p w:rsidR="008D3C99" w:rsidRDefault="008D3C99" w:rsidP="00577B0D">
            <w:pPr>
              <w:rPr>
                <w:rFonts w:ascii="Arial" w:hAnsi="Arial" w:cs="Arial"/>
                <w:sz w:val="24"/>
                <w:szCs w:val="24"/>
              </w:rPr>
            </w:pPr>
          </w:p>
        </w:tc>
        <w:tc>
          <w:tcPr>
            <w:tcW w:w="9772" w:type="dxa"/>
          </w:tcPr>
          <w:p w:rsidR="008D3C99" w:rsidRDefault="00065CA5" w:rsidP="00577B0D">
            <w:pPr>
              <w:rPr>
                <w:rFonts w:ascii="Arial" w:hAnsi="Arial" w:cs="Arial"/>
                <w:sz w:val="24"/>
                <w:szCs w:val="24"/>
              </w:rPr>
            </w:pPr>
            <w:r>
              <w:rPr>
                <w:rFonts w:ascii="Arial" w:hAnsi="Arial" w:cs="Arial"/>
                <w:sz w:val="24"/>
                <w:szCs w:val="24"/>
              </w:rPr>
              <w:t xml:space="preserve">In order to reach this finding it is important to note that I have undertaken a deep dive into a select few Safeguarding cases. I was able to select the cases I wanted to review myself from the summary of each of them and </w:t>
            </w:r>
            <w:proofErr w:type="gramStart"/>
            <w:r>
              <w:rPr>
                <w:rFonts w:ascii="Arial" w:hAnsi="Arial" w:cs="Arial"/>
                <w:sz w:val="24"/>
                <w:szCs w:val="24"/>
              </w:rPr>
              <w:t>was provided</w:t>
            </w:r>
            <w:proofErr w:type="gramEnd"/>
            <w:r>
              <w:rPr>
                <w:rFonts w:ascii="Arial" w:hAnsi="Arial" w:cs="Arial"/>
                <w:sz w:val="24"/>
                <w:szCs w:val="24"/>
              </w:rPr>
              <w:t xml:space="preserve"> with all documentation related to that individual case for review.</w:t>
            </w:r>
          </w:p>
          <w:p w:rsidR="00065CA5" w:rsidRPr="00065CA5" w:rsidRDefault="00065CA5" w:rsidP="00577B0D">
            <w:pPr>
              <w:rPr>
                <w:rFonts w:ascii="Arial" w:hAnsi="Arial" w:cs="Arial"/>
                <w:sz w:val="24"/>
                <w:szCs w:val="24"/>
              </w:rPr>
            </w:pPr>
          </w:p>
        </w:tc>
      </w:tr>
      <w:tr w:rsidR="00065CA5" w:rsidTr="00577B0D">
        <w:tc>
          <w:tcPr>
            <w:tcW w:w="684" w:type="dxa"/>
          </w:tcPr>
          <w:p w:rsidR="00065CA5" w:rsidRDefault="00065CA5" w:rsidP="00577B0D">
            <w:pPr>
              <w:rPr>
                <w:rFonts w:ascii="Arial" w:hAnsi="Arial" w:cs="Arial"/>
                <w:sz w:val="24"/>
                <w:szCs w:val="24"/>
              </w:rPr>
            </w:pPr>
          </w:p>
        </w:tc>
        <w:tc>
          <w:tcPr>
            <w:tcW w:w="9772" w:type="dxa"/>
          </w:tcPr>
          <w:p w:rsidR="00065CA5" w:rsidRDefault="00065CA5" w:rsidP="00577B0D">
            <w:pPr>
              <w:rPr>
                <w:rFonts w:ascii="Arial" w:hAnsi="Arial" w:cs="Arial"/>
                <w:sz w:val="24"/>
                <w:szCs w:val="24"/>
              </w:rPr>
            </w:pPr>
            <w:r>
              <w:rPr>
                <w:rFonts w:ascii="Arial" w:hAnsi="Arial" w:cs="Arial"/>
                <w:sz w:val="24"/>
                <w:szCs w:val="24"/>
              </w:rPr>
              <w:t xml:space="preserve">From reviewing the minutes of the safeguarding strategy </w:t>
            </w:r>
            <w:proofErr w:type="gramStart"/>
            <w:r>
              <w:rPr>
                <w:rFonts w:ascii="Arial" w:hAnsi="Arial" w:cs="Arial"/>
                <w:sz w:val="24"/>
                <w:szCs w:val="24"/>
              </w:rPr>
              <w:t>meetings</w:t>
            </w:r>
            <w:proofErr w:type="gramEnd"/>
            <w:r>
              <w:rPr>
                <w:rFonts w:ascii="Arial" w:hAnsi="Arial" w:cs="Arial"/>
                <w:sz w:val="24"/>
                <w:szCs w:val="24"/>
              </w:rPr>
              <w:t xml:space="preserve"> I can see evidence of challenge from the Chair routinely and an appropriate steer from the Chair about the standard of proof required for the allegations to be made out. </w:t>
            </w:r>
          </w:p>
          <w:p w:rsidR="00065CA5" w:rsidRPr="00065CA5" w:rsidRDefault="00065CA5" w:rsidP="00577B0D">
            <w:pPr>
              <w:rPr>
                <w:rFonts w:ascii="Arial" w:hAnsi="Arial" w:cs="Arial"/>
                <w:sz w:val="24"/>
                <w:szCs w:val="24"/>
              </w:rPr>
            </w:pPr>
          </w:p>
        </w:tc>
      </w:tr>
      <w:tr w:rsidR="00065CA5" w:rsidTr="00577B0D">
        <w:tc>
          <w:tcPr>
            <w:tcW w:w="684" w:type="dxa"/>
          </w:tcPr>
          <w:p w:rsidR="00065CA5" w:rsidRDefault="00065CA5" w:rsidP="00577B0D">
            <w:pPr>
              <w:rPr>
                <w:rFonts w:ascii="Arial" w:hAnsi="Arial" w:cs="Arial"/>
                <w:sz w:val="24"/>
                <w:szCs w:val="24"/>
              </w:rPr>
            </w:pPr>
          </w:p>
        </w:tc>
        <w:tc>
          <w:tcPr>
            <w:tcW w:w="9772" w:type="dxa"/>
          </w:tcPr>
          <w:p w:rsidR="00065CA5" w:rsidRDefault="00065CA5" w:rsidP="00577B0D">
            <w:pPr>
              <w:rPr>
                <w:rFonts w:ascii="Arial" w:hAnsi="Arial" w:cs="Arial"/>
                <w:sz w:val="24"/>
                <w:szCs w:val="24"/>
              </w:rPr>
            </w:pPr>
            <w:r>
              <w:rPr>
                <w:rFonts w:ascii="Arial" w:hAnsi="Arial" w:cs="Arial"/>
                <w:sz w:val="24"/>
                <w:szCs w:val="24"/>
              </w:rPr>
              <w:t xml:space="preserve">I </w:t>
            </w:r>
            <w:proofErr w:type="gramStart"/>
            <w:r>
              <w:rPr>
                <w:rFonts w:ascii="Arial" w:hAnsi="Arial" w:cs="Arial"/>
                <w:sz w:val="24"/>
                <w:szCs w:val="24"/>
              </w:rPr>
              <w:t>have been made</w:t>
            </w:r>
            <w:proofErr w:type="gramEnd"/>
            <w:r>
              <w:rPr>
                <w:rFonts w:ascii="Arial" w:hAnsi="Arial" w:cs="Arial"/>
                <w:sz w:val="24"/>
                <w:szCs w:val="24"/>
              </w:rPr>
              <w:t xml:space="preserve"> aware since the Lake and Orchard safeguarding cases were raised, that the process for safeguarding has changed and it is no longer the case that allegations are 'substantiated' or 'not substantiated'. Whilst this is helpful in terms of making safeguarding person centred, it is potentially going to be a challenge unless those managing the incidents are adequately aware of and trained on investigations, evidence and legal weighting. </w:t>
            </w:r>
          </w:p>
          <w:p w:rsidR="00065CA5" w:rsidRPr="00065CA5" w:rsidRDefault="00065CA5" w:rsidP="00577B0D">
            <w:pPr>
              <w:rPr>
                <w:rFonts w:ascii="Arial" w:hAnsi="Arial" w:cs="Arial"/>
                <w:sz w:val="24"/>
                <w:szCs w:val="24"/>
              </w:rPr>
            </w:pPr>
          </w:p>
        </w:tc>
      </w:tr>
      <w:tr w:rsidR="00065CA5" w:rsidTr="00577B0D">
        <w:tc>
          <w:tcPr>
            <w:tcW w:w="684" w:type="dxa"/>
          </w:tcPr>
          <w:p w:rsidR="00065CA5" w:rsidRDefault="00065CA5" w:rsidP="00577B0D">
            <w:pPr>
              <w:rPr>
                <w:rFonts w:ascii="Arial" w:hAnsi="Arial" w:cs="Arial"/>
                <w:sz w:val="24"/>
                <w:szCs w:val="24"/>
              </w:rPr>
            </w:pPr>
          </w:p>
        </w:tc>
        <w:tc>
          <w:tcPr>
            <w:tcW w:w="9772" w:type="dxa"/>
          </w:tcPr>
          <w:p w:rsidR="00065CA5" w:rsidRDefault="00065CA5" w:rsidP="00577B0D">
            <w:pPr>
              <w:rPr>
                <w:rFonts w:ascii="Arial" w:hAnsi="Arial" w:cs="Arial"/>
                <w:sz w:val="24"/>
                <w:szCs w:val="24"/>
              </w:rPr>
            </w:pPr>
            <w:r>
              <w:rPr>
                <w:rFonts w:ascii="Arial" w:hAnsi="Arial" w:cs="Arial"/>
                <w:sz w:val="24"/>
                <w:szCs w:val="24"/>
              </w:rPr>
              <w:t xml:space="preserve">I will not provide individual detail of the safeguarding allegations in this report </w:t>
            </w:r>
            <w:proofErr w:type="gramStart"/>
            <w:r>
              <w:rPr>
                <w:rFonts w:ascii="Arial" w:hAnsi="Arial" w:cs="Arial"/>
                <w:sz w:val="24"/>
                <w:szCs w:val="24"/>
              </w:rPr>
              <w:t>however</w:t>
            </w:r>
            <w:proofErr w:type="gramEnd"/>
            <w:r>
              <w:rPr>
                <w:rFonts w:ascii="Arial" w:hAnsi="Arial" w:cs="Arial"/>
                <w:sz w:val="24"/>
                <w:szCs w:val="24"/>
              </w:rPr>
              <w:t xml:space="preserve"> I can do so if required in an appropriate forum and with the appropriate </w:t>
            </w:r>
            <w:proofErr w:type="spellStart"/>
            <w:r>
              <w:rPr>
                <w:rFonts w:ascii="Arial" w:hAnsi="Arial" w:cs="Arial"/>
                <w:sz w:val="24"/>
                <w:szCs w:val="24"/>
              </w:rPr>
              <w:t>anonymisation</w:t>
            </w:r>
            <w:proofErr w:type="spellEnd"/>
            <w:r>
              <w:rPr>
                <w:rFonts w:ascii="Arial" w:hAnsi="Arial" w:cs="Arial"/>
                <w:sz w:val="24"/>
                <w:szCs w:val="24"/>
              </w:rPr>
              <w:t xml:space="preserve"> in place. To support the finding above however I will note the following:</w:t>
            </w:r>
          </w:p>
          <w:p w:rsidR="00065CA5" w:rsidRPr="00065CA5" w:rsidRDefault="00065CA5" w:rsidP="00577B0D">
            <w:pPr>
              <w:rPr>
                <w:rFonts w:ascii="Arial" w:hAnsi="Arial" w:cs="Arial"/>
                <w:sz w:val="24"/>
                <w:szCs w:val="24"/>
              </w:rPr>
            </w:pPr>
          </w:p>
        </w:tc>
      </w:tr>
      <w:tr w:rsidR="00065CA5" w:rsidTr="00577B0D">
        <w:tc>
          <w:tcPr>
            <w:tcW w:w="684" w:type="dxa"/>
          </w:tcPr>
          <w:p w:rsidR="00065CA5" w:rsidRDefault="00065CA5" w:rsidP="00577B0D">
            <w:pPr>
              <w:rPr>
                <w:rFonts w:ascii="Arial" w:hAnsi="Arial" w:cs="Arial"/>
                <w:sz w:val="24"/>
                <w:szCs w:val="24"/>
              </w:rPr>
            </w:pPr>
          </w:p>
        </w:tc>
        <w:tc>
          <w:tcPr>
            <w:tcW w:w="9772" w:type="dxa"/>
          </w:tcPr>
          <w:p w:rsidR="00065CA5" w:rsidRPr="00065CA5" w:rsidRDefault="00065CA5" w:rsidP="00577B0D">
            <w:pPr>
              <w:pStyle w:val="ListParagraph"/>
              <w:numPr>
                <w:ilvl w:val="0"/>
                <w:numId w:val="4"/>
              </w:numPr>
              <w:rPr>
                <w:rFonts w:ascii="Arial" w:hAnsi="Arial" w:cs="Arial"/>
                <w:sz w:val="24"/>
                <w:szCs w:val="24"/>
                <w:u w:val="single"/>
              </w:rPr>
            </w:pPr>
            <w:r>
              <w:rPr>
                <w:rFonts w:ascii="Arial" w:hAnsi="Arial" w:cs="Arial"/>
                <w:sz w:val="24"/>
                <w:szCs w:val="24"/>
              </w:rPr>
              <w:t xml:space="preserve">One allegation related to skin integrity and tissue viability. Advice </w:t>
            </w:r>
            <w:proofErr w:type="gramStart"/>
            <w:r>
              <w:rPr>
                <w:rFonts w:ascii="Arial" w:hAnsi="Arial" w:cs="Arial"/>
                <w:sz w:val="24"/>
                <w:szCs w:val="24"/>
              </w:rPr>
              <w:t>was sought</w:t>
            </w:r>
            <w:proofErr w:type="gramEnd"/>
            <w:r>
              <w:rPr>
                <w:rFonts w:ascii="Arial" w:hAnsi="Arial" w:cs="Arial"/>
                <w:sz w:val="24"/>
                <w:szCs w:val="24"/>
              </w:rPr>
              <w:t xml:space="preserve"> from the GP as part of the safeguarding investigation who advised there were no concerns. Plainly there are two issues with this, the GP either was not aware of the full circumstances of the incident or the circumstances were disregarded for the purposes if the incident and secondly, more specialist advice on skin integrity issues should be sought from </w:t>
            </w:r>
            <w:r w:rsidR="00B04AB1">
              <w:rPr>
                <w:rFonts w:ascii="Arial" w:hAnsi="Arial" w:cs="Arial"/>
                <w:sz w:val="24"/>
                <w:szCs w:val="24"/>
              </w:rPr>
              <w:t>nursing staff with expertise in tissue viability</w:t>
            </w:r>
            <w:r>
              <w:rPr>
                <w:rFonts w:ascii="Arial" w:hAnsi="Arial" w:cs="Arial"/>
                <w:sz w:val="24"/>
                <w:szCs w:val="24"/>
              </w:rPr>
              <w:t xml:space="preserve">. Primary care are excellent generalists and advice should absolutely be sought on the overall clinical picture of patients however for this sort of investigation, it is vital that the right expert is </w:t>
            </w:r>
            <w:r w:rsidR="005E13CE">
              <w:rPr>
                <w:rFonts w:ascii="Arial" w:hAnsi="Arial" w:cs="Arial"/>
                <w:sz w:val="24"/>
                <w:szCs w:val="24"/>
              </w:rPr>
              <w:t>identified</w:t>
            </w:r>
            <w:r>
              <w:rPr>
                <w:rFonts w:ascii="Arial" w:hAnsi="Arial" w:cs="Arial"/>
                <w:sz w:val="24"/>
                <w:szCs w:val="24"/>
              </w:rPr>
              <w:t>.</w:t>
            </w:r>
          </w:p>
          <w:p w:rsidR="00065CA5" w:rsidRPr="00AB7D19" w:rsidRDefault="00065CA5" w:rsidP="00577B0D">
            <w:pPr>
              <w:pStyle w:val="ListParagraph"/>
              <w:numPr>
                <w:ilvl w:val="0"/>
                <w:numId w:val="4"/>
              </w:numPr>
              <w:rPr>
                <w:rFonts w:ascii="Arial" w:hAnsi="Arial" w:cs="Arial"/>
                <w:sz w:val="24"/>
                <w:szCs w:val="24"/>
                <w:u w:val="single"/>
              </w:rPr>
            </w:pPr>
            <w:r>
              <w:rPr>
                <w:rFonts w:ascii="Arial" w:hAnsi="Arial" w:cs="Arial"/>
                <w:sz w:val="24"/>
                <w:szCs w:val="24"/>
              </w:rPr>
              <w:t xml:space="preserve">There was an allegation made by an individual </w:t>
            </w:r>
            <w:r w:rsidR="00AB7D19">
              <w:rPr>
                <w:rFonts w:ascii="Arial" w:hAnsi="Arial" w:cs="Arial"/>
                <w:sz w:val="24"/>
                <w:szCs w:val="24"/>
              </w:rPr>
              <w:t xml:space="preserve">(a resident in this case) </w:t>
            </w:r>
            <w:r>
              <w:rPr>
                <w:rFonts w:ascii="Arial" w:hAnsi="Arial" w:cs="Arial"/>
                <w:sz w:val="24"/>
                <w:szCs w:val="24"/>
              </w:rPr>
              <w:t xml:space="preserve">who clearly had made allegations previously. This was a strong factor used against finding the allegation substantiated and, on </w:t>
            </w:r>
            <w:proofErr w:type="gramStart"/>
            <w:r>
              <w:rPr>
                <w:rFonts w:ascii="Arial" w:hAnsi="Arial" w:cs="Arial"/>
                <w:sz w:val="24"/>
                <w:szCs w:val="24"/>
              </w:rPr>
              <w:t>review,</w:t>
            </w:r>
            <w:proofErr w:type="gramEnd"/>
            <w:r>
              <w:rPr>
                <w:rFonts w:ascii="Arial" w:hAnsi="Arial" w:cs="Arial"/>
                <w:sz w:val="24"/>
                <w:szCs w:val="24"/>
              </w:rPr>
              <w:t xml:space="preserve"> I believe inappropriately swayed the investigation team.</w:t>
            </w:r>
          </w:p>
          <w:p w:rsidR="00AB7D19" w:rsidRPr="00065CA5" w:rsidRDefault="00AB7D19" w:rsidP="00577B0D">
            <w:pPr>
              <w:pStyle w:val="ListParagraph"/>
              <w:numPr>
                <w:ilvl w:val="0"/>
                <w:numId w:val="4"/>
              </w:numPr>
              <w:rPr>
                <w:rFonts w:ascii="Arial" w:hAnsi="Arial" w:cs="Arial"/>
                <w:sz w:val="24"/>
                <w:szCs w:val="24"/>
                <w:u w:val="single"/>
              </w:rPr>
            </w:pPr>
            <w:r>
              <w:rPr>
                <w:rFonts w:ascii="Arial" w:hAnsi="Arial" w:cs="Arial"/>
                <w:sz w:val="24"/>
                <w:szCs w:val="24"/>
              </w:rPr>
              <w:t xml:space="preserve">It appears that there was an inbuilt view that if someone had complained previously, whether that was a resident, staff or other visitor, any future complaints </w:t>
            </w:r>
            <w:proofErr w:type="gramStart"/>
            <w:r>
              <w:rPr>
                <w:rFonts w:ascii="Arial" w:hAnsi="Arial" w:cs="Arial"/>
                <w:sz w:val="24"/>
                <w:szCs w:val="24"/>
              </w:rPr>
              <w:t>were treated</w:t>
            </w:r>
            <w:proofErr w:type="gramEnd"/>
            <w:r>
              <w:rPr>
                <w:rFonts w:ascii="Arial" w:hAnsi="Arial" w:cs="Arial"/>
                <w:sz w:val="24"/>
                <w:szCs w:val="24"/>
              </w:rPr>
              <w:t xml:space="preserve"> with less weight than new complaints.</w:t>
            </w:r>
          </w:p>
          <w:p w:rsidR="00065CA5" w:rsidRPr="00065CA5" w:rsidRDefault="00065CA5" w:rsidP="00577B0D">
            <w:pPr>
              <w:pStyle w:val="ListParagraph"/>
              <w:numPr>
                <w:ilvl w:val="0"/>
                <w:numId w:val="4"/>
              </w:numPr>
              <w:rPr>
                <w:rFonts w:ascii="Arial" w:hAnsi="Arial" w:cs="Arial"/>
                <w:sz w:val="24"/>
                <w:szCs w:val="24"/>
                <w:u w:val="single"/>
              </w:rPr>
            </w:pPr>
            <w:r>
              <w:rPr>
                <w:rFonts w:ascii="Arial" w:hAnsi="Arial" w:cs="Arial"/>
                <w:sz w:val="24"/>
                <w:szCs w:val="24"/>
              </w:rPr>
              <w:t xml:space="preserve">There was little demonstrable evidence of those without mental capacity </w:t>
            </w:r>
            <w:proofErr w:type="gramStart"/>
            <w:r>
              <w:rPr>
                <w:rFonts w:ascii="Arial" w:hAnsi="Arial" w:cs="Arial"/>
                <w:sz w:val="24"/>
                <w:szCs w:val="24"/>
              </w:rPr>
              <w:t>being supported</w:t>
            </w:r>
            <w:proofErr w:type="gramEnd"/>
            <w:r>
              <w:rPr>
                <w:rFonts w:ascii="Arial" w:hAnsi="Arial" w:cs="Arial"/>
                <w:sz w:val="24"/>
                <w:szCs w:val="24"/>
              </w:rPr>
              <w:t xml:space="preserve"> to engage in the process. </w:t>
            </w:r>
            <w:proofErr w:type="gramStart"/>
            <w:r>
              <w:rPr>
                <w:rFonts w:ascii="Arial" w:hAnsi="Arial" w:cs="Arial"/>
                <w:sz w:val="24"/>
                <w:szCs w:val="24"/>
              </w:rPr>
              <w:t>Instead</w:t>
            </w:r>
            <w:proofErr w:type="gramEnd"/>
            <w:r>
              <w:rPr>
                <w:rFonts w:ascii="Arial" w:hAnsi="Arial" w:cs="Arial"/>
                <w:sz w:val="24"/>
                <w:szCs w:val="24"/>
              </w:rPr>
              <w:t xml:space="preserve"> decisions are made on their behalf with no reference back to them or any views that they have been able to express. This included a failure to recognise the emotional and psychological impact some of these incidents will have had on individuals notwithstanding their </w:t>
            </w:r>
            <w:proofErr w:type="spellStart"/>
            <w:r>
              <w:rPr>
                <w:rFonts w:ascii="Arial" w:hAnsi="Arial" w:cs="Arial"/>
                <w:sz w:val="24"/>
                <w:szCs w:val="24"/>
              </w:rPr>
              <w:t>capacitous</w:t>
            </w:r>
            <w:proofErr w:type="spellEnd"/>
            <w:r>
              <w:rPr>
                <w:rFonts w:ascii="Arial" w:hAnsi="Arial" w:cs="Arial"/>
                <w:sz w:val="24"/>
                <w:szCs w:val="24"/>
              </w:rPr>
              <w:t xml:space="preserve"> status. </w:t>
            </w:r>
          </w:p>
          <w:p w:rsidR="00065CA5" w:rsidRPr="00065CA5" w:rsidRDefault="00065CA5" w:rsidP="00577B0D">
            <w:pPr>
              <w:pStyle w:val="ListParagraph"/>
              <w:rPr>
                <w:rFonts w:ascii="Arial" w:hAnsi="Arial" w:cs="Arial"/>
                <w:sz w:val="24"/>
                <w:szCs w:val="24"/>
                <w:u w:val="single"/>
              </w:rPr>
            </w:pPr>
          </w:p>
        </w:tc>
      </w:tr>
      <w:tr w:rsidR="007A2966" w:rsidTr="00577B0D">
        <w:tc>
          <w:tcPr>
            <w:tcW w:w="684" w:type="dxa"/>
          </w:tcPr>
          <w:p w:rsidR="007A2966" w:rsidRDefault="007A2966" w:rsidP="00577B0D">
            <w:pPr>
              <w:rPr>
                <w:rFonts w:ascii="Arial" w:hAnsi="Arial" w:cs="Arial"/>
                <w:sz w:val="24"/>
                <w:szCs w:val="24"/>
              </w:rPr>
            </w:pPr>
            <w:r>
              <w:rPr>
                <w:rFonts w:ascii="Arial" w:hAnsi="Arial" w:cs="Arial"/>
                <w:sz w:val="24"/>
                <w:szCs w:val="24"/>
              </w:rPr>
              <w:t>7.</w:t>
            </w:r>
          </w:p>
        </w:tc>
        <w:tc>
          <w:tcPr>
            <w:tcW w:w="9772" w:type="dxa"/>
          </w:tcPr>
          <w:p w:rsidR="007A2966" w:rsidRPr="009706BD" w:rsidRDefault="007A2966" w:rsidP="00577B0D">
            <w:pPr>
              <w:rPr>
                <w:rFonts w:ascii="Arial" w:hAnsi="Arial" w:cs="Arial"/>
                <w:sz w:val="24"/>
                <w:szCs w:val="24"/>
                <w:u w:val="single"/>
              </w:rPr>
            </w:pPr>
            <w:r w:rsidRPr="009706BD">
              <w:rPr>
                <w:rFonts w:ascii="Arial" w:hAnsi="Arial" w:cs="Arial"/>
                <w:sz w:val="24"/>
                <w:szCs w:val="24"/>
                <w:u w:val="single"/>
              </w:rPr>
              <w:t xml:space="preserve">Risk assessments conducted during the safeguarding investigations were not evidence based and therefore would not be </w:t>
            </w:r>
            <w:r w:rsidR="00230A9F" w:rsidRPr="009706BD">
              <w:rPr>
                <w:rFonts w:ascii="Arial" w:hAnsi="Arial" w:cs="Arial"/>
                <w:sz w:val="24"/>
                <w:szCs w:val="24"/>
                <w:u w:val="single"/>
              </w:rPr>
              <w:t>robust and objective</w:t>
            </w:r>
            <w:r w:rsidRPr="009706BD">
              <w:rPr>
                <w:rFonts w:ascii="Arial" w:hAnsi="Arial" w:cs="Arial"/>
                <w:sz w:val="24"/>
                <w:szCs w:val="24"/>
                <w:u w:val="single"/>
              </w:rPr>
              <w:t xml:space="preserve">. </w:t>
            </w:r>
          </w:p>
          <w:p w:rsidR="007A2966" w:rsidRDefault="007A2966" w:rsidP="00577B0D">
            <w:pPr>
              <w:rPr>
                <w:rFonts w:ascii="Arial" w:hAnsi="Arial" w:cs="Arial"/>
                <w:sz w:val="24"/>
                <w:szCs w:val="24"/>
              </w:rPr>
            </w:pPr>
          </w:p>
        </w:tc>
      </w:tr>
      <w:tr w:rsidR="008D3C99" w:rsidTr="00577B0D">
        <w:tc>
          <w:tcPr>
            <w:tcW w:w="684" w:type="dxa"/>
          </w:tcPr>
          <w:p w:rsidR="008D3C99" w:rsidRDefault="008D3C99" w:rsidP="00577B0D">
            <w:pPr>
              <w:rPr>
                <w:rFonts w:ascii="Arial" w:hAnsi="Arial" w:cs="Arial"/>
                <w:sz w:val="24"/>
                <w:szCs w:val="24"/>
              </w:rPr>
            </w:pPr>
          </w:p>
        </w:tc>
        <w:tc>
          <w:tcPr>
            <w:tcW w:w="9772" w:type="dxa"/>
          </w:tcPr>
          <w:p w:rsidR="008D3C99" w:rsidRDefault="00065CA5" w:rsidP="00577B0D">
            <w:pPr>
              <w:rPr>
                <w:rFonts w:ascii="Arial" w:hAnsi="Arial" w:cs="Arial"/>
                <w:sz w:val="24"/>
                <w:szCs w:val="24"/>
              </w:rPr>
            </w:pPr>
            <w:r>
              <w:rPr>
                <w:rFonts w:ascii="Arial" w:hAnsi="Arial" w:cs="Arial"/>
                <w:sz w:val="24"/>
                <w:szCs w:val="24"/>
              </w:rPr>
              <w:t>Risk assessments recorded in the safeguarding incidents I reviewed had the sense of</w:t>
            </w:r>
            <w:r w:rsidR="000E4C60">
              <w:rPr>
                <w:rFonts w:ascii="Arial" w:hAnsi="Arial" w:cs="Arial"/>
                <w:sz w:val="24"/>
                <w:szCs w:val="24"/>
              </w:rPr>
              <w:t xml:space="preserve"> assumption or perception and were not evidence based. The risk assessments risked being subjective with no clear rationale.</w:t>
            </w:r>
            <w:r>
              <w:rPr>
                <w:rFonts w:ascii="Arial" w:hAnsi="Arial" w:cs="Arial"/>
                <w:sz w:val="24"/>
                <w:szCs w:val="24"/>
              </w:rPr>
              <w:t xml:space="preserve"> They were not based on a shared understanding of risk appetite or what was tolerable </w:t>
            </w:r>
            <w:proofErr w:type="gramStart"/>
            <w:r>
              <w:rPr>
                <w:rFonts w:ascii="Arial" w:hAnsi="Arial" w:cs="Arial"/>
                <w:sz w:val="24"/>
                <w:szCs w:val="24"/>
              </w:rPr>
              <w:t>either to organisations or the</w:t>
            </w:r>
            <w:proofErr w:type="gramEnd"/>
            <w:r>
              <w:rPr>
                <w:rFonts w:ascii="Arial" w:hAnsi="Arial" w:cs="Arial"/>
                <w:sz w:val="24"/>
                <w:szCs w:val="24"/>
              </w:rPr>
              <w:t xml:space="preserve"> Safeguarding Board. </w:t>
            </w:r>
          </w:p>
          <w:p w:rsidR="00065CA5" w:rsidRPr="00065CA5" w:rsidRDefault="00065CA5" w:rsidP="00577B0D">
            <w:pPr>
              <w:rPr>
                <w:rFonts w:ascii="Arial" w:hAnsi="Arial" w:cs="Arial"/>
                <w:sz w:val="24"/>
                <w:szCs w:val="24"/>
              </w:rPr>
            </w:pPr>
          </w:p>
        </w:tc>
      </w:tr>
      <w:tr w:rsidR="00065CA5" w:rsidTr="00577B0D">
        <w:tc>
          <w:tcPr>
            <w:tcW w:w="684" w:type="dxa"/>
          </w:tcPr>
          <w:p w:rsidR="00065CA5" w:rsidRDefault="00065CA5" w:rsidP="00577B0D">
            <w:pPr>
              <w:rPr>
                <w:rFonts w:ascii="Arial" w:hAnsi="Arial" w:cs="Arial"/>
                <w:sz w:val="24"/>
                <w:szCs w:val="24"/>
              </w:rPr>
            </w:pPr>
          </w:p>
        </w:tc>
        <w:tc>
          <w:tcPr>
            <w:tcW w:w="9772" w:type="dxa"/>
          </w:tcPr>
          <w:p w:rsidR="00065CA5" w:rsidRDefault="00065CA5" w:rsidP="00577B0D">
            <w:pPr>
              <w:rPr>
                <w:rFonts w:ascii="Arial" w:hAnsi="Arial" w:cs="Arial"/>
                <w:sz w:val="24"/>
                <w:szCs w:val="24"/>
              </w:rPr>
            </w:pPr>
            <w:r>
              <w:rPr>
                <w:rFonts w:ascii="Arial" w:hAnsi="Arial" w:cs="Arial"/>
                <w:sz w:val="24"/>
                <w:szCs w:val="24"/>
              </w:rPr>
              <w:t xml:space="preserve">Again, where individuals did not have capacity they were not involved in the risk assessment. </w:t>
            </w:r>
            <w:proofErr w:type="gramStart"/>
            <w:r>
              <w:rPr>
                <w:rFonts w:ascii="Arial" w:hAnsi="Arial" w:cs="Arial"/>
                <w:sz w:val="24"/>
                <w:szCs w:val="24"/>
              </w:rPr>
              <w:t>Equally</w:t>
            </w:r>
            <w:proofErr w:type="gramEnd"/>
            <w:r>
              <w:rPr>
                <w:rFonts w:ascii="Arial" w:hAnsi="Arial" w:cs="Arial"/>
                <w:sz w:val="24"/>
                <w:szCs w:val="24"/>
              </w:rPr>
              <w:t xml:space="preserve"> the fact that they did not have capacity, which increases their personal vulnerability, was not considered routinely.</w:t>
            </w:r>
          </w:p>
          <w:p w:rsidR="00065CA5" w:rsidRPr="00065CA5" w:rsidRDefault="00065CA5" w:rsidP="00577B0D">
            <w:pPr>
              <w:rPr>
                <w:rFonts w:ascii="Arial" w:hAnsi="Arial" w:cs="Arial"/>
                <w:sz w:val="24"/>
                <w:szCs w:val="24"/>
              </w:rPr>
            </w:pPr>
          </w:p>
        </w:tc>
      </w:tr>
      <w:tr w:rsidR="00065CA5" w:rsidTr="00577B0D">
        <w:tc>
          <w:tcPr>
            <w:tcW w:w="684" w:type="dxa"/>
          </w:tcPr>
          <w:p w:rsidR="00065CA5" w:rsidRDefault="00065CA5" w:rsidP="00577B0D">
            <w:pPr>
              <w:rPr>
                <w:rFonts w:ascii="Arial" w:hAnsi="Arial" w:cs="Arial"/>
                <w:sz w:val="24"/>
                <w:szCs w:val="24"/>
              </w:rPr>
            </w:pPr>
          </w:p>
        </w:tc>
        <w:tc>
          <w:tcPr>
            <w:tcW w:w="9772" w:type="dxa"/>
          </w:tcPr>
          <w:p w:rsidR="00065CA5" w:rsidRDefault="002D57E5" w:rsidP="00577B0D">
            <w:pPr>
              <w:rPr>
                <w:rFonts w:ascii="Arial" w:hAnsi="Arial" w:cs="Arial"/>
                <w:sz w:val="24"/>
                <w:szCs w:val="24"/>
              </w:rPr>
            </w:pPr>
            <w:r>
              <w:rPr>
                <w:rFonts w:ascii="Arial" w:hAnsi="Arial" w:cs="Arial"/>
                <w:sz w:val="24"/>
                <w:szCs w:val="24"/>
              </w:rPr>
              <w:t xml:space="preserve">Assessments were often based on </w:t>
            </w:r>
            <w:proofErr w:type="gramStart"/>
            <w:r>
              <w:rPr>
                <w:rFonts w:ascii="Arial" w:hAnsi="Arial" w:cs="Arial"/>
                <w:sz w:val="24"/>
                <w:szCs w:val="24"/>
              </w:rPr>
              <w:t>actions which</w:t>
            </w:r>
            <w:proofErr w:type="gramEnd"/>
            <w:r>
              <w:rPr>
                <w:rFonts w:ascii="Arial" w:hAnsi="Arial" w:cs="Arial"/>
                <w:sz w:val="24"/>
                <w:szCs w:val="24"/>
              </w:rPr>
              <w:t xml:space="preserve"> were not part of the safeguarding process. For example, the risk </w:t>
            </w:r>
            <w:proofErr w:type="gramStart"/>
            <w:r>
              <w:rPr>
                <w:rFonts w:ascii="Arial" w:hAnsi="Arial" w:cs="Arial"/>
                <w:sz w:val="24"/>
                <w:szCs w:val="24"/>
              </w:rPr>
              <w:t>had been removed</w:t>
            </w:r>
            <w:proofErr w:type="gramEnd"/>
            <w:r>
              <w:rPr>
                <w:rFonts w:ascii="Arial" w:hAnsi="Arial" w:cs="Arial"/>
                <w:sz w:val="24"/>
                <w:szCs w:val="24"/>
              </w:rPr>
              <w:t xml:space="preserve"> because an individual had left the organisation. Safeguarding is about protecting vulnerable people generally not just specific named individuals. It is highly likely that if an individual leaves an organisation, they will simply move to a different one caring for equally vulnerable individuals. It is important that safeguarding processes </w:t>
            </w:r>
            <w:proofErr w:type="gramStart"/>
            <w:r>
              <w:rPr>
                <w:rFonts w:ascii="Arial" w:hAnsi="Arial" w:cs="Arial"/>
                <w:sz w:val="24"/>
                <w:szCs w:val="24"/>
              </w:rPr>
              <w:t>are</w:t>
            </w:r>
            <w:proofErr w:type="gramEnd"/>
            <w:r>
              <w:rPr>
                <w:rFonts w:ascii="Arial" w:hAnsi="Arial" w:cs="Arial"/>
                <w:sz w:val="24"/>
                <w:szCs w:val="24"/>
              </w:rPr>
              <w:t xml:space="preserve"> completed to prevent harm to individuals in those other placements. Reference </w:t>
            </w:r>
            <w:proofErr w:type="gramStart"/>
            <w:r>
              <w:rPr>
                <w:rFonts w:ascii="Arial" w:hAnsi="Arial" w:cs="Arial"/>
                <w:sz w:val="24"/>
                <w:szCs w:val="24"/>
              </w:rPr>
              <w:t>is made</w:t>
            </w:r>
            <w:proofErr w:type="gramEnd"/>
            <w:r>
              <w:rPr>
                <w:rFonts w:ascii="Arial" w:hAnsi="Arial" w:cs="Arial"/>
                <w:sz w:val="24"/>
                <w:szCs w:val="24"/>
              </w:rPr>
              <w:t xml:space="preserve"> to referrals to DBS</w:t>
            </w:r>
            <w:r w:rsidR="00CC0513">
              <w:rPr>
                <w:rFonts w:ascii="Arial" w:hAnsi="Arial" w:cs="Arial"/>
                <w:sz w:val="24"/>
                <w:szCs w:val="24"/>
              </w:rPr>
              <w:t>, almost as a point of reassurance.</w:t>
            </w:r>
            <w:r>
              <w:rPr>
                <w:rFonts w:ascii="Arial" w:hAnsi="Arial" w:cs="Arial"/>
                <w:sz w:val="24"/>
                <w:szCs w:val="24"/>
              </w:rPr>
              <w:t xml:space="preserve"> </w:t>
            </w:r>
            <w:r w:rsidR="00CC0513">
              <w:rPr>
                <w:rFonts w:ascii="Arial" w:hAnsi="Arial" w:cs="Arial"/>
                <w:sz w:val="24"/>
                <w:szCs w:val="24"/>
              </w:rPr>
              <w:t xml:space="preserve">Having an understanding of the DBS </w:t>
            </w:r>
            <w:proofErr w:type="gramStart"/>
            <w:r w:rsidR="00CC0513">
              <w:rPr>
                <w:rFonts w:ascii="Arial" w:hAnsi="Arial" w:cs="Arial"/>
                <w:sz w:val="24"/>
                <w:szCs w:val="24"/>
              </w:rPr>
              <w:t>process;</w:t>
            </w:r>
            <w:proofErr w:type="gramEnd"/>
            <w:r w:rsidR="00CC0513">
              <w:rPr>
                <w:rFonts w:ascii="Arial" w:hAnsi="Arial" w:cs="Arial"/>
                <w:sz w:val="24"/>
                <w:szCs w:val="24"/>
              </w:rPr>
              <w:t xml:space="preserve"> the quality of the safeguarding investigations and the evidence gathered as a result is unlikely to support a disclosure being in the public interest. As a </w:t>
            </w:r>
            <w:proofErr w:type="gramStart"/>
            <w:r w:rsidR="00CC0513">
              <w:rPr>
                <w:rFonts w:ascii="Arial" w:hAnsi="Arial" w:cs="Arial"/>
                <w:sz w:val="24"/>
                <w:szCs w:val="24"/>
              </w:rPr>
              <w:t>result</w:t>
            </w:r>
            <w:proofErr w:type="gramEnd"/>
            <w:r w:rsidR="00CC0513">
              <w:rPr>
                <w:rFonts w:ascii="Arial" w:hAnsi="Arial" w:cs="Arial"/>
                <w:sz w:val="24"/>
                <w:szCs w:val="24"/>
              </w:rPr>
              <w:t xml:space="preserve"> a referral to DBS in these cases is of no reassurance.</w:t>
            </w:r>
            <w:r>
              <w:rPr>
                <w:rFonts w:ascii="Arial" w:hAnsi="Arial" w:cs="Arial"/>
                <w:sz w:val="24"/>
                <w:szCs w:val="24"/>
              </w:rPr>
              <w:t xml:space="preserve"> </w:t>
            </w:r>
          </w:p>
          <w:p w:rsidR="002D57E5" w:rsidRDefault="002D57E5" w:rsidP="00577B0D">
            <w:pPr>
              <w:rPr>
                <w:rFonts w:ascii="Arial" w:hAnsi="Arial" w:cs="Arial"/>
                <w:sz w:val="24"/>
                <w:szCs w:val="24"/>
              </w:rPr>
            </w:pPr>
          </w:p>
        </w:tc>
      </w:tr>
      <w:tr w:rsidR="007A2966" w:rsidTr="00577B0D">
        <w:tc>
          <w:tcPr>
            <w:tcW w:w="684" w:type="dxa"/>
          </w:tcPr>
          <w:p w:rsidR="007A2966" w:rsidRDefault="007A2966" w:rsidP="00577B0D">
            <w:pPr>
              <w:rPr>
                <w:rFonts w:ascii="Arial" w:hAnsi="Arial" w:cs="Arial"/>
                <w:sz w:val="24"/>
                <w:szCs w:val="24"/>
              </w:rPr>
            </w:pPr>
            <w:r>
              <w:rPr>
                <w:rFonts w:ascii="Arial" w:hAnsi="Arial" w:cs="Arial"/>
                <w:sz w:val="24"/>
                <w:szCs w:val="24"/>
              </w:rPr>
              <w:t>8.</w:t>
            </w:r>
          </w:p>
        </w:tc>
        <w:tc>
          <w:tcPr>
            <w:tcW w:w="9772" w:type="dxa"/>
          </w:tcPr>
          <w:p w:rsidR="007A2966" w:rsidRPr="009706BD" w:rsidRDefault="007A2966" w:rsidP="00577B0D">
            <w:pPr>
              <w:rPr>
                <w:rFonts w:ascii="Arial" w:hAnsi="Arial" w:cs="Arial"/>
                <w:sz w:val="24"/>
                <w:szCs w:val="24"/>
                <w:u w:val="single"/>
              </w:rPr>
            </w:pPr>
            <w:r w:rsidRPr="009706BD">
              <w:rPr>
                <w:rFonts w:ascii="Arial" w:hAnsi="Arial" w:cs="Arial"/>
                <w:sz w:val="24"/>
                <w:szCs w:val="24"/>
                <w:u w:val="single"/>
              </w:rPr>
              <w:t xml:space="preserve">As this provider had been on the radar of organisations for such a long period of time, there is evidence that </w:t>
            </w:r>
            <w:r w:rsidR="002D078C">
              <w:rPr>
                <w:rFonts w:ascii="Arial" w:hAnsi="Arial" w:cs="Arial"/>
                <w:sz w:val="24"/>
                <w:szCs w:val="24"/>
                <w:u w:val="single"/>
              </w:rPr>
              <w:t>de-sensitisation</w:t>
            </w:r>
            <w:r w:rsidRPr="009706BD">
              <w:rPr>
                <w:rFonts w:ascii="Arial" w:hAnsi="Arial" w:cs="Arial"/>
                <w:sz w:val="24"/>
                <w:szCs w:val="24"/>
                <w:u w:val="single"/>
              </w:rPr>
              <w:t xml:space="preserve"> had set in with public bodies which potentially meant that poor quality was tolerated for longer than it ought to be. </w:t>
            </w:r>
          </w:p>
          <w:p w:rsidR="007A2966" w:rsidRDefault="007A2966" w:rsidP="00577B0D">
            <w:pPr>
              <w:rPr>
                <w:rFonts w:ascii="Arial" w:hAnsi="Arial" w:cs="Arial"/>
                <w:sz w:val="24"/>
                <w:szCs w:val="24"/>
              </w:rPr>
            </w:pPr>
          </w:p>
        </w:tc>
      </w:tr>
      <w:tr w:rsidR="008D3C99" w:rsidTr="00577B0D">
        <w:tc>
          <w:tcPr>
            <w:tcW w:w="684" w:type="dxa"/>
          </w:tcPr>
          <w:p w:rsidR="008D3C99" w:rsidRDefault="008D3C99" w:rsidP="00577B0D">
            <w:pPr>
              <w:rPr>
                <w:rFonts w:ascii="Arial" w:hAnsi="Arial" w:cs="Arial"/>
                <w:sz w:val="24"/>
                <w:szCs w:val="24"/>
              </w:rPr>
            </w:pPr>
          </w:p>
        </w:tc>
        <w:tc>
          <w:tcPr>
            <w:tcW w:w="9772" w:type="dxa"/>
          </w:tcPr>
          <w:p w:rsidR="008D3C99" w:rsidRDefault="00F50D67" w:rsidP="00577B0D">
            <w:pPr>
              <w:rPr>
                <w:rFonts w:ascii="Arial" w:hAnsi="Arial" w:cs="Arial"/>
                <w:sz w:val="24"/>
                <w:szCs w:val="24"/>
              </w:rPr>
            </w:pPr>
            <w:r>
              <w:rPr>
                <w:rFonts w:ascii="Arial" w:hAnsi="Arial" w:cs="Arial"/>
                <w:sz w:val="24"/>
                <w:szCs w:val="24"/>
              </w:rPr>
              <w:t xml:space="preserve">The evidence referred to above supports this finding. CQC had tolerated 7 inspections of requirements improvement with little sign of improvement other than a to-ing and fro-ing about breaches of Regulations. </w:t>
            </w:r>
          </w:p>
          <w:p w:rsidR="00F50D67" w:rsidRPr="00F50D67" w:rsidRDefault="00F50D67" w:rsidP="00577B0D">
            <w:pPr>
              <w:rPr>
                <w:rFonts w:ascii="Arial" w:hAnsi="Arial" w:cs="Arial"/>
                <w:sz w:val="24"/>
                <w:szCs w:val="24"/>
              </w:rPr>
            </w:pPr>
          </w:p>
        </w:tc>
      </w:tr>
      <w:tr w:rsidR="00F50D67" w:rsidTr="00577B0D">
        <w:tc>
          <w:tcPr>
            <w:tcW w:w="684" w:type="dxa"/>
          </w:tcPr>
          <w:p w:rsidR="00F50D67" w:rsidRDefault="00F50D67" w:rsidP="00577B0D">
            <w:pPr>
              <w:rPr>
                <w:rFonts w:ascii="Arial" w:hAnsi="Arial" w:cs="Arial"/>
                <w:sz w:val="24"/>
                <w:szCs w:val="24"/>
              </w:rPr>
            </w:pPr>
          </w:p>
        </w:tc>
        <w:tc>
          <w:tcPr>
            <w:tcW w:w="9772" w:type="dxa"/>
          </w:tcPr>
          <w:p w:rsidR="00F50D67" w:rsidRDefault="00F50D67" w:rsidP="00577B0D">
            <w:pPr>
              <w:rPr>
                <w:rFonts w:ascii="Arial" w:hAnsi="Arial" w:cs="Arial"/>
                <w:sz w:val="24"/>
                <w:szCs w:val="24"/>
              </w:rPr>
            </w:pPr>
            <w:proofErr w:type="gramStart"/>
            <w:r>
              <w:rPr>
                <w:rFonts w:ascii="Arial" w:hAnsi="Arial" w:cs="Arial"/>
                <w:sz w:val="24"/>
                <w:szCs w:val="24"/>
              </w:rPr>
              <w:t>Likewise</w:t>
            </w:r>
            <w:proofErr w:type="gramEnd"/>
            <w:r>
              <w:rPr>
                <w:rFonts w:ascii="Arial" w:hAnsi="Arial" w:cs="Arial"/>
                <w:sz w:val="24"/>
                <w:szCs w:val="24"/>
              </w:rPr>
              <w:t xml:space="preserve"> the collective care process had inadequate deadlines and a high tolerance for continued provider failure. </w:t>
            </w:r>
          </w:p>
          <w:p w:rsidR="00F50D67" w:rsidRDefault="00F50D67" w:rsidP="00577B0D">
            <w:pPr>
              <w:rPr>
                <w:rFonts w:ascii="Arial" w:hAnsi="Arial" w:cs="Arial"/>
                <w:sz w:val="24"/>
                <w:szCs w:val="24"/>
              </w:rPr>
            </w:pPr>
          </w:p>
        </w:tc>
      </w:tr>
      <w:tr w:rsidR="00B04AB1" w:rsidTr="00577B0D">
        <w:tc>
          <w:tcPr>
            <w:tcW w:w="684" w:type="dxa"/>
          </w:tcPr>
          <w:p w:rsidR="00B04AB1" w:rsidRDefault="00B04AB1" w:rsidP="00577B0D">
            <w:pPr>
              <w:rPr>
                <w:rFonts w:ascii="Arial" w:hAnsi="Arial" w:cs="Arial"/>
                <w:sz w:val="24"/>
                <w:szCs w:val="24"/>
              </w:rPr>
            </w:pPr>
            <w:r>
              <w:rPr>
                <w:rFonts w:ascii="Arial" w:hAnsi="Arial" w:cs="Arial"/>
                <w:sz w:val="24"/>
                <w:szCs w:val="24"/>
              </w:rPr>
              <w:t>9.</w:t>
            </w:r>
          </w:p>
        </w:tc>
        <w:tc>
          <w:tcPr>
            <w:tcW w:w="9772" w:type="dxa"/>
          </w:tcPr>
          <w:p w:rsidR="00B04AB1" w:rsidRDefault="00B04AB1" w:rsidP="00577B0D">
            <w:pPr>
              <w:rPr>
                <w:rFonts w:ascii="Arial" w:hAnsi="Arial" w:cs="Arial"/>
                <w:sz w:val="24"/>
                <w:szCs w:val="24"/>
                <w:u w:val="single"/>
              </w:rPr>
            </w:pPr>
            <w:r w:rsidRPr="00070DDA">
              <w:rPr>
                <w:rFonts w:ascii="Arial" w:hAnsi="Arial" w:cs="Arial"/>
                <w:sz w:val="24"/>
                <w:szCs w:val="24"/>
                <w:u w:val="single"/>
              </w:rPr>
              <w:t xml:space="preserve">Build a collective understanding of what practice is acceptable and what standard is tolerable in placements. </w:t>
            </w:r>
            <w:r w:rsidR="00070DDA">
              <w:rPr>
                <w:rFonts w:ascii="Arial" w:hAnsi="Arial" w:cs="Arial"/>
                <w:sz w:val="24"/>
                <w:szCs w:val="24"/>
                <w:u w:val="single"/>
              </w:rPr>
              <w:t>'Making Every Contact Count'</w:t>
            </w:r>
          </w:p>
          <w:p w:rsidR="00B04AB1" w:rsidRPr="00070DDA" w:rsidRDefault="00B04AB1" w:rsidP="00577B0D">
            <w:pPr>
              <w:rPr>
                <w:rFonts w:ascii="Arial" w:hAnsi="Arial" w:cs="Arial"/>
                <w:sz w:val="24"/>
                <w:szCs w:val="24"/>
                <w:u w:val="single"/>
              </w:rPr>
            </w:pPr>
          </w:p>
        </w:tc>
      </w:tr>
      <w:tr w:rsidR="00B04AB1" w:rsidTr="00577B0D">
        <w:tc>
          <w:tcPr>
            <w:tcW w:w="684" w:type="dxa"/>
          </w:tcPr>
          <w:p w:rsidR="00B04AB1" w:rsidRDefault="00B04AB1" w:rsidP="00577B0D">
            <w:pPr>
              <w:rPr>
                <w:rFonts w:ascii="Arial" w:hAnsi="Arial" w:cs="Arial"/>
                <w:sz w:val="24"/>
                <w:szCs w:val="24"/>
              </w:rPr>
            </w:pPr>
          </w:p>
        </w:tc>
        <w:tc>
          <w:tcPr>
            <w:tcW w:w="9772" w:type="dxa"/>
          </w:tcPr>
          <w:p w:rsidR="00B04AB1" w:rsidRDefault="00B04AB1" w:rsidP="00577B0D">
            <w:pPr>
              <w:rPr>
                <w:rFonts w:ascii="Arial" w:hAnsi="Arial" w:cs="Arial"/>
                <w:sz w:val="24"/>
                <w:szCs w:val="24"/>
              </w:rPr>
            </w:pPr>
            <w:r>
              <w:rPr>
                <w:rFonts w:ascii="Arial" w:hAnsi="Arial" w:cs="Arial"/>
                <w:sz w:val="24"/>
                <w:szCs w:val="24"/>
              </w:rPr>
              <w:t xml:space="preserve">During the review into the events at Lake and Orchard. It became apparent that a number of people made comments such as 'it's always been like that' or 'that's just Lake and Orchard'. </w:t>
            </w:r>
            <w:proofErr w:type="gramStart"/>
            <w:r>
              <w:rPr>
                <w:rFonts w:ascii="Arial" w:hAnsi="Arial" w:cs="Arial"/>
                <w:sz w:val="24"/>
                <w:szCs w:val="24"/>
              </w:rPr>
              <w:t>There was also a question that clinicians who had previously been in the home acknowledged there had been poor practice there for 'around 20 years'.</w:t>
            </w:r>
            <w:proofErr w:type="gramEnd"/>
            <w:r>
              <w:rPr>
                <w:rFonts w:ascii="Arial" w:hAnsi="Arial" w:cs="Arial"/>
                <w:sz w:val="24"/>
                <w:szCs w:val="24"/>
              </w:rPr>
              <w:t xml:space="preserve"> </w:t>
            </w:r>
          </w:p>
          <w:p w:rsidR="00B04AB1" w:rsidRDefault="00B04AB1" w:rsidP="00577B0D">
            <w:pPr>
              <w:rPr>
                <w:rFonts w:ascii="Arial" w:hAnsi="Arial" w:cs="Arial"/>
                <w:sz w:val="24"/>
                <w:szCs w:val="24"/>
              </w:rPr>
            </w:pPr>
          </w:p>
        </w:tc>
      </w:tr>
      <w:tr w:rsidR="00B04AB1" w:rsidTr="00577B0D">
        <w:tc>
          <w:tcPr>
            <w:tcW w:w="684" w:type="dxa"/>
          </w:tcPr>
          <w:p w:rsidR="00B04AB1" w:rsidRDefault="00B04AB1" w:rsidP="00577B0D">
            <w:pPr>
              <w:rPr>
                <w:rFonts w:ascii="Arial" w:hAnsi="Arial" w:cs="Arial"/>
                <w:sz w:val="24"/>
                <w:szCs w:val="24"/>
              </w:rPr>
            </w:pPr>
          </w:p>
        </w:tc>
        <w:tc>
          <w:tcPr>
            <w:tcW w:w="9772" w:type="dxa"/>
          </w:tcPr>
          <w:p w:rsidR="00B04AB1" w:rsidRDefault="00070DDA" w:rsidP="00577B0D">
            <w:pPr>
              <w:rPr>
                <w:rFonts w:ascii="Arial" w:hAnsi="Arial" w:cs="Arial"/>
                <w:sz w:val="24"/>
                <w:szCs w:val="24"/>
              </w:rPr>
            </w:pPr>
            <w:r>
              <w:rPr>
                <w:rFonts w:ascii="Arial" w:hAnsi="Arial" w:cs="Arial"/>
                <w:sz w:val="24"/>
                <w:szCs w:val="24"/>
              </w:rPr>
              <w:t xml:space="preserve">It is unclear to me, from speaking to individuals with some corporate history with Lake and Orchard whether their standards simply became lowered as a result of time and no significant improvement; whether they initially raised concerns which were not dealt with in a robust way; or whether there was a view that it was someone </w:t>
            </w:r>
            <w:proofErr w:type="spellStart"/>
            <w:r>
              <w:rPr>
                <w:rFonts w:ascii="Arial" w:hAnsi="Arial" w:cs="Arial"/>
                <w:sz w:val="24"/>
                <w:szCs w:val="24"/>
              </w:rPr>
              <w:t>elses</w:t>
            </w:r>
            <w:proofErr w:type="spellEnd"/>
            <w:r>
              <w:rPr>
                <w:rFonts w:ascii="Arial" w:hAnsi="Arial" w:cs="Arial"/>
                <w:sz w:val="24"/>
                <w:szCs w:val="24"/>
              </w:rPr>
              <w:t xml:space="preserve"> responsibility. Whatever the reason the outcome remains that </w:t>
            </w:r>
            <w:proofErr w:type="gramStart"/>
            <w:r>
              <w:rPr>
                <w:rFonts w:ascii="Arial" w:hAnsi="Arial" w:cs="Arial"/>
                <w:sz w:val="24"/>
                <w:szCs w:val="24"/>
              </w:rPr>
              <w:t>residents</w:t>
            </w:r>
            <w:proofErr w:type="gramEnd"/>
            <w:r>
              <w:rPr>
                <w:rFonts w:ascii="Arial" w:hAnsi="Arial" w:cs="Arial"/>
                <w:sz w:val="24"/>
                <w:szCs w:val="24"/>
              </w:rPr>
              <w:t xml:space="preserve">, many of whom were unable to advocate for themselves, lost out on an opportunity to have professionals advocate for them. </w:t>
            </w:r>
          </w:p>
          <w:p w:rsidR="00070DDA" w:rsidRDefault="00070DDA" w:rsidP="00577B0D">
            <w:pPr>
              <w:rPr>
                <w:rFonts w:ascii="Arial" w:hAnsi="Arial" w:cs="Arial"/>
                <w:sz w:val="24"/>
                <w:szCs w:val="24"/>
              </w:rPr>
            </w:pPr>
          </w:p>
        </w:tc>
      </w:tr>
      <w:tr w:rsidR="0066103B" w:rsidTr="00577B0D">
        <w:tc>
          <w:tcPr>
            <w:tcW w:w="684" w:type="dxa"/>
          </w:tcPr>
          <w:p w:rsidR="0066103B" w:rsidRDefault="0066103B" w:rsidP="00577B0D">
            <w:pPr>
              <w:rPr>
                <w:rFonts w:ascii="Arial" w:hAnsi="Arial" w:cs="Arial"/>
                <w:sz w:val="24"/>
                <w:szCs w:val="24"/>
              </w:rPr>
            </w:pPr>
          </w:p>
        </w:tc>
        <w:tc>
          <w:tcPr>
            <w:tcW w:w="9772" w:type="dxa"/>
          </w:tcPr>
          <w:p w:rsidR="0066103B" w:rsidRDefault="0066103B" w:rsidP="00577B0D">
            <w:pPr>
              <w:rPr>
                <w:rFonts w:ascii="Arial" w:hAnsi="Arial" w:cs="Arial"/>
                <w:sz w:val="24"/>
                <w:szCs w:val="24"/>
              </w:rPr>
            </w:pPr>
            <w:r>
              <w:rPr>
                <w:rFonts w:ascii="Arial" w:hAnsi="Arial" w:cs="Arial"/>
                <w:sz w:val="24"/>
                <w:szCs w:val="24"/>
              </w:rPr>
              <w:t xml:space="preserve">The District Nursing and community teams </w:t>
            </w:r>
            <w:proofErr w:type="gramStart"/>
            <w:r>
              <w:rPr>
                <w:rFonts w:ascii="Arial" w:hAnsi="Arial" w:cs="Arial"/>
                <w:sz w:val="24"/>
                <w:szCs w:val="24"/>
              </w:rPr>
              <w:t>were asked</w:t>
            </w:r>
            <w:proofErr w:type="gramEnd"/>
            <w:r>
              <w:rPr>
                <w:rFonts w:ascii="Arial" w:hAnsi="Arial" w:cs="Arial"/>
                <w:sz w:val="24"/>
                <w:szCs w:val="24"/>
              </w:rPr>
              <w:t xml:space="preserve"> about their recollection of the standard of hygiene as part of the review.</w:t>
            </w:r>
            <w:r w:rsidR="002D078C">
              <w:rPr>
                <w:rFonts w:ascii="Arial" w:hAnsi="Arial" w:cs="Arial"/>
                <w:sz w:val="24"/>
                <w:szCs w:val="24"/>
              </w:rPr>
              <w:t xml:space="preserve"> The only teams who had been into Lake and Orchard face to face during the pandemic were the Community District Nursing Teams. All other contacts were virtual. The Community District Nursing Team</w:t>
            </w:r>
            <w:r>
              <w:rPr>
                <w:rFonts w:ascii="Arial" w:hAnsi="Arial" w:cs="Arial"/>
                <w:sz w:val="24"/>
                <w:szCs w:val="24"/>
              </w:rPr>
              <w:t xml:space="preserve"> were unable to recall specifically any particular issues in Lake and Orchard however given the experience of other staff who visited the home it is unlikely that there were no issues evident when the home was visited by the District Nursing Teams going into Lake and Orchard. It is possible that they were not noted because of the time pressures </w:t>
            </w:r>
            <w:proofErr w:type="gramStart"/>
            <w:r>
              <w:rPr>
                <w:rFonts w:ascii="Arial" w:hAnsi="Arial" w:cs="Arial"/>
                <w:sz w:val="24"/>
                <w:szCs w:val="24"/>
              </w:rPr>
              <w:t>as a result</w:t>
            </w:r>
            <w:proofErr w:type="gramEnd"/>
            <w:r>
              <w:rPr>
                <w:rFonts w:ascii="Arial" w:hAnsi="Arial" w:cs="Arial"/>
                <w:sz w:val="24"/>
                <w:szCs w:val="24"/>
              </w:rPr>
              <w:t xml:space="preserve"> of the pandemic and also the need to confine visits to specific residents however it may have </w:t>
            </w:r>
            <w:r>
              <w:rPr>
                <w:rFonts w:ascii="Arial" w:hAnsi="Arial" w:cs="Arial"/>
                <w:sz w:val="24"/>
                <w:szCs w:val="24"/>
              </w:rPr>
              <w:lastRenderedPageBreak/>
              <w:t xml:space="preserve">been that opportunities to note conditions earlier were missed. I was not able to obtain specific evidence either way on this position however. </w:t>
            </w:r>
          </w:p>
          <w:p w:rsidR="0066103B" w:rsidRDefault="0066103B" w:rsidP="00577B0D">
            <w:pPr>
              <w:rPr>
                <w:rFonts w:ascii="Arial" w:hAnsi="Arial" w:cs="Arial"/>
                <w:sz w:val="24"/>
                <w:szCs w:val="24"/>
              </w:rPr>
            </w:pPr>
          </w:p>
        </w:tc>
      </w:tr>
      <w:tr w:rsidR="007A2966" w:rsidTr="00577B0D">
        <w:tc>
          <w:tcPr>
            <w:tcW w:w="684" w:type="dxa"/>
          </w:tcPr>
          <w:p w:rsidR="007A2966" w:rsidRDefault="00070DDA" w:rsidP="00577B0D">
            <w:pPr>
              <w:rPr>
                <w:rFonts w:ascii="Arial" w:hAnsi="Arial" w:cs="Arial"/>
                <w:sz w:val="24"/>
                <w:szCs w:val="24"/>
              </w:rPr>
            </w:pPr>
            <w:r>
              <w:rPr>
                <w:rFonts w:ascii="Arial" w:hAnsi="Arial" w:cs="Arial"/>
                <w:sz w:val="24"/>
                <w:szCs w:val="24"/>
              </w:rPr>
              <w:lastRenderedPageBreak/>
              <w:t>10</w:t>
            </w:r>
            <w:r w:rsidR="007A2966">
              <w:rPr>
                <w:rFonts w:ascii="Arial" w:hAnsi="Arial" w:cs="Arial"/>
                <w:sz w:val="24"/>
                <w:szCs w:val="24"/>
              </w:rPr>
              <w:t>.</w:t>
            </w:r>
          </w:p>
        </w:tc>
        <w:tc>
          <w:tcPr>
            <w:tcW w:w="9772" w:type="dxa"/>
          </w:tcPr>
          <w:p w:rsidR="007A2966" w:rsidRPr="009706BD" w:rsidRDefault="007A2966" w:rsidP="00577B0D">
            <w:pPr>
              <w:rPr>
                <w:rFonts w:ascii="Arial" w:hAnsi="Arial" w:cs="Arial"/>
                <w:sz w:val="24"/>
                <w:szCs w:val="24"/>
                <w:u w:val="single"/>
              </w:rPr>
            </w:pPr>
            <w:r w:rsidRPr="009706BD">
              <w:rPr>
                <w:rFonts w:ascii="Arial" w:hAnsi="Arial" w:cs="Arial"/>
                <w:sz w:val="24"/>
                <w:szCs w:val="24"/>
                <w:u w:val="single"/>
              </w:rPr>
              <w:t>CQC had evidence of potential harm from inspections that had been conducted prior to July 2020 however this appears to not have been appreciated as readily as when they were supported by clinicians and social care staff in the final inspection. CQC should consider whether they require additional support when undertaking an inspection of a provider who has been underperforming for 2 or more inspections.</w:t>
            </w:r>
          </w:p>
          <w:p w:rsidR="007A2966" w:rsidRDefault="007A2966" w:rsidP="00577B0D">
            <w:pPr>
              <w:rPr>
                <w:rFonts w:ascii="Arial" w:hAnsi="Arial" w:cs="Arial"/>
                <w:sz w:val="24"/>
                <w:szCs w:val="24"/>
              </w:rPr>
            </w:pPr>
          </w:p>
        </w:tc>
      </w:tr>
      <w:tr w:rsidR="008D3C99" w:rsidTr="00577B0D">
        <w:tc>
          <w:tcPr>
            <w:tcW w:w="684" w:type="dxa"/>
          </w:tcPr>
          <w:p w:rsidR="008D3C99" w:rsidRDefault="008D3C99" w:rsidP="00577B0D">
            <w:pPr>
              <w:rPr>
                <w:rFonts w:ascii="Arial" w:hAnsi="Arial" w:cs="Arial"/>
                <w:sz w:val="24"/>
                <w:szCs w:val="24"/>
              </w:rPr>
            </w:pPr>
          </w:p>
        </w:tc>
        <w:tc>
          <w:tcPr>
            <w:tcW w:w="9772" w:type="dxa"/>
          </w:tcPr>
          <w:p w:rsidR="008D3C99" w:rsidRDefault="00D50EED" w:rsidP="00577B0D">
            <w:pPr>
              <w:rPr>
                <w:rFonts w:ascii="Arial" w:hAnsi="Arial" w:cs="Arial"/>
                <w:sz w:val="24"/>
                <w:szCs w:val="24"/>
              </w:rPr>
            </w:pPr>
            <w:r>
              <w:rPr>
                <w:rFonts w:ascii="Arial" w:hAnsi="Arial" w:cs="Arial"/>
                <w:sz w:val="24"/>
                <w:szCs w:val="24"/>
              </w:rPr>
              <w:t xml:space="preserve">When the CCG and Local Authority team went into the home in July and August </w:t>
            </w:r>
            <w:proofErr w:type="gramStart"/>
            <w:r>
              <w:rPr>
                <w:rFonts w:ascii="Arial" w:hAnsi="Arial" w:cs="Arial"/>
                <w:sz w:val="24"/>
                <w:szCs w:val="24"/>
              </w:rPr>
              <w:t>2020</w:t>
            </w:r>
            <w:proofErr w:type="gramEnd"/>
            <w:r>
              <w:rPr>
                <w:rFonts w:ascii="Arial" w:hAnsi="Arial" w:cs="Arial"/>
                <w:sz w:val="24"/>
                <w:szCs w:val="24"/>
              </w:rPr>
              <w:t xml:space="preserve"> the primary areas of concern were all inextricably linked. Hydration, nutrition, skin integrity and IPC practices. For the avoidance of doubt, it </w:t>
            </w:r>
            <w:proofErr w:type="gramStart"/>
            <w:r>
              <w:rPr>
                <w:rFonts w:ascii="Arial" w:hAnsi="Arial" w:cs="Arial"/>
                <w:sz w:val="24"/>
                <w:szCs w:val="24"/>
              </w:rPr>
              <w:t>has long been established</w:t>
            </w:r>
            <w:proofErr w:type="gramEnd"/>
            <w:r>
              <w:rPr>
                <w:rFonts w:ascii="Arial" w:hAnsi="Arial" w:cs="Arial"/>
                <w:sz w:val="24"/>
                <w:szCs w:val="24"/>
              </w:rPr>
              <w:t xml:space="preserve"> that there is a link between good nutrition and good hydration and fewer issues with skin integrity. This does not mean that those with good hydration and nutrition will not suffer from skin integrity issues, but it is a supportive </w:t>
            </w:r>
            <w:r w:rsidR="00EA578D">
              <w:rPr>
                <w:rFonts w:ascii="Arial" w:hAnsi="Arial" w:cs="Arial"/>
                <w:sz w:val="24"/>
                <w:szCs w:val="24"/>
              </w:rPr>
              <w:t xml:space="preserve">measure to prevent extreme skin integrity issues and importantly promote healing. </w:t>
            </w:r>
          </w:p>
          <w:p w:rsidR="00EA578D" w:rsidRPr="00D50EED" w:rsidRDefault="00EA578D" w:rsidP="00577B0D">
            <w:pPr>
              <w:rPr>
                <w:rFonts w:ascii="Arial" w:hAnsi="Arial" w:cs="Arial"/>
                <w:sz w:val="24"/>
                <w:szCs w:val="24"/>
              </w:rPr>
            </w:pPr>
          </w:p>
        </w:tc>
      </w:tr>
      <w:tr w:rsidR="00EA578D" w:rsidTr="00577B0D">
        <w:tc>
          <w:tcPr>
            <w:tcW w:w="684" w:type="dxa"/>
          </w:tcPr>
          <w:p w:rsidR="00EA578D" w:rsidRDefault="00EA578D" w:rsidP="00577B0D">
            <w:pPr>
              <w:rPr>
                <w:rFonts w:ascii="Arial" w:hAnsi="Arial" w:cs="Arial"/>
                <w:sz w:val="24"/>
                <w:szCs w:val="24"/>
              </w:rPr>
            </w:pPr>
          </w:p>
        </w:tc>
        <w:tc>
          <w:tcPr>
            <w:tcW w:w="9772" w:type="dxa"/>
          </w:tcPr>
          <w:p w:rsidR="00EA578D" w:rsidRDefault="00EA578D" w:rsidP="00577B0D">
            <w:pPr>
              <w:rPr>
                <w:rFonts w:ascii="Arial" w:hAnsi="Arial" w:cs="Arial"/>
                <w:sz w:val="24"/>
                <w:szCs w:val="24"/>
              </w:rPr>
            </w:pPr>
            <w:r>
              <w:rPr>
                <w:rFonts w:ascii="Arial" w:hAnsi="Arial" w:cs="Arial"/>
                <w:sz w:val="24"/>
                <w:szCs w:val="24"/>
              </w:rPr>
              <w:t xml:space="preserve">Likewise, IPC practice is vitally important where there are challenges with skin integrity, to reduce the likelihood of infection. I need not comment on the heightened importance of good IPC practices in the midst of a global pandemic. </w:t>
            </w:r>
          </w:p>
          <w:p w:rsidR="00EA578D" w:rsidRPr="00EA578D" w:rsidRDefault="00EA578D" w:rsidP="00577B0D">
            <w:pPr>
              <w:rPr>
                <w:rFonts w:ascii="Arial" w:hAnsi="Arial" w:cs="Arial"/>
                <w:sz w:val="24"/>
                <w:szCs w:val="24"/>
              </w:rPr>
            </w:pPr>
          </w:p>
        </w:tc>
      </w:tr>
      <w:tr w:rsidR="00E43C87" w:rsidTr="00577B0D">
        <w:tc>
          <w:tcPr>
            <w:tcW w:w="684" w:type="dxa"/>
          </w:tcPr>
          <w:p w:rsidR="00E43C87" w:rsidRDefault="00E43C87" w:rsidP="00577B0D">
            <w:pPr>
              <w:rPr>
                <w:rFonts w:ascii="Arial" w:hAnsi="Arial" w:cs="Arial"/>
                <w:sz w:val="24"/>
                <w:szCs w:val="24"/>
              </w:rPr>
            </w:pPr>
          </w:p>
        </w:tc>
        <w:tc>
          <w:tcPr>
            <w:tcW w:w="9772" w:type="dxa"/>
          </w:tcPr>
          <w:p w:rsidR="00E43C87" w:rsidRDefault="00E43C87" w:rsidP="00577B0D">
            <w:pPr>
              <w:rPr>
                <w:rFonts w:ascii="Arial" w:hAnsi="Arial" w:cs="Arial"/>
                <w:sz w:val="24"/>
                <w:szCs w:val="24"/>
              </w:rPr>
            </w:pPr>
            <w:r>
              <w:rPr>
                <w:rFonts w:ascii="Arial" w:hAnsi="Arial" w:cs="Arial"/>
                <w:sz w:val="24"/>
                <w:szCs w:val="24"/>
              </w:rPr>
              <w:t>Certainly</w:t>
            </w:r>
            <w:r w:rsidR="00025B02">
              <w:rPr>
                <w:rFonts w:ascii="Arial" w:hAnsi="Arial" w:cs="Arial"/>
                <w:sz w:val="24"/>
                <w:szCs w:val="24"/>
              </w:rPr>
              <w:t>,</w:t>
            </w:r>
            <w:r>
              <w:rPr>
                <w:rFonts w:ascii="Arial" w:hAnsi="Arial" w:cs="Arial"/>
                <w:sz w:val="24"/>
                <w:szCs w:val="24"/>
              </w:rPr>
              <w:t xml:space="preserve"> in the June 2018 inspection it was clear that there were issues with a person not </w:t>
            </w:r>
            <w:proofErr w:type="gramStart"/>
            <w:r>
              <w:rPr>
                <w:rFonts w:ascii="Arial" w:hAnsi="Arial" w:cs="Arial"/>
                <w:sz w:val="24"/>
                <w:szCs w:val="24"/>
              </w:rPr>
              <w:t>being offered</w:t>
            </w:r>
            <w:proofErr w:type="gramEnd"/>
            <w:r>
              <w:rPr>
                <w:rFonts w:ascii="Arial" w:hAnsi="Arial" w:cs="Arial"/>
                <w:sz w:val="24"/>
                <w:szCs w:val="24"/>
              </w:rPr>
              <w:t xml:space="preserve"> alternative food provision when they refused the options presented. There was also recorded at </w:t>
            </w:r>
            <w:proofErr w:type="gramStart"/>
            <w:r>
              <w:rPr>
                <w:rFonts w:ascii="Arial" w:hAnsi="Arial" w:cs="Arial"/>
                <w:sz w:val="24"/>
                <w:szCs w:val="24"/>
              </w:rPr>
              <w:t>this</w:t>
            </w:r>
            <w:proofErr w:type="gramEnd"/>
            <w:r>
              <w:rPr>
                <w:rFonts w:ascii="Arial" w:hAnsi="Arial" w:cs="Arial"/>
                <w:sz w:val="24"/>
                <w:szCs w:val="24"/>
              </w:rPr>
              <w:t xml:space="preserve"> inspection that a person had skin integrity issues but the skin integrity care plan recorded their skin was intact and did not include information about the involvement of the district nurses.</w:t>
            </w:r>
          </w:p>
          <w:p w:rsidR="00E43C87" w:rsidRDefault="00E43C87" w:rsidP="00577B0D">
            <w:pPr>
              <w:rPr>
                <w:rFonts w:ascii="Arial" w:hAnsi="Arial" w:cs="Arial"/>
                <w:sz w:val="24"/>
                <w:szCs w:val="24"/>
              </w:rPr>
            </w:pPr>
          </w:p>
        </w:tc>
      </w:tr>
      <w:tr w:rsidR="00E43C87" w:rsidTr="00577B0D">
        <w:tc>
          <w:tcPr>
            <w:tcW w:w="684" w:type="dxa"/>
          </w:tcPr>
          <w:p w:rsidR="00E43C87" w:rsidRDefault="00E43C87" w:rsidP="00577B0D">
            <w:pPr>
              <w:rPr>
                <w:rFonts w:ascii="Arial" w:hAnsi="Arial" w:cs="Arial"/>
                <w:sz w:val="24"/>
                <w:szCs w:val="24"/>
              </w:rPr>
            </w:pPr>
          </w:p>
        </w:tc>
        <w:tc>
          <w:tcPr>
            <w:tcW w:w="9772" w:type="dxa"/>
          </w:tcPr>
          <w:p w:rsidR="00E43C87" w:rsidRDefault="00E43C87" w:rsidP="00577B0D">
            <w:pPr>
              <w:rPr>
                <w:rFonts w:ascii="Arial" w:hAnsi="Arial" w:cs="Arial"/>
                <w:sz w:val="24"/>
                <w:szCs w:val="24"/>
              </w:rPr>
            </w:pPr>
            <w:r>
              <w:rPr>
                <w:rFonts w:ascii="Arial" w:hAnsi="Arial" w:cs="Arial"/>
                <w:sz w:val="24"/>
                <w:szCs w:val="24"/>
              </w:rPr>
              <w:t xml:space="preserve">In February </w:t>
            </w:r>
            <w:proofErr w:type="gramStart"/>
            <w:r>
              <w:rPr>
                <w:rFonts w:ascii="Arial" w:hAnsi="Arial" w:cs="Arial"/>
                <w:sz w:val="24"/>
                <w:szCs w:val="24"/>
              </w:rPr>
              <w:t>2019</w:t>
            </w:r>
            <w:proofErr w:type="gramEnd"/>
            <w:r>
              <w:rPr>
                <w:rFonts w:ascii="Arial" w:hAnsi="Arial" w:cs="Arial"/>
                <w:sz w:val="24"/>
                <w:szCs w:val="24"/>
              </w:rPr>
              <w:t xml:space="preserve"> there was reference to the availability of provision of sufficient staff to people, particularly at mealtimes and this impacting on the quality of care. The manager had indicated that they were looking at whether 'kitchen assistants' could help during mealtimes so care staff had more time to support people. Again, this is relevant to nutrition. </w:t>
            </w:r>
          </w:p>
          <w:p w:rsidR="002D078C" w:rsidRDefault="002D078C" w:rsidP="00577B0D">
            <w:pPr>
              <w:rPr>
                <w:rFonts w:ascii="Arial" w:hAnsi="Arial" w:cs="Arial"/>
                <w:sz w:val="24"/>
                <w:szCs w:val="24"/>
              </w:rPr>
            </w:pPr>
          </w:p>
          <w:p w:rsidR="00E43C87" w:rsidRDefault="00596A5E" w:rsidP="00577B0D">
            <w:pPr>
              <w:rPr>
                <w:rFonts w:ascii="Arial" w:hAnsi="Arial" w:cs="Arial"/>
                <w:sz w:val="24"/>
                <w:szCs w:val="24"/>
              </w:rPr>
            </w:pPr>
            <w:r>
              <w:rPr>
                <w:rFonts w:ascii="Arial" w:hAnsi="Arial" w:cs="Arial"/>
                <w:sz w:val="24"/>
                <w:szCs w:val="24"/>
              </w:rPr>
              <w:t>There is also reference to 'at mealtimes on Orchard, staff lacked leadership and direction'</w:t>
            </w:r>
          </w:p>
          <w:p w:rsidR="00596A5E" w:rsidRDefault="00596A5E" w:rsidP="00577B0D">
            <w:pPr>
              <w:rPr>
                <w:rFonts w:ascii="Arial" w:hAnsi="Arial" w:cs="Arial"/>
                <w:sz w:val="24"/>
                <w:szCs w:val="24"/>
              </w:rPr>
            </w:pPr>
          </w:p>
        </w:tc>
      </w:tr>
      <w:tr w:rsidR="0043494E" w:rsidTr="00577B0D">
        <w:tc>
          <w:tcPr>
            <w:tcW w:w="684" w:type="dxa"/>
          </w:tcPr>
          <w:p w:rsidR="0043494E" w:rsidRDefault="0043494E" w:rsidP="00577B0D">
            <w:pPr>
              <w:rPr>
                <w:rFonts w:ascii="Arial" w:hAnsi="Arial" w:cs="Arial"/>
                <w:sz w:val="24"/>
                <w:szCs w:val="24"/>
              </w:rPr>
            </w:pPr>
          </w:p>
        </w:tc>
        <w:tc>
          <w:tcPr>
            <w:tcW w:w="9772" w:type="dxa"/>
          </w:tcPr>
          <w:p w:rsidR="0043494E" w:rsidRDefault="0043494E" w:rsidP="00577B0D">
            <w:pPr>
              <w:rPr>
                <w:rFonts w:ascii="Arial" w:hAnsi="Arial" w:cs="Arial"/>
                <w:sz w:val="24"/>
                <w:szCs w:val="24"/>
              </w:rPr>
            </w:pPr>
            <w:r>
              <w:rPr>
                <w:rFonts w:ascii="Arial" w:hAnsi="Arial" w:cs="Arial"/>
                <w:sz w:val="24"/>
                <w:szCs w:val="24"/>
              </w:rPr>
              <w:t xml:space="preserve">In the Inspection on 16 March </w:t>
            </w:r>
            <w:proofErr w:type="gramStart"/>
            <w:r>
              <w:rPr>
                <w:rFonts w:ascii="Arial" w:hAnsi="Arial" w:cs="Arial"/>
                <w:sz w:val="24"/>
                <w:szCs w:val="24"/>
              </w:rPr>
              <w:t>2020</w:t>
            </w:r>
            <w:proofErr w:type="gramEnd"/>
            <w:r>
              <w:rPr>
                <w:rFonts w:ascii="Arial" w:hAnsi="Arial" w:cs="Arial"/>
                <w:sz w:val="24"/>
                <w:szCs w:val="24"/>
              </w:rPr>
              <w:t xml:space="preserve"> there was reference to 'the environment had not always been properly cleaned and maintained to keep people safe and prevent infection. Care records did not always show checks, including pressure area check, had been completed to evidence people's care needs were being met.'</w:t>
            </w:r>
          </w:p>
          <w:p w:rsidR="0043494E" w:rsidRDefault="0043494E" w:rsidP="00577B0D">
            <w:pPr>
              <w:rPr>
                <w:rFonts w:ascii="Arial" w:hAnsi="Arial" w:cs="Arial"/>
                <w:sz w:val="24"/>
                <w:szCs w:val="24"/>
              </w:rPr>
            </w:pPr>
          </w:p>
        </w:tc>
      </w:tr>
      <w:tr w:rsidR="00596A5E" w:rsidTr="00577B0D">
        <w:tc>
          <w:tcPr>
            <w:tcW w:w="684" w:type="dxa"/>
          </w:tcPr>
          <w:p w:rsidR="00596A5E" w:rsidRDefault="00596A5E" w:rsidP="00577B0D">
            <w:pPr>
              <w:rPr>
                <w:rFonts w:ascii="Arial" w:hAnsi="Arial" w:cs="Arial"/>
                <w:sz w:val="24"/>
                <w:szCs w:val="24"/>
              </w:rPr>
            </w:pPr>
          </w:p>
        </w:tc>
        <w:tc>
          <w:tcPr>
            <w:tcW w:w="9772" w:type="dxa"/>
          </w:tcPr>
          <w:p w:rsidR="00596A5E" w:rsidRDefault="00596A5E" w:rsidP="00577B0D">
            <w:pPr>
              <w:rPr>
                <w:rFonts w:ascii="Arial" w:hAnsi="Arial" w:cs="Arial"/>
                <w:sz w:val="24"/>
                <w:szCs w:val="24"/>
              </w:rPr>
            </w:pPr>
            <w:r>
              <w:rPr>
                <w:rFonts w:ascii="Arial" w:hAnsi="Arial" w:cs="Arial"/>
                <w:sz w:val="24"/>
                <w:szCs w:val="24"/>
              </w:rPr>
              <w:t xml:space="preserve">In the Inspection on </w:t>
            </w:r>
            <w:r w:rsidR="0043494E">
              <w:rPr>
                <w:rFonts w:ascii="Arial" w:hAnsi="Arial" w:cs="Arial"/>
                <w:sz w:val="24"/>
                <w:szCs w:val="24"/>
              </w:rPr>
              <w:t xml:space="preserve">19 August </w:t>
            </w:r>
            <w:proofErr w:type="gramStart"/>
            <w:r w:rsidR="0043494E">
              <w:rPr>
                <w:rFonts w:ascii="Arial" w:hAnsi="Arial" w:cs="Arial"/>
                <w:sz w:val="24"/>
                <w:szCs w:val="24"/>
              </w:rPr>
              <w:t>2020</w:t>
            </w:r>
            <w:proofErr w:type="gramEnd"/>
            <w:r w:rsidR="0043494E">
              <w:rPr>
                <w:rFonts w:ascii="Arial" w:hAnsi="Arial" w:cs="Arial"/>
                <w:sz w:val="24"/>
                <w:szCs w:val="24"/>
              </w:rPr>
              <w:t xml:space="preserve"> the inspection was triggered, in part, due to concerns received about the management of people's pressure areas, catheter care, medicines and care needs. These concerns, particularly around pressure area management, were present during the inspection in March 2020. </w:t>
            </w:r>
          </w:p>
          <w:p w:rsidR="0043494E" w:rsidRDefault="0043494E" w:rsidP="00577B0D">
            <w:pPr>
              <w:rPr>
                <w:rFonts w:ascii="Arial" w:hAnsi="Arial" w:cs="Arial"/>
                <w:sz w:val="24"/>
                <w:szCs w:val="24"/>
              </w:rPr>
            </w:pPr>
          </w:p>
        </w:tc>
      </w:tr>
      <w:tr w:rsidR="0043494E" w:rsidTr="00577B0D">
        <w:tc>
          <w:tcPr>
            <w:tcW w:w="684" w:type="dxa"/>
          </w:tcPr>
          <w:p w:rsidR="0043494E" w:rsidRDefault="0043494E" w:rsidP="00577B0D">
            <w:pPr>
              <w:rPr>
                <w:rFonts w:ascii="Arial" w:hAnsi="Arial" w:cs="Arial"/>
                <w:sz w:val="24"/>
                <w:szCs w:val="24"/>
              </w:rPr>
            </w:pPr>
          </w:p>
        </w:tc>
        <w:tc>
          <w:tcPr>
            <w:tcW w:w="9772" w:type="dxa"/>
          </w:tcPr>
          <w:p w:rsidR="0043494E" w:rsidRDefault="0043494E" w:rsidP="00577B0D">
            <w:pPr>
              <w:rPr>
                <w:rFonts w:ascii="Arial" w:hAnsi="Arial" w:cs="Arial"/>
                <w:sz w:val="24"/>
                <w:szCs w:val="24"/>
              </w:rPr>
            </w:pPr>
            <w:r>
              <w:rPr>
                <w:rFonts w:ascii="Arial" w:hAnsi="Arial" w:cs="Arial"/>
                <w:sz w:val="24"/>
                <w:szCs w:val="24"/>
              </w:rPr>
              <w:t xml:space="preserve">It is of note that the safeguarding concerns and the collective care process also included these concerns and CQC </w:t>
            </w:r>
            <w:proofErr w:type="gramStart"/>
            <w:r>
              <w:rPr>
                <w:rFonts w:ascii="Arial" w:hAnsi="Arial" w:cs="Arial"/>
                <w:sz w:val="24"/>
                <w:szCs w:val="24"/>
              </w:rPr>
              <w:t>were invited</w:t>
            </w:r>
            <w:proofErr w:type="gramEnd"/>
            <w:r>
              <w:rPr>
                <w:rFonts w:ascii="Arial" w:hAnsi="Arial" w:cs="Arial"/>
                <w:sz w:val="24"/>
                <w:szCs w:val="24"/>
              </w:rPr>
              <w:t xml:space="preserve"> to or </w:t>
            </w:r>
            <w:r w:rsidR="00565FBD">
              <w:rPr>
                <w:rFonts w:ascii="Arial" w:hAnsi="Arial" w:cs="Arial"/>
                <w:sz w:val="24"/>
                <w:szCs w:val="24"/>
              </w:rPr>
              <w:t xml:space="preserve">were </w:t>
            </w:r>
            <w:r>
              <w:rPr>
                <w:rFonts w:ascii="Arial" w:hAnsi="Arial" w:cs="Arial"/>
                <w:sz w:val="24"/>
                <w:szCs w:val="24"/>
              </w:rPr>
              <w:t xml:space="preserve">represented at these meetings. </w:t>
            </w:r>
          </w:p>
          <w:p w:rsidR="0043494E" w:rsidRDefault="0043494E" w:rsidP="00577B0D">
            <w:pPr>
              <w:rPr>
                <w:rFonts w:ascii="Arial" w:hAnsi="Arial" w:cs="Arial"/>
                <w:sz w:val="24"/>
                <w:szCs w:val="24"/>
              </w:rPr>
            </w:pPr>
          </w:p>
        </w:tc>
      </w:tr>
      <w:tr w:rsidR="007A2966" w:rsidTr="00577B0D">
        <w:tc>
          <w:tcPr>
            <w:tcW w:w="684" w:type="dxa"/>
          </w:tcPr>
          <w:p w:rsidR="007A2966" w:rsidRDefault="007A2966" w:rsidP="00577B0D">
            <w:pPr>
              <w:rPr>
                <w:rFonts w:ascii="Arial" w:hAnsi="Arial" w:cs="Arial"/>
                <w:sz w:val="24"/>
                <w:szCs w:val="24"/>
              </w:rPr>
            </w:pPr>
            <w:r>
              <w:rPr>
                <w:rFonts w:ascii="Arial" w:hAnsi="Arial" w:cs="Arial"/>
                <w:sz w:val="24"/>
                <w:szCs w:val="24"/>
              </w:rPr>
              <w:t>1</w:t>
            </w:r>
            <w:r w:rsidR="00070DDA">
              <w:rPr>
                <w:rFonts w:ascii="Arial" w:hAnsi="Arial" w:cs="Arial"/>
                <w:sz w:val="24"/>
                <w:szCs w:val="24"/>
              </w:rPr>
              <w:t>1</w:t>
            </w:r>
            <w:r>
              <w:rPr>
                <w:rFonts w:ascii="Arial" w:hAnsi="Arial" w:cs="Arial"/>
                <w:sz w:val="24"/>
                <w:szCs w:val="24"/>
              </w:rPr>
              <w:t>.</w:t>
            </w:r>
          </w:p>
        </w:tc>
        <w:tc>
          <w:tcPr>
            <w:tcW w:w="9772" w:type="dxa"/>
          </w:tcPr>
          <w:p w:rsidR="007A2966" w:rsidRPr="009706BD" w:rsidRDefault="00230A9F" w:rsidP="00577B0D">
            <w:pPr>
              <w:rPr>
                <w:rFonts w:ascii="Arial" w:hAnsi="Arial" w:cs="Arial"/>
                <w:sz w:val="24"/>
                <w:szCs w:val="24"/>
                <w:u w:val="single"/>
              </w:rPr>
            </w:pPr>
            <w:r w:rsidRPr="009706BD">
              <w:rPr>
                <w:rFonts w:ascii="Arial" w:hAnsi="Arial" w:cs="Arial"/>
                <w:sz w:val="24"/>
                <w:szCs w:val="24"/>
                <w:u w:val="single"/>
              </w:rPr>
              <w:t>Safeguarding investigations were not robust and timely and therefore potentially missed opportunities to safeguard others from harm.</w:t>
            </w:r>
          </w:p>
          <w:p w:rsidR="00230A9F" w:rsidRDefault="00230A9F" w:rsidP="00577B0D">
            <w:pPr>
              <w:rPr>
                <w:rFonts w:ascii="Arial" w:hAnsi="Arial" w:cs="Arial"/>
                <w:sz w:val="24"/>
                <w:szCs w:val="24"/>
              </w:rPr>
            </w:pPr>
          </w:p>
        </w:tc>
      </w:tr>
      <w:tr w:rsidR="008D3C99" w:rsidTr="00577B0D">
        <w:tc>
          <w:tcPr>
            <w:tcW w:w="684" w:type="dxa"/>
          </w:tcPr>
          <w:p w:rsidR="008D3C99" w:rsidRDefault="008D3C99" w:rsidP="00577B0D">
            <w:pPr>
              <w:rPr>
                <w:rFonts w:ascii="Arial" w:hAnsi="Arial" w:cs="Arial"/>
                <w:sz w:val="24"/>
                <w:szCs w:val="24"/>
              </w:rPr>
            </w:pPr>
          </w:p>
        </w:tc>
        <w:tc>
          <w:tcPr>
            <w:tcW w:w="9772" w:type="dxa"/>
          </w:tcPr>
          <w:p w:rsidR="008D3C99" w:rsidRDefault="00E047B9" w:rsidP="00577B0D">
            <w:pPr>
              <w:rPr>
                <w:rFonts w:ascii="Arial" w:hAnsi="Arial" w:cs="Arial"/>
                <w:sz w:val="24"/>
                <w:szCs w:val="24"/>
              </w:rPr>
            </w:pPr>
            <w:r>
              <w:rPr>
                <w:rFonts w:ascii="Arial" w:hAnsi="Arial" w:cs="Arial"/>
                <w:sz w:val="24"/>
                <w:szCs w:val="24"/>
              </w:rPr>
              <w:t xml:space="preserve">I am not clear from reading the notes how the </w:t>
            </w:r>
            <w:r w:rsidR="001577D7">
              <w:rPr>
                <w:rFonts w:ascii="Arial" w:hAnsi="Arial" w:cs="Arial"/>
                <w:sz w:val="24"/>
                <w:szCs w:val="24"/>
              </w:rPr>
              <w:t xml:space="preserve">safeguarding investigations have concluded and I am aware that some remain open almost a year after the event. </w:t>
            </w:r>
          </w:p>
          <w:p w:rsidR="001577D7" w:rsidRPr="00E047B9" w:rsidRDefault="001577D7" w:rsidP="00577B0D">
            <w:pPr>
              <w:rPr>
                <w:rFonts w:ascii="Arial" w:hAnsi="Arial" w:cs="Arial"/>
                <w:sz w:val="24"/>
                <w:szCs w:val="24"/>
              </w:rPr>
            </w:pPr>
          </w:p>
        </w:tc>
      </w:tr>
      <w:tr w:rsidR="001577D7" w:rsidTr="00577B0D">
        <w:tc>
          <w:tcPr>
            <w:tcW w:w="684" w:type="dxa"/>
          </w:tcPr>
          <w:p w:rsidR="001577D7" w:rsidRDefault="001577D7" w:rsidP="00577B0D">
            <w:pPr>
              <w:rPr>
                <w:rFonts w:ascii="Arial" w:hAnsi="Arial" w:cs="Arial"/>
                <w:sz w:val="24"/>
                <w:szCs w:val="24"/>
              </w:rPr>
            </w:pPr>
          </w:p>
        </w:tc>
        <w:tc>
          <w:tcPr>
            <w:tcW w:w="9772" w:type="dxa"/>
          </w:tcPr>
          <w:p w:rsidR="001577D7" w:rsidRDefault="001577D7" w:rsidP="00577B0D">
            <w:pPr>
              <w:rPr>
                <w:rFonts w:ascii="Arial" w:hAnsi="Arial" w:cs="Arial"/>
                <w:sz w:val="24"/>
                <w:szCs w:val="24"/>
              </w:rPr>
            </w:pPr>
            <w:r>
              <w:rPr>
                <w:rFonts w:ascii="Arial" w:hAnsi="Arial" w:cs="Arial"/>
                <w:sz w:val="24"/>
                <w:szCs w:val="24"/>
              </w:rPr>
              <w:t xml:space="preserve">When I spoke to representatives from primary </w:t>
            </w:r>
            <w:proofErr w:type="gramStart"/>
            <w:r>
              <w:rPr>
                <w:rFonts w:ascii="Arial" w:hAnsi="Arial" w:cs="Arial"/>
                <w:sz w:val="24"/>
                <w:szCs w:val="24"/>
              </w:rPr>
              <w:t>care</w:t>
            </w:r>
            <w:proofErr w:type="gramEnd"/>
            <w:r>
              <w:rPr>
                <w:rFonts w:ascii="Arial" w:hAnsi="Arial" w:cs="Arial"/>
                <w:sz w:val="24"/>
                <w:szCs w:val="24"/>
              </w:rPr>
              <w:t xml:space="preserve"> they were keen to be far more involved in safeguarding than they currently are</w:t>
            </w:r>
            <w:r w:rsidR="00565FBD">
              <w:rPr>
                <w:rFonts w:ascii="Arial" w:hAnsi="Arial" w:cs="Arial"/>
                <w:sz w:val="24"/>
                <w:szCs w:val="24"/>
              </w:rPr>
              <w:t>,</w:t>
            </w:r>
            <w:r>
              <w:rPr>
                <w:rFonts w:ascii="Arial" w:hAnsi="Arial" w:cs="Arial"/>
                <w:sz w:val="24"/>
                <w:szCs w:val="24"/>
              </w:rPr>
              <w:t xml:space="preserve"> accepting that it is difficult to do so in the context of their time commitments. They would value alerts about services in their area or their individual </w:t>
            </w:r>
            <w:proofErr w:type="gramStart"/>
            <w:r>
              <w:rPr>
                <w:rFonts w:ascii="Arial" w:hAnsi="Arial" w:cs="Arial"/>
                <w:sz w:val="24"/>
                <w:szCs w:val="24"/>
              </w:rPr>
              <w:t>patients which</w:t>
            </w:r>
            <w:proofErr w:type="gramEnd"/>
            <w:r>
              <w:rPr>
                <w:rFonts w:ascii="Arial" w:hAnsi="Arial" w:cs="Arial"/>
                <w:sz w:val="24"/>
                <w:szCs w:val="24"/>
              </w:rPr>
              <w:t xml:space="preserve"> would make them more </w:t>
            </w:r>
            <w:r w:rsidR="000E4C60">
              <w:rPr>
                <w:rFonts w:ascii="Arial" w:hAnsi="Arial" w:cs="Arial"/>
                <w:sz w:val="24"/>
                <w:szCs w:val="24"/>
              </w:rPr>
              <w:t>risk focussed</w:t>
            </w:r>
            <w:r>
              <w:rPr>
                <w:rFonts w:ascii="Arial" w:hAnsi="Arial" w:cs="Arial"/>
                <w:sz w:val="24"/>
                <w:szCs w:val="24"/>
              </w:rPr>
              <w:t xml:space="preserve"> in their approach to reviewing those patients. In the context of primary care 'ward rounds' and a named clinician for each home </w:t>
            </w:r>
            <w:proofErr w:type="gramStart"/>
            <w:r w:rsidR="002D078C">
              <w:rPr>
                <w:rFonts w:ascii="Arial" w:hAnsi="Arial" w:cs="Arial"/>
                <w:sz w:val="24"/>
                <w:szCs w:val="24"/>
              </w:rPr>
              <w:t xml:space="preserve">was </w:t>
            </w:r>
            <w:r>
              <w:rPr>
                <w:rFonts w:ascii="Arial" w:hAnsi="Arial" w:cs="Arial"/>
                <w:sz w:val="24"/>
                <w:szCs w:val="24"/>
              </w:rPr>
              <w:t>instigated</w:t>
            </w:r>
            <w:proofErr w:type="gramEnd"/>
            <w:r>
              <w:rPr>
                <w:rFonts w:ascii="Arial" w:hAnsi="Arial" w:cs="Arial"/>
                <w:sz w:val="24"/>
                <w:szCs w:val="24"/>
              </w:rPr>
              <w:t xml:space="preserve"> by Covid-19</w:t>
            </w:r>
            <w:r w:rsidR="002D078C">
              <w:rPr>
                <w:rFonts w:ascii="Arial" w:hAnsi="Arial" w:cs="Arial"/>
                <w:sz w:val="24"/>
                <w:szCs w:val="24"/>
              </w:rPr>
              <w:t xml:space="preserve">. This was part of the Nationally required response to the pandemic and a new primary care contract </w:t>
            </w:r>
            <w:proofErr w:type="gramStart"/>
            <w:r w:rsidR="002D078C">
              <w:rPr>
                <w:rFonts w:ascii="Arial" w:hAnsi="Arial" w:cs="Arial"/>
                <w:sz w:val="24"/>
                <w:szCs w:val="24"/>
              </w:rPr>
              <w:t>was issued</w:t>
            </w:r>
            <w:proofErr w:type="gramEnd"/>
            <w:r w:rsidR="002D078C">
              <w:rPr>
                <w:rFonts w:ascii="Arial" w:hAnsi="Arial" w:cs="Arial"/>
                <w:sz w:val="24"/>
                <w:szCs w:val="24"/>
              </w:rPr>
              <w:t xml:space="preserve"> as a result. This should have meant that primary care were better able to identify at risk individuals and see them virtually, ideally through video conferencing but at the least through telephone triage. In the case of Lake and </w:t>
            </w:r>
            <w:proofErr w:type="gramStart"/>
            <w:r w:rsidR="002D078C">
              <w:rPr>
                <w:rFonts w:ascii="Arial" w:hAnsi="Arial" w:cs="Arial"/>
                <w:sz w:val="24"/>
                <w:szCs w:val="24"/>
              </w:rPr>
              <w:t>Orchard</w:t>
            </w:r>
            <w:proofErr w:type="gramEnd"/>
            <w:r w:rsidR="002D078C">
              <w:rPr>
                <w:rFonts w:ascii="Arial" w:hAnsi="Arial" w:cs="Arial"/>
                <w:sz w:val="24"/>
                <w:szCs w:val="24"/>
              </w:rPr>
              <w:t xml:space="preserve"> video conferencing was not done and not something which Primary Care requested, instead speaking to the nurse on the nursing unit. A further risk was that the collective care process lines and the safeguarding process lines at Lake and Orchard </w:t>
            </w:r>
            <w:proofErr w:type="gramStart"/>
            <w:r w:rsidR="002D078C">
              <w:rPr>
                <w:rFonts w:ascii="Arial" w:hAnsi="Arial" w:cs="Arial"/>
                <w:sz w:val="24"/>
                <w:szCs w:val="24"/>
              </w:rPr>
              <w:t>had, for some time, been blurred</w:t>
            </w:r>
            <w:proofErr w:type="gramEnd"/>
            <w:r w:rsidR="002D078C">
              <w:rPr>
                <w:rFonts w:ascii="Arial" w:hAnsi="Arial" w:cs="Arial"/>
                <w:sz w:val="24"/>
                <w:szCs w:val="24"/>
              </w:rPr>
              <w:t xml:space="preserve">. The safeguarding incidents were closed as collective care was seen to be managing the concerns </w:t>
            </w:r>
            <w:proofErr w:type="gramStart"/>
            <w:r w:rsidR="002D078C">
              <w:rPr>
                <w:rFonts w:ascii="Arial" w:hAnsi="Arial" w:cs="Arial"/>
                <w:sz w:val="24"/>
                <w:szCs w:val="24"/>
              </w:rPr>
              <w:t>however</w:t>
            </w:r>
            <w:proofErr w:type="gramEnd"/>
            <w:r w:rsidR="002D078C">
              <w:rPr>
                <w:rFonts w:ascii="Arial" w:hAnsi="Arial" w:cs="Arial"/>
                <w:sz w:val="24"/>
                <w:szCs w:val="24"/>
              </w:rPr>
              <w:t xml:space="preserve"> that is not the purpose of collective care. Primary care </w:t>
            </w:r>
            <w:proofErr w:type="gramStart"/>
            <w:r w:rsidR="002D078C">
              <w:rPr>
                <w:rFonts w:ascii="Arial" w:hAnsi="Arial" w:cs="Arial"/>
                <w:sz w:val="24"/>
                <w:szCs w:val="24"/>
              </w:rPr>
              <w:t>are not represented</w:t>
            </w:r>
            <w:proofErr w:type="gramEnd"/>
            <w:r w:rsidR="002D078C">
              <w:rPr>
                <w:rFonts w:ascii="Arial" w:hAnsi="Arial" w:cs="Arial"/>
                <w:sz w:val="24"/>
                <w:szCs w:val="24"/>
              </w:rPr>
              <w:t xml:space="preserve"> at collective care and therefore an opportunity for GPs particularly, to seek assurance about particular at risk individuals, was lost.</w:t>
            </w:r>
          </w:p>
          <w:p w:rsidR="001577D7" w:rsidRDefault="001577D7" w:rsidP="00577B0D">
            <w:pPr>
              <w:rPr>
                <w:rFonts w:ascii="Arial" w:hAnsi="Arial" w:cs="Arial"/>
                <w:sz w:val="24"/>
                <w:szCs w:val="24"/>
              </w:rPr>
            </w:pPr>
          </w:p>
        </w:tc>
      </w:tr>
      <w:tr w:rsidR="00230A9F" w:rsidTr="00577B0D">
        <w:tc>
          <w:tcPr>
            <w:tcW w:w="684" w:type="dxa"/>
          </w:tcPr>
          <w:p w:rsidR="00230A9F" w:rsidRDefault="00230A9F" w:rsidP="00577B0D">
            <w:pPr>
              <w:rPr>
                <w:rFonts w:ascii="Arial" w:hAnsi="Arial" w:cs="Arial"/>
                <w:sz w:val="24"/>
                <w:szCs w:val="24"/>
              </w:rPr>
            </w:pPr>
            <w:r>
              <w:rPr>
                <w:rFonts w:ascii="Arial" w:hAnsi="Arial" w:cs="Arial"/>
                <w:sz w:val="24"/>
                <w:szCs w:val="24"/>
              </w:rPr>
              <w:t>1</w:t>
            </w:r>
            <w:r w:rsidR="00070DDA">
              <w:rPr>
                <w:rFonts w:ascii="Arial" w:hAnsi="Arial" w:cs="Arial"/>
                <w:sz w:val="24"/>
                <w:szCs w:val="24"/>
              </w:rPr>
              <w:t>2</w:t>
            </w:r>
            <w:r>
              <w:rPr>
                <w:rFonts w:ascii="Arial" w:hAnsi="Arial" w:cs="Arial"/>
                <w:sz w:val="24"/>
                <w:szCs w:val="24"/>
              </w:rPr>
              <w:t>.</w:t>
            </w:r>
          </w:p>
        </w:tc>
        <w:tc>
          <w:tcPr>
            <w:tcW w:w="9772" w:type="dxa"/>
          </w:tcPr>
          <w:p w:rsidR="00230A9F" w:rsidRPr="009706BD" w:rsidRDefault="008242E3" w:rsidP="00577B0D">
            <w:pPr>
              <w:rPr>
                <w:rFonts w:ascii="Arial" w:hAnsi="Arial" w:cs="Arial"/>
                <w:sz w:val="24"/>
                <w:szCs w:val="24"/>
                <w:u w:val="single"/>
              </w:rPr>
            </w:pPr>
            <w:r w:rsidRPr="009706BD">
              <w:rPr>
                <w:rFonts w:ascii="Arial" w:hAnsi="Arial" w:cs="Arial"/>
                <w:sz w:val="24"/>
                <w:szCs w:val="24"/>
                <w:u w:val="single"/>
              </w:rPr>
              <w:t>There was an immature</w:t>
            </w:r>
            <w:r w:rsidR="002D078C">
              <w:rPr>
                <w:rFonts w:ascii="Arial" w:hAnsi="Arial" w:cs="Arial"/>
                <w:sz w:val="24"/>
                <w:szCs w:val="24"/>
                <w:u w:val="single"/>
              </w:rPr>
              <w:t xml:space="preserve"> (within the remit of safeguarding)</w:t>
            </w:r>
            <w:r w:rsidRPr="009706BD">
              <w:rPr>
                <w:rFonts w:ascii="Arial" w:hAnsi="Arial" w:cs="Arial"/>
                <w:sz w:val="24"/>
                <w:szCs w:val="24"/>
                <w:u w:val="single"/>
              </w:rPr>
              <w:t xml:space="preserve"> approach to the </w:t>
            </w:r>
            <w:r w:rsidR="00565FBD">
              <w:rPr>
                <w:rFonts w:ascii="Arial" w:hAnsi="Arial" w:cs="Arial"/>
                <w:sz w:val="24"/>
                <w:szCs w:val="24"/>
                <w:u w:val="single"/>
              </w:rPr>
              <w:t>M</w:t>
            </w:r>
            <w:r w:rsidRPr="009706BD">
              <w:rPr>
                <w:rFonts w:ascii="Arial" w:hAnsi="Arial" w:cs="Arial"/>
                <w:sz w:val="24"/>
                <w:szCs w:val="24"/>
                <w:u w:val="single"/>
              </w:rPr>
              <w:t xml:space="preserve">ental </w:t>
            </w:r>
            <w:r w:rsidR="00565FBD">
              <w:rPr>
                <w:rFonts w:ascii="Arial" w:hAnsi="Arial" w:cs="Arial"/>
                <w:sz w:val="24"/>
                <w:szCs w:val="24"/>
                <w:u w:val="single"/>
              </w:rPr>
              <w:t>C</w:t>
            </w:r>
            <w:r w:rsidRPr="009706BD">
              <w:rPr>
                <w:rFonts w:ascii="Arial" w:hAnsi="Arial" w:cs="Arial"/>
                <w:sz w:val="24"/>
                <w:szCs w:val="24"/>
                <w:u w:val="single"/>
              </w:rPr>
              <w:t xml:space="preserve">apacity </w:t>
            </w:r>
            <w:r w:rsidR="00565FBD">
              <w:rPr>
                <w:rFonts w:ascii="Arial" w:hAnsi="Arial" w:cs="Arial"/>
                <w:sz w:val="24"/>
                <w:szCs w:val="24"/>
                <w:u w:val="single"/>
              </w:rPr>
              <w:t>A</w:t>
            </w:r>
            <w:r w:rsidRPr="009706BD">
              <w:rPr>
                <w:rFonts w:ascii="Arial" w:hAnsi="Arial" w:cs="Arial"/>
                <w:sz w:val="24"/>
                <w:szCs w:val="24"/>
                <w:u w:val="single"/>
              </w:rPr>
              <w:t>ct demonstrated in the safeguarding investigation reports which does not appear to consider the full circumstances of the cases.</w:t>
            </w:r>
          </w:p>
          <w:p w:rsidR="008242E3" w:rsidRDefault="008242E3" w:rsidP="00577B0D">
            <w:pPr>
              <w:rPr>
                <w:rFonts w:ascii="Arial" w:hAnsi="Arial" w:cs="Arial"/>
                <w:sz w:val="24"/>
                <w:szCs w:val="24"/>
              </w:rPr>
            </w:pPr>
          </w:p>
        </w:tc>
      </w:tr>
      <w:tr w:rsidR="008D3C99" w:rsidTr="00577B0D">
        <w:tc>
          <w:tcPr>
            <w:tcW w:w="684" w:type="dxa"/>
          </w:tcPr>
          <w:p w:rsidR="008D3C99" w:rsidRDefault="008D3C99" w:rsidP="00577B0D">
            <w:pPr>
              <w:rPr>
                <w:rFonts w:ascii="Arial" w:hAnsi="Arial" w:cs="Arial"/>
                <w:sz w:val="24"/>
                <w:szCs w:val="24"/>
              </w:rPr>
            </w:pPr>
          </w:p>
        </w:tc>
        <w:tc>
          <w:tcPr>
            <w:tcW w:w="9772" w:type="dxa"/>
          </w:tcPr>
          <w:p w:rsidR="008D3C99" w:rsidRDefault="00D50EED" w:rsidP="00577B0D">
            <w:pPr>
              <w:rPr>
                <w:rFonts w:ascii="Arial" w:hAnsi="Arial" w:cs="Arial"/>
                <w:sz w:val="24"/>
                <w:szCs w:val="24"/>
              </w:rPr>
            </w:pPr>
            <w:r>
              <w:rPr>
                <w:rFonts w:ascii="Arial" w:hAnsi="Arial" w:cs="Arial"/>
                <w:sz w:val="24"/>
                <w:szCs w:val="24"/>
              </w:rPr>
              <w:t xml:space="preserve">Safeguarding investigations appear to make assumptions on Ps behalf without an evidential basis for that. For example in a number of the safeguarding investigations that I reviewed, there was reference to P not being able to express a view about what they wanted as an outcome because they did not have capacity. I </w:t>
            </w:r>
            <w:proofErr w:type="gramStart"/>
            <w:r>
              <w:rPr>
                <w:rFonts w:ascii="Arial" w:hAnsi="Arial" w:cs="Arial"/>
                <w:sz w:val="24"/>
                <w:szCs w:val="24"/>
              </w:rPr>
              <w:t>was not assured</w:t>
            </w:r>
            <w:proofErr w:type="gramEnd"/>
            <w:r>
              <w:rPr>
                <w:rFonts w:ascii="Arial" w:hAnsi="Arial" w:cs="Arial"/>
                <w:sz w:val="24"/>
                <w:szCs w:val="24"/>
              </w:rPr>
              <w:t xml:space="preserve"> that the principals of the Mental Capacity Act had been properly applied to this decision and equally, if they could not express a view, there was no suggestion of an outcome that might be in their best interests. </w:t>
            </w:r>
          </w:p>
          <w:p w:rsidR="00D50EED" w:rsidRPr="00D50EED" w:rsidRDefault="00D50EED" w:rsidP="00577B0D">
            <w:pPr>
              <w:rPr>
                <w:rFonts w:ascii="Arial" w:hAnsi="Arial" w:cs="Arial"/>
                <w:sz w:val="24"/>
                <w:szCs w:val="24"/>
              </w:rPr>
            </w:pPr>
          </w:p>
        </w:tc>
      </w:tr>
      <w:tr w:rsidR="00230A9F" w:rsidTr="00577B0D">
        <w:tc>
          <w:tcPr>
            <w:tcW w:w="684" w:type="dxa"/>
          </w:tcPr>
          <w:p w:rsidR="00230A9F" w:rsidRDefault="008242E3" w:rsidP="00577B0D">
            <w:pPr>
              <w:rPr>
                <w:rFonts w:ascii="Arial" w:hAnsi="Arial" w:cs="Arial"/>
                <w:sz w:val="24"/>
                <w:szCs w:val="24"/>
              </w:rPr>
            </w:pPr>
            <w:r>
              <w:rPr>
                <w:rFonts w:ascii="Arial" w:hAnsi="Arial" w:cs="Arial"/>
                <w:sz w:val="24"/>
                <w:szCs w:val="24"/>
              </w:rPr>
              <w:t>1</w:t>
            </w:r>
            <w:r w:rsidR="00070DDA">
              <w:rPr>
                <w:rFonts w:ascii="Arial" w:hAnsi="Arial" w:cs="Arial"/>
                <w:sz w:val="24"/>
                <w:szCs w:val="24"/>
              </w:rPr>
              <w:t>3</w:t>
            </w:r>
            <w:r>
              <w:rPr>
                <w:rFonts w:ascii="Arial" w:hAnsi="Arial" w:cs="Arial"/>
                <w:sz w:val="24"/>
                <w:szCs w:val="24"/>
              </w:rPr>
              <w:t>.</w:t>
            </w:r>
          </w:p>
        </w:tc>
        <w:tc>
          <w:tcPr>
            <w:tcW w:w="9772" w:type="dxa"/>
          </w:tcPr>
          <w:p w:rsidR="00230A9F" w:rsidRPr="009706BD" w:rsidRDefault="008242E3" w:rsidP="00577B0D">
            <w:pPr>
              <w:rPr>
                <w:rFonts w:ascii="Arial" w:hAnsi="Arial" w:cs="Arial"/>
                <w:sz w:val="24"/>
                <w:szCs w:val="24"/>
                <w:u w:val="single"/>
              </w:rPr>
            </w:pPr>
            <w:r w:rsidRPr="009706BD">
              <w:rPr>
                <w:rFonts w:ascii="Arial" w:hAnsi="Arial" w:cs="Arial"/>
                <w:sz w:val="24"/>
                <w:szCs w:val="24"/>
                <w:u w:val="single"/>
              </w:rPr>
              <w:t xml:space="preserve">The safeguarding investigations </w:t>
            </w:r>
            <w:r w:rsidR="006817B3" w:rsidRPr="009706BD">
              <w:rPr>
                <w:rFonts w:ascii="Arial" w:hAnsi="Arial" w:cs="Arial"/>
                <w:sz w:val="24"/>
                <w:szCs w:val="24"/>
                <w:u w:val="single"/>
              </w:rPr>
              <w:t>did not base their findings on appropriate evidence or the correct standard of proof.</w:t>
            </w:r>
          </w:p>
          <w:p w:rsidR="006817B3" w:rsidRDefault="006817B3" w:rsidP="00577B0D">
            <w:pPr>
              <w:rPr>
                <w:rFonts w:ascii="Arial" w:hAnsi="Arial" w:cs="Arial"/>
                <w:sz w:val="24"/>
                <w:szCs w:val="24"/>
              </w:rPr>
            </w:pPr>
          </w:p>
        </w:tc>
      </w:tr>
      <w:tr w:rsidR="008D3C99" w:rsidTr="00577B0D">
        <w:tc>
          <w:tcPr>
            <w:tcW w:w="684" w:type="dxa"/>
          </w:tcPr>
          <w:p w:rsidR="008D3C99" w:rsidRDefault="008D3C99" w:rsidP="00577B0D">
            <w:pPr>
              <w:rPr>
                <w:rFonts w:ascii="Arial" w:hAnsi="Arial" w:cs="Arial"/>
                <w:sz w:val="24"/>
                <w:szCs w:val="24"/>
              </w:rPr>
            </w:pPr>
          </w:p>
        </w:tc>
        <w:tc>
          <w:tcPr>
            <w:tcW w:w="9772" w:type="dxa"/>
          </w:tcPr>
          <w:p w:rsidR="008D3C99" w:rsidRDefault="00D50EED" w:rsidP="00577B0D">
            <w:pPr>
              <w:rPr>
                <w:rFonts w:ascii="Arial" w:hAnsi="Arial" w:cs="Arial"/>
                <w:sz w:val="24"/>
                <w:szCs w:val="24"/>
              </w:rPr>
            </w:pPr>
            <w:r>
              <w:rPr>
                <w:rFonts w:ascii="Arial" w:hAnsi="Arial" w:cs="Arial"/>
                <w:sz w:val="24"/>
                <w:szCs w:val="24"/>
              </w:rPr>
              <w:t xml:space="preserve">The standard of proof in a safeguarding investigation is the balance of probabilities. Whilst I know </w:t>
            </w:r>
            <w:proofErr w:type="gramStart"/>
            <w:r>
              <w:rPr>
                <w:rFonts w:ascii="Arial" w:hAnsi="Arial" w:cs="Arial"/>
                <w:sz w:val="24"/>
                <w:szCs w:val="24"/>
              </w:rPr>
              <w:t>that</w:t>
            </w:r>
            <w:proofErr w:type="gramEnd"/>
            <w:r>
              <w:rPr>
                <w:rFonts w:ascii="Arial" w:hAnsi="Arial" w:cs="Arial"/>
                <w:sz w:val="24"/>
                <w:szCs w:val="24"/>
              </w:rPr>
              <w:t xml:space="preserve"> the policy has changed to a point where safeguarding cases are no longer substantiated or not, there will still need to be an assessment of the evidence to establish whether harm has been caused or may be caused. This </w:t>
            </w:r>
            <w:proofErr w:type="gramStart"/>
            <w:r>
              <w:rPr>
                <w:rFonts w:ascii="Arial" w:hAnsi="Arial" w:cs="Arial"/>
                <w:sz w:val="24"/>
                <w:szCs w:val="24"/>
              </w:rPr>
              <w:t>should be done</w:t>
            </w:r>
            <w:proofErr w:type="gramEnd"/>
            <w:r>
              <w:rPr>
                <w:rFonts w:ascii="Arial" w:hAnsi="Arial" w:cs="Arial"/>
                <w:sz w:val="24"/>
                <w:szCs w:val="24"/>
              </w:rPr>
              <w:t xml:space="preserve"> by weighing the evidence available (with an understanding of what category evidence falls into) and assessing it against the correct standard of proof.</w:t>
            </w:r>
          </w:p>
          <w:p w:rsidR="00D50EED" w:rsidRPr="00D50EED" w:rsidRDefault="00D50EED" w:rsidP="00577B0D">
            <w:pPr>
              <w:rPr>
                <w:rFonts w:ascii="Arial" w:hAnsi="Arial" w:cs="Arial"/>
                <w:sz w:val="24"/>
                <w:szCs w:val="24"/>
              </w:rPr>
            </w:pPr>
          </w:p>
        </w:tc>
      </w:tr>
      <w:tr w:rsidR="00D50EED" w:rsidTr="00577B0D">
        <w:tc>
          <w:tcPr>
            <w:tcW w:w="684" w:type="dxa"/>
          </w:tcPr>
          <w:p w:rsidR="00D50EED" w:rsidRDefault="00D50EED" w:rsidP="00577B0D">
            <w:pPr>
              <w:rPr>
                <w:rFonts w:ascii="Arial" w:hAnsi="Arial" w:cs="Arial"/>
                <w:sz w:val="24"/>
                <w:szCs w:val="24"/>
              </w:rPr>
            </w:pPr>
          </w:p>
        </w:tc>
        <w:tc>
          <w:tcPr>
            <w:tcW w:w="9772" w:type="dxa"/>
          </w:tcPr>
          <w:p w:rsidR="00D50EED" w:rsidRDefault="00D50EED" w:rsidP="00577B0D">
            <w:pPr>
              <w:rPr>
                <w:rFonts w:ascii="Arial" w:hAnsi="Arial" w:cs="Arial"/>
                <w:sz w:val="24"/>
                <w:szCs w:val="24"/>
              </w:rPr>
            </w:pPr>
            <w:r>
              <w:rPr>
                <w:rFonts w:ascii="Arial" w:hAnsi="Arial" w:cs="Arial"/>
                <w:sz w:val="24"/>
                <w:szCs w:val="24"/>
              </w:rPr>
              <w:t xml:space="preserve">Evidence comes in many forms and </w:t>
            </w:r>
            <w:proofErr w:type="gramStart"/>
            <w:r>
              <w:rPr>
                <w:rFonts w:ascii="Arial" w:hAnsi="Arial" w:cs="Arial"/>
                <w:sz w:val="24"/>
                <w:szCs w:val="24"/>
              </w:rPr>
              <w:t>this needs</w:t>
            </w:r>
            <w:proofErr w:type="gramEnd"/>
            <w:r>
              <w:rPr>
                <w:rFonts w:ascii="Arial" w:hAnsi="Arial" w:cs="Arial"/>
                <w:sz w:val="24"/>
                <w:szCs w:val="24"/>
              </w:rPr>
              <w:t xml:space="preserve"> to be properly understood by those investigating. </w:t>
            </w:r>
            <w:proofErr w:type="gramStart"/>
            <w:r>
              <w:rPr>
                <w:rFonts w:ascii="Arial" w:hAnsi="Arial" w:cs="Arial"/>
                <w:sz w:val="24"/>
                <w:szCs w:val="24"/>
              </w:rPr>
              <w:t xml:space="preserve">For example, understanding who the correct expert is in a particular case; for example, a GP is not an expert in tissue viability therefore where tissue viability is an issue in a particular case, I would expect reference to be made to </w:t>
            </w:r>
            <w:r w:rsidR="00070DDA">
              <w:rPr>
                <w:rFonts w:ascii="Arial" w:hAnsi="Arial" w:cs="Arial"/>
                <w:sz w:val="24"/>
                <w:szCs w:val="24"/>
              </w:rPr>
              <w:t xml:space="preserve">the relevant </w:t>
            </w:r>
            <w:proofErr w:type="spellStart"/>
            <w:r w:rsidR="00070DDA">
              <w:rPr>
                <w:rFonts w:ascii="Arial" w:hAnsi="Arial" w:cs="Arial"/>
                <w:sz w:val="24"/>
                <w:szCs w:val="24"/>
              </w:rPr>
              <w:t>expert.</w:t>
            </w:r>
            <w:r>
              <w:rPr>
                <w:rFonts w:ascii="Arial" w:hAnsi="Arial" w:cs="Arial"/>
                <w:sz w:val="24"/>
                <w:szCs w:val="24"/>
              </w:rPr>
              <w:t>Likewise</w:t>
            </w:r>
            <w:proofErr w:type="spellEnd"/>
            <w:r>
              <w:rPr>
                <w:rFonts w:ascii="Arial" w:hAnsi="Arial" w:cs="Arial"/>
                <w:sz w:val="24"/>
                <w:szCs w:val="24"/>
              </w:rPr>
              <w:t>, where someone suffers with fluctuating capacity but their evidence is important for the purposes of safeguarding, I would expect reference being made to mental health teams, not just the GP.</w:t>
            </w:r>
            <w:proofErr w:type="gramEnd"/>
            <w:r w:rsidR="00EA578D">
              <w:rPr>
                <w:rFonts w:ascii="Arial" w:hAnsi="Arial" w:cs="Arial"/>
                <w:sz w:val="24"/>
                <w:szCs w:val="24"/>
              </w:rPr>
              <w:t xml:space="preserve"> All partners need to understand this and advise that they cannot give specialist advice. For example I would expect that primary care would </w:t>
            </w:r>
            <w:r w:rsidR="00EA578D">
              <w:rPr>
                <w:rFonts w:ascii="Arial" w:hAnsi="Arial" w:cs="Arial"/>
                <w:sz w:val="24"/>
                <w:szCs w:val="24"/>
              </w:rPr>
              <w:lastRenderedPageBreak/>
              <w:t xml:space="preserve">clarify what they are being asked and why and signpost to other professionals who may be able to support. </w:t>
            </w:r>
          </w:p>
          <w:p w:rsidR="00D50EED" w:rsidRDefault="00D50EED" w:rsidP="00577B0D">
            <w:pPr>
              <w:rPr>
                <w:rFonts w:ascii="Arial" w:hAnsi="Arial" w:cs="Arial"/>
                <w:sz w:val="24"/>
                <w:szCs w:val="24"/>
              </w:rPr>
            </w:pPr>
          </w:p>
        </w:tc>
      </w:tr>
      <w:tr w:rsidR="00230A9F" w:rsidTr="00577B0D">
        <w:tc>
          <w:tcPr>
            <w:tcW w:w="684" w:type="dxa"/>
          </w:tcPr>
          <w:p w:rsidR="00230A9F" w:rsidRDefault="006817B3" w:rsidP="00577B0D">
            <w:pPr>
              <w:rPr>
                <w:rFonts w:ascii="Arial" w:hAnsi="Arial" w:cs="Arial"/>
                <w:sz w:val="24"/>
                <w:szCs w:val="24"/>
              </w:rPr>
            </w:pPr>
            <w:r>
              <w:rPr>
                <w:rFonts w:ascii="Arial" w:hAnsi="Arial" w:cs="Arial"/>
                <w:sz w:val="24"/>
                <w:szCs w:val="24"/>
              </w:rPr>
              <w:lastRenderedPageBreak/>
              <w:t>1</w:t>
            </w:r>
            <w:r w:rsidR="00070DDA">
              <w:rPr>
                <w:rFonts w:ascii="Arial" w:hAnsi="Arial" w:cs="Arial"/>
                <w:sz w:val="24"/>
                <w:szCs w:val="24"/>
              </w:rPr>
              <w:t>4</w:t>
            </w:r>
            <w:r>
              <w:rPr>
                <w:rFonts w:ascii="Arial" w:hAnsi="Arial" w:cs="Arial"/>
                <w:sz w:val="24"/>
                <w:szCs w:val="24"/>
              </w:rPr>
              <w:t>.</w:t>
            </w:r>
          </w:p>
        </w:tc>
        <w:tc>
          <w:tcPr>
            <w:tcW w:w="9772" w:type="dxa"/>
          </w:tcPr>
          <w:p w:rsidR="00230A9F" w:rsidRDefault="006817B3" w:rsidP="00577B0D">
            <w:pPr>
              <w:rPr>
                <w:rFonts w:ascii="Arial" w:hAnsi="Arial" w:cs="Arial"/>
                <w:sz w:val="24"/>
                <w:szCs w:val="24"/>
                <w:u w:val="single"/>
              </w:rPr>
            </w:pPr>
            <w:r w:rsidRPr="009706BD">
              <w:rPr>
                <w:rFonts w:ascii="Arial" w:hAnsi="Arial" w:cs="Arial"/>
                <w:sz w:val="24"/>
                <w:szCs w:val="24"/>
                <w:u w:val="single"/>
              </w:rPr>
              <w:t xml:space="preserve">There were a number of agencies with intelligence about the organisation but there was a failure to pull this information together in a timely </w:t>
            </w:r>
            <w:proofErr w:type="gramStart"/>
            <w:r w:rsidRPr="009706BD">
              <w:rPr>
                <w:rFonts w:ascii="Arial" w:hAnsi="Arial" w:cs="Arial"/>
                <w:sz w:val="24"/>
                <w:szCs w:val="24"/>
                <w:u w:val="single"/>
              </w:rPr>
              <w:t>fashion which</w:t>
            </w:r>
            <w:proofErr w:type="gramEnd"/>
            <w:r w:rsidRPr="009706BD">
              <w:rPr>
                <w:rFonts w:ascii="Arial" w:hAnsi="Arial" w:cs="Arial"/>
                <w:sz w:val="24"/>
                <w:szCs w:val="24"/>
                <w:u w:val="single"/>
              </w:rPr>
              <w:t xml:space="preserve"> meant that there was one clear view of the likelihood of successfully recovering the situation. </w:t>
            </w:r>
          </w:p>
          <w:p w:rsidR="00EA578D" w:rsidRPr="009706BD" w:rsidRDefault="00EA578D" w:rsidP="00577B0D">
            <w:pPr>
              <w:rPr>
                <w:rFonts w:ascii="Arial" w:hAnsi="Arial" w:cs="Arial"/>
                <w:sz w:val="24"/>
                <w:szCs w:val="24"/>
                <w:u w:val="single"/>
              </w:rPr>
            </w:pPr>
          </w:p>
        </w:tc>
      </w:tr>
      <w:tr w:rsidR="00230A9F" w:rsidTr="00577B0D">
        <w:tc>
          <w:tcPr>
            <w:tcW w:w="684" w:type="dxa"/>
          </w:tcPr>
          <w:p w:rsidR="00230A9F" w:rsidRDefault="00230A9F" w:rsidP="00577B0D">
            <w:pPr>
              <w:rPr>
                <w:rFonts w:ascii="Arial" w:hAnsi="Arial" w:cs="Arial"/>
                <w:sz w:val="24"/>
                <w:szCs w:val="24"/>
              </w:rPr>
            </w:pPr>
          </w:p>
        </w:tc>
        <w:tc>
          <w:tcPr>
            <w:tcW w:w="9772" w:type="dxa"/>
          </w:tcPr>
          <w:p w:rsidR="00230A9F" w:rsidRDefault="00EA578D" w:rsidP="00577B0D">
            <w:pPr>
              <w:rPr>
                <w:rFonts w:ascii="Arial" w:hAnsi="Arial" w:cs="Arial"/>
                <w:sz w:val="24"/>
                <w:szCs w:val="24"/>
              </w:rPr>
            </w:pPr>
            <w:r>
              <w:rPr>
                <w:rFonts w:ascii="Arial" w:hAnsi="Arial" w:cs="Arial"/>
                <w:sz w:val="24"/>
                <w:szCs w:val="24"/>
              </w:rPr>
              <w:t>This relates to finding 9. It is clear that everyone I have spoken to had concerns about Lake and Orchard</w:t>
            </w:r>
            <w:r w:rsidR="00565FBD">
              <w:rPr>
                <w:rFonts w:ascii="Arial" w:hAnsi="Arial" w:cs="Arial"/>
                <w:sz w:val="24"/>
                <w:szCs w:val="24"/>
              </w:rPr>
              <w:t>;</w:t>
            </w:r>
            <w:r>
              <w:rPr>
                <w:rFonts w:ascii="Arial" w:hAnsi="Arial" w:cs="Arial"/>
                <w:sz w:val="24"/>
                <w:szCs w:val="24"/>
              </w:rPr>
              <w:t xml:space="preserve"> </w:t>
            </w:r>
            <w:r w:rsidR="00997F98">
              <w:rPr>
                <w:rFonts w:ascii="Arial" w:hAnsi="Arial" w:cs="Arial"/>
                <w:sz w:val="24"/>
                <w:szCs w:val="24"/>
              </w:rPr>
              <w:t>however</w:t>
            </w:r>
            <w:r w:rsidR="00565FBD">
              <w:rPr>
                <w:rFonts w:ascii="Arial" w:hAnsi="Arial" w:cs="Arial"/>
                <w:sz w:val="24"/>
                <w:szCs w:val="24"/>
              </w:rPr>
              <w:t>,</w:t>
            </w:r>
            <w:r w:rsidR="00997F98">
              <w:rPr>
                <w:rFonts w:ascii="Arial" w:hAnsi="Arial" w:cs="Arial"/>
                <w:sz w:val="24"/>
                <w:szCs w:val="24"/>
              </w:rPr>
              <w:t xml:space="preserve"> these do not seem to have come together in a timely manner to enable earlier intervention. What I cannot tell is whether this was a cultural issue from those involved, by that I mean one of two things (or a combination of both):-</w:t>
            </w:r>
          </w:p>
          <w:p w:rsidR="00997F98" w:rsidRDefault="00997F98" w:rsidP="00577B0D">
            <w:pPr>
              <w:pStyle w:val="ListParagraph"/>
              <w:numPr>
                <w:ilvl w:val="0"/>
                <w:numId w:val="5"/>
              </w:numPr>
              <w:rPr>
                <w:rFonts w:ascii="Arial" w:hAnsi="Arial" w:cs="Arial"/>
                <w:sz w:val="24"/>
                <w:szCs w:val="24"/>
              </w:rPr>
            </w:pPr>
            <w:r>
              <w:rPr>
                <w:rFonts w:ascii="Arial" w:hAnsi="Arial" w:cs="Arial"/>
                <w:sz w:val="24"/>
                <w:szCs w:val="24"/>
              </w:rPr>
              <w:t xml:space="preserve">Were the volume of low level concerns such that complacency sets in. If you hear often enough </w:t>
            </w:r>
            <w:proofErr w:type="gramStart"/>
            <w:r>
              <w:rPr>
                <w:rFonts w:ascii="Arial" w:hAnsi="Arial" w:cs="Arial"/>
                <w:sz w:val="24"/>
                <w:szCs w:val="24"/>
              </w:rPr>
              <w:t>that</w:t>
            </w:r>
            <w:proofErr w:type="gramEnd"/>
            <w:r>
              <w:rPr>
                <w:rFonts w:ascii="Arial" w:hAnsi="Arial" w:cs="Arial"/>
                <w:sz w:val="24"/>
                <w:szCs w:val="24"/>
              </w:rPr>
              <w:t xml:space="preserve"> something which is just ok</w:t>
            </w:r>
            <w:r w:rsidR="00565FBD">
              <w:rPr>
                <w:rFonts w:ascii="Arial" w:hAnsi="Arial" w:cs="Arial"/>
                <w:sz w:val="24"/>
                <w:szCs w:val="24"/>
              </w:rPr>
              <w:t>ay</w:t>
            </w:r>
            <w:r>
              <w:rPr>
                <w:rFonts w:ascii="Arial" w:hAnsi="Arial" w:cs="Arial"/>
                <w:sz w:val="24"/>
                <w:szCs w:val="24"/>
              </w:rPr>
              <w:t xml:space="preserve"> is ok</w:t>
            </w:r>
            <w:r w:rsidR="00565FBD">
              <w:rPr>
                <w:rFonts w:ascii="Arial" w:hAnsi="Arial" w:cs="Arial"/>
                <w:sz w:val="24"/>
                <w:szCs w:val="24"/>
              </w:rPr>
              <w:t>ay</w:t>
            </w:r>
            <w:r>
              <w:rPr>
                <w:rFonts w:ascii="Arial" w:hAnsi="Arial" w:cs="Arial"/>
                <w:sz w:val="24"/>
                <w:szCs w:val="24"/>
              </w:rPr>
              <w:t xml:space="preserve"> does that change the barometer of what good looks like. Were the standards set high enough in the first place or were issues at Lake and Orchard described as 'oh that's just how it is at Lake and Orchard'</w:t>
            </w:r>
          </w:p>
          <w:p w:rsidR="00997F98" w:rsidRDefault="00997F98" w:rsidP="00577B0D">
            <w:pPr>
              <w:pStyle w:val="ListParagraph"/>
              <w:numPr>
                <w:ilvl w:val="0"/>
                <w:numId w:val="5"/>
              </w:numPr>
              <w:rPr>
                <w:rFonts w:ascii="Arial" w:hAnsi="Arial" w:cs="Arial"/>
                <w:sz w:val="24"/>
                <w:szCs w:val="24"/>
              </w:rPr>
            </w:pPr>
            <w:r>
              <w:rPr>
                <w:rFonts w:ascii="Arial" w:hAnsi="Arial" w:cs="Arial"/>
                <w:sz w:val="24"/>
                <w:szCs w:val="24"/>
              </w:rPr>
              <w:t xml:space="preserve">Did the number of agencies involved cause an issue around understanding the true feelings of the agencies. </w:t>
            </w:r>
            <w:proofErr w:type="gramStart"/>
            <w:r>
              <w:rPr>
                <w:rFonts w:ascii="Arial" w:hAnsi="Arial" w:cs="Arial"/>
                <w:sz w:val="24"/>
                <w:szCs w:val="24"/>
              </w:rPr>
              <w:t>For example, if the Local Authority were involved and had concerns, was there a view that they were waiting for health to also say they had concerns to validate what they were saying and health were waiting to be advised by the Local Authority that there were significant concerns at Lake and Orchard before being brave enough to speak out about the concerns.</w:t>
            </w:r>
            <w:proofErr w:type="gramEnd"/>
          </w:p>
          <w:p w:rsidR="00997F98" w:rsidRDefault="00997F98" w:rsidP="00577B0D">
            <w:pPr>
              <w:rPr>
                <w:rFonts w:ascii="Arial" w:hAnsi="Arial" w:cs="Arial"/>
                <w:sz w:val="24"/>
                <w:szCs w:val="24"/>
              </w:rPr>
            </w:pPr>
          </w:p>
          <w:p w:rsidR="00997F98" w:rsidRDefault="00997F98" w:rsidP="00577B0D">
            <w:pPr>
              <w:rPr>
                <w:rFonts w:ascii="Arial" w:hAnsi="Arial" w:cs="Arial"/>
                <w:sz w:val="24"/>
                <w:szCs w:val="24"/>
              </w:rPr>
            </w:pPr>
            <w:r>
              <w:rPr>
                <w:rFonts w:ascii="Arial" w:hAnsi="Arial" w:cs="Arial"/>
                <w:sz w:val="24"/>
                <w:szCs w:val="24"/>
              </w:rPr>
              <w:t xml:space="preserve">It is significant that it appears only when individuals, who have not previously had contact with Lake and Orchard, become involved does the severity of the poor care result in action. </w:t>
            </w:r>
          </w:p>
          <w:p w:rsidR="00997F98" w:rsidRPr="00997F98" w:rsidRDefault="00997F98" w:rsidP="00577B0D">
            <w:pPr>
              <w:rPr>
                <w:rFonts w:ascii="Arial" w:hAnsi="Arial" w:cs="Arial"/>
                <w:sz w:val="24"/>
                <w:szCs w:val="24"/>
              </w:rPr>
            </w:pPr>
          </w:p>
        </w:tc>
      </w:tr>
      <w:tr w:rsidR="007A2966" w:rsidTr="00577B0D">
        <w:tc>
          <w:tcPr>
            <w:tcW w:w="684" w:type="dxa"/>
          </w:tcPr>
          <w:p w:rsidR="007A2966" w:rsidRDefault="002D57E5" w:rsidP="00577B0D">
            <w:pPr>
              <w:rPr>
                <w:rFonts w:ascii="Arial" w:hAnsi="Arial" w:cs="Arial"/>
                <w:sz w:val="24"/>
                <w:szCs w:val="24"/>
              </w:rPr>
            </w:pPr>
            <w:r>
              <w:rPr>
                <w:rFonts w:ascii="Arial" w:hAnsi="Arial" w:cs="Arial"/>
                <w:sz w:val="24"/>
                <w:szCs w:val="24"/>
              </w:rPr>
              <w:t>1</w:t>
            </w:r>
            <w:r w:rsidR="00070DDA">
              <w:rPr>
                <w:rFonts w:ascii="Arial" w:hAnsi="Arial" w:cs="Arial"/>
                <w:sz w:val="24"/>
                <w:szCs w:val="24"/>
              </w:rPr>
              <w:t>5</w:t>
            </w:r>
            <w:r>
              <w:rPr>
                <w:rFonts w:ascii="Arial" w:hAnsi="Arial" w:cs="Arial"/>
                <w:sz w:val="24"/>
                <w:szCs w:val="24"/>
              </w:rPr>
              <w:t>.</w:t>
            </w:r>
          </w:p>
        </w:tc>
        <w:tc>
          <w:tcPr>
            <w:tcW w:w="9772" w:type="dxa"/>
          </w:tcPr>
          <w:p w:rsidR="007A2966" w:rsidRDefault="002D57E5" w:rsidP="00577B0D">
            <w:pPr>
              <w:rPr>
                <w:rFonts w:ascii="Arial" w:hAnsi="Arial" w:cs="Arial"/>
                <w:sz w:val="24"/>
                <w:szCs w:val="24"/>
                <w:u w:val="single"/>
              </w:rPr>
            </w:pPr>
            <w:r>
              <w:rPr>
                <w:rFonts w:ascii="Arial" w:hAnsi="Arial" w:cs="Arial"/>
                <w:sz w:val="24"/>
                <w:szCs w:val="24"/>
                <w:u w:val="single"/>
              </w:rPr>
              <w:t xml:space="preserve">The </w:t>
            </w:r>
            <w:proofErr w:type="spellStart"/>
            <w:r>
              <w:rPr>
                <w:rFonts w:ascii="Arial" w:hAnsi="Arial" w:cs="Arial"/>
                <w:sz w:val="24"/>
                <w:szCs w:val="24"/>
                <w:u w:val="single"/>
              </w:rPr>
              <w:t>multi agency</w:t>
            </w:r>
            <w:proofErr w:type="spellEnd"/>
            <w:r>
              <w:rPr>
                <w:rFonts w:ascii="Arial" w:hAnsi="Arial" w:cs="Arial"/>
                <w:sz w:val="24"/>
                <w:szCs w:val="24"/>
                <w:u w:val="single"/>
              </w:rPr>
              <w:t xml:space="preserve"> working at the end of July and into early August to close the home and safely move all residents was exemplary and ought to </w:t>
            </w:r>
            <w:proofErr w:type="gramStart"/>
            <w:r>
              <w:rPr>
                <w:rFonts w:ascii="Arial" w:hAnsi="Arial" w:cs="Arial"/>
                <w:sz w:val="24"/>
                <w:szCs w:val="24"/>
                <w:u w:val="single"/>
              </w:rPr>
              <w:t>be celebrated</w:t>
            </w:r>
            <w:proofErr w:type="gramEnd"/>
            <w:r>
              <w:rPr>
                <w:rFonts w:ascii="Arial" w:hAnsi="Arial" w:cs="Arial"/>
                <w:sz w:val="24"/>
                <w:szCs w:val="24"/>
                <w:u w:val="single"/>
              </w:rPr>
              <w:t xml:space="preserve"> as outstanding practice.</w:t>
            </w:r>
          </w:p>
          <w:p w:rsidR="002D57E5" w:rsidRPr="002D57E5" w:rsidRDefault="002D57E5" w:rsidP="00577B0D">
            <w:pPr>
              <w:rPr>
                <w:rFonts w:ascii="Arial" w:hAnsi="Arial" w:cs="Arial"/>
                <w:sz w:val="24"/>
                <w:szCs w:val="24"/>
                <w:u w:val="single"/>
              </w:rPr>
            </w:pPr>
          </w:p>
        </w:tc>
      </w:tr>
      <w:tr w:rsidR="00997F98" w:rsidTr="00577B0D">
        <w:tc>
          <w:tcPr>
            <w:tcW w:w="684" w:type="dxa"/>
          </w:tcPr>
          <w:p w:rsidR="00997F98" w:rsidRDefault="00997F98" w:rsidP="00577B0D">
            <w:pPr>
              <w:rPr>
                <w:rFonts w:ascii="Arial" w:hAnsi="Arial" w:cs="Arial"/>
                <w:sz w:val="24"/>
                <w:szCs w:val="24"/>
              </w:rPr>
            </w:pPr>
          </w:p>
        </w:tc>
        <w:tc>
          <w:tcPr>
            <w:tcW w:w="9772" w:type="dxa"/>
          </w:tcPr>
          <w:p w:rsidR="00997F98" w:rsidRDefault="00997F98" w:rsidP="00577B0D">
            <w:pPr>
              <w:rPr>
                <w:rFonts w:ascii="Arial" w:hAnsi="Arial" w:cs="Arial"/>
                <w:sz w:val="24"/>
                <w:szCs w:val="24"/>
              </w:rPr>
            </w:pPr>
            <w:r>
              <w:rPr>
                <w:rFonts w:ascii="Arial" w:hAnsi="Arial" w:cs="Arial"/>
                <w:sz w:val="24"/>
                <w:szCs w:val="24"/>
              </w:rPr>
              <w:t>Once it became clear just how difficult things were at Lake and Orchard</w:t>
            </w:r>
            <w:r w:rsidR="00565FBD">
              <w:rPr>
                <w:rFonts w:ascii="Arial" w:hAnsi="Arial" w:cs="Arial"/>
                <w:sz w:val="24"/>
                <w:szCs w:val="24"/>
              </w:rPr>
              <w:t>, t</w:t>
            </w:r>
            <w:r>
              <w:rPr>
                <w:rFonts w:ascii="Arial" w:hAnsi="Arial" w:cs="Arial"/>
                <w:sz w:val="24"/>
                <w:szCs w:val="24"/>
              </w:rPr>
              <w:t xml:space="preserve">he daily meetings involving all partners and the way in which all agencies came together to move those individuals that needed to </w:t>
            </w:r>
            <w:proofErr w:type="gramStart"/>
            <w:r>
              <w:rPr>
                <w:rFonts w:ascii="Arial" w:hAnsi="Arial" w:cs="Arial"/>
                <w:sz w:val="24"/>
                <w:szCs w:val="24"/>
              </w:rPr>
              <w:t>be moved</w:t>
            </w:r>
            <w:proofErr w:type="gramEnd"/>
            <w:r>
              <w:rPr>
                <w:rFonts w:ascii="Arial" w:hAnsi="Arial" w:cs="Arial"/>
                <w:sz w:val="24"/>
                <w:szCs w:val="24"/>
              </w:rPr>
              <w:t xml:space="preserve"> was exemplary practice. </w:t>
            </w:r>
          </w:p>
          <w:p w:rsidR="00997F98" w:rsidRPr="00997F98" w:rsidRDefault="00997F98" w:rsidP="00577B0D">
            <w:pPr>
              <w:rPr>
                <w:rFonts w:ascii="Arial" w:hAnsi="Arial" w:cs="Arial"/>
                <w:sz w:val="24"/>
                <w:szCs w:val="24"/>
              </w:rPr>
            </w:pPr>
          </w:p>
        </w:tc>
      </w:tr>
      <w:tr w:rsidR="00997F98" w:rsidTr="00577B0D">
        <w:tc>
          <w:tcPr>
            <w:tcW w:w="684" w:type="dxa"/>
          </w:tcPr>
          <w:p w:rsidR="00997F98" w:rsidRDefault="00997F98" w:rsidP="00577B0D">
            <w:pPr>
              <w:rPr>
                <w:rFonts w:ascii="Arial" w:hAnsi="Arial" w:cs="Arial"/>
                <w:sz w:val="24"/>
                <w:szCs w:val="24"/>
              </w:rPr>
            </w:pPr>
          </w:p>
        </w:tc>
        <w:tc>
          <w:tcPr>
            <w:tcW w:w="9772" w:type="dxa"/>
          </w:tcPr>
          <w:p w:rsidR="00997F98" w:rsidRDefault="00997F98" w:rsidP="00577B0D">
            <w:pPr>
              <w:rPr>
                <w:rFonts w:ascii="Arial" w:hAnsi="Arial" w:cs="Arial"/>
                <w:sz w:val="24"/>
                <w:szCs w:val="24"/>
              </w:rPr>
            </w:pPr>
            <w:r>
              <w:rPr>
                <w:rFonts w:ascii="Arial" w:hAnsi="Arial" w:cs="Arial"/>
                <w:sz w:val="24"/>
                <w:szCs w:val="24"/>
              </w:rPr>
              <w:t xml:space="preserve">The commitment from all those staff to get those individuals to safety </w:t>
            </w:r>
            <w:proofErr w:type="gramStart"/>
            <w:r>
              <w:rPr>
                <w:rFonts w:ascii="Arial" w:hAnsi="Arial" w:cs="Arial"/>
                <w:sz w:val="24"/>
                <w:szCs w:val="24"/>
              </w:rPr>
              <w:t>cannot be questioned</w:t>
            </w:r>
            <w:proofErr w:type="gramEnd"/>
            <w:r>
              <w:rPr>
                <w:rFonts w:ascii="Arial" w:hAnsi="Arial" w:cs="Arial"/>
                <w:sz w:val="24"/>
                <w:szCs w:val="24"/>
              </w:rPr>
              <w:t xml:space="preserve"> and even where earlier opportunities were missed, the way they conducted themselves between 20 July 2020 and </w:t>
            </w:r>
            <w:r w:rsidR="0043494E">
              <w:rPr>
                <w:rFonts w:ascii="Arial" w:hAnsi="Arial" w:cs="Arial"/>
                <w:sz w:val="24"/>
                <w:szCs w:val="24"/>
              </w:rPr>
              <w:t>20</w:t>
            </w:r>
            <w:r>
              <w:rPr>
                <w:rFonts w:ascii="Arial" w:hAnsi="Arial" w:cs="Arial"/>
                <w:sz w:val="24"/>
                <w:szCs w:val="24"/>
              </w:rPr>
              <w:t xml:space="preserve"> August 2020 should be celebrated</w:t>
            </w:r>
            <w:r w:rsidR="00070DDA">
              <w:rPr>
                <w:rFonts w:ascii="Arial" w:hAnsi="Arial" w:cs="Arial"/>
                <w:sz w:val="24"/>
                <w:szCs w:val="24"/>
              </w:rPr>
              <w:t xml:space="preserve"> and the learning used as a mechanism to embed this good practice.</w:t>
            </w:r>
          </w:p>
          <w:p w:rsidR="00997F98" w:rsidRPr="00997F98" w:rsidRDefault="00997F98" w:rsidP="00577B0D">
            <w:pPr>
              <w:rPr>
                <w:rFonts w:ascii="Arial" w:hAnsi="Arial" w:cs="Arial"/>
                <w:sz w:val="24"/>
                <w:szCs w:val="24"/>
              </w:rPr>
            </w:pPr>
          </w:p>
        </w:tc>
      </w:tr>
      <w:tr w:rsidR="000E5062" w:rsidTr="00577B0D">
        <w:tc>
          <w:tcPr>
            <w:tcW w:w="684" w:type="dxa"/>
          </w:tcPr>
          <w:p w:rsidR="000E5062" w:rsidRDefault="000E5062" w:rsidP="00577B0D">
            <w:pPr>
              <w:rPr>
                <w:rFonts w:ascii="Arial" w:hAnsi="Arial" w:cs="Arial"/>
                <w:sz w:val="24"/>
                <w:szCs w:val="24"/>
              </w:rPr>
            </w:pPr>
          </w:p>
        </w:tc>
        <w:tc>
          <w:tcPr>
            <w:tcW w:w="9772" w:type="dxa"/>
          </w:tcPr>
          <w:p w:rsidR="000E5062" w:rsidRDefault="008A6A5E" w:rsidP="00577B0D">
            <w:pPr>
              <w:rPr>
                <w:rFonts w:ascii="Arial" w:hAnsi="Arial" w:cs="Arial"/>
                <w:b/>
                <w:bCs/>
                <w:sz w:val="24"/>
                <w:szCs w:val="24"/>
                <w:u w:val="single"/>
              </w:rPr>
            </w:pPr>
            <w:r>
              <w:rPr>
                <w:rFonts w:ascii="Arial" w:hAnsi="Arial" w:cs="Arial"/>
                <w:b/>
                <w:bCs/>
                <w:sz w:val="24"/>
                <w:szCs w:val="24"/>
                <w:u w:val="single"/>
              </w:rPr>
              <w:t>Recommendations</w:t>
            </w:r>
          </w:p>
          <w:p w:rsidR="008A6A5E" w:rsidRPr="008A6A5E" w:rsidRDefault="008A6A5E" w:rsidP="00577B0D">
            <w:pPr>
              <w:rPr>
                <w:rFonts w:ascii="Arial" w:hAnsi="Arial" w:cs="Arial"/>
                <w:b/>
                <w:bCs/>
                <w:sz w:val="24"/>
                <w:szCs w:val="24"/>
                <w:u w:val="single"/>
              </w:rPr>
            </w:pPr>
          </w:p>
        </w:tc>
      </w:tr>
      <w:tr w:rsidR="000E5062" w:rsidTr="00577B0D">
        <w:tc>
          <w:tcPr>
            <w:tcW w:w="684" w:type="dxa"/>
          </w:tcPr>
          <w:p w:rsidR="000E5062" w:rsidRPr="008A6A5E" w:rsidRDefault="008A6A5E" w:rsidP="00577B0D">
            <w:pPr>
              <w:rPr>
                <w:rFonts w:ascii="Arial" w:hAnsi="Arial" w:cs="Arial"/>
                <w:b/>
                <w:bCs/>
                <w:sz w:val="24"/>
                <w:szCs w:val="24"/>
              </w:rPr>
            </w:pPr>
            <w:r w:rsidRPr="008A6A5E">
              <w:rPr>
                <w:rFonts w:ascii="Arial" w:hAnsi="Arial" w:cs="Arial"/>
                <w:b/>
                <w:bCs/>
                <w:sz w:val="24"/>
                <w:szCs w:val="24"/>
              </w:rPr>
              <w:t>1.</w:t>
            </w:r>
          </w:p>
        </w:tc>
        <w:tc>
          <w:tcPr>
            <w:tcW w:w="9772" w:type="dxa"/>
          </w:tcPr>
          <w:p w:rsidR="000E5062" w:rsidRPr="008A6A5E" w:rsidRDefault="008A6A5E" w:rsidP="00577B0D">
            <w:pPr>
              <w:rPr>
                <w:rFonts w:ascii="Arial" w:hAnsi="Arial" w:cs="Arial"/>
                <w:b/>
                <w:bCs/>
                <w:sz w:val="24"/>
                <w:szCs w:val="24"/>
              </w:rPr>
            </w:pPr>
            <w:r w:rsidRPr="008A6A5E">
              <w:rPr>
                <w:rFonts w:ascii="Arial" w:hAnsi="Arial" w:cs="Arial"/>
                <w:b/>
                <w:bCs/>
                <w:sz w:val="24"/>
                <w:szCs w:val="24"/>
              </w:rPr>
              <w:t>Actions from safeguarding meetings and collective care meetings must have a target date against them.</w:t>
            </w:r>
          </w:p>
          <w:p w:rsidR="008A6A5E" w:rsidRPr="008A6A5E" w:rsidRDefault="008A6A5E" w:rsidP="00577B0D">
            <w:pPr>
              <w:rPr>
                <w:rFonts w:ascii="Arial" w:hAnsi="Arial" w:cs="Arial"/>
                <w:b/>
                <w:bCs/>
                <w:sz w:val="24"/>
                <w:szCs w:val="24"/>
              </w:rPr>
            </w:pPr>
          </w:p>
        </w:tc>
      </w:tr>
      <w:tr w:rsidR="008A6A5E" w:rsidTr="00577B0D">
        <w:tc>
          <w:tcPr>
            <w:tcW w:w="684" w:type="dxa"/>
          </w:tcPr>
          <w:p w:rsidR="008A6A5E" w:rsidRDefault="008A6A5E" w:rsidP="00577B0D">
            <w:pPr>
              <w:rPr>
                <w:rFonts w:ascii="Arial" w:hAnsi="Arial" w:cs="Arial"/>
                <w:b/>
                <w:bCs/>
                <w:sz w:val="24"/>
                <w:szCs w:val="24"/>
              </w:rPr>
            </w:pPr>
            <w:r>
              <w:rPr>
                <w:rFonts w:ascii="Arial" w:hAnsi="Arial" w:cs="Arial"/>
                <w:b/>
                <w:bCs/>
                <w:sz w:val="24"/>
                <w:szCs w:val="24"/>
              </w:rPr>
              <w:t>2.</w:t>
            </w:r>
          </w:p>
        </w:tc>
        <w:tc>
          <w:tcPr>
            <w:tcW w:w="9772" w:type="dxa"/>
          </w:tcPr>
          <w:p w:rsidR="008A6A5E" w:rsidRDefault="008A6A5E" w:rsidP="00577B0D">
            <w:pPr>
              <w:rPr>
                <w:rFonts w:ascii="Arial" w:hAnsi="Arial" w:cs="Arial"/>
                <w:b/>
                <w:bCs/>
                <w:sz w:val="24"/>
                <w:szCs w:val="24"/>
              </w:rPr>
            </w:pPr>
            <w:r>
              <w:rPr>
                <w:rFonts w:ascii="Arial" w:hAnsi="Arial" w:cs="Arial"/>
                <w:b/>
                <w:bCs/>
                <w:sz w:val="24"/>
                <w:szCs w:val="24"/>
              </w:rPr>
              <w:t xml:space="preserve">An update to the </w:t>
            </w:r>
            <w:r w:rsidR="000E4C60">
              <w:rPr>
                <w:rFonts w:ascii="Arial" w:hAnsi="Arial" w:cs="Arial"/>
                <w:b/>
                <w:bCs/>
                <w:sz w:val="24"/>
                <w:szCs w:val="24"/>
              </w:rPr>
              <w:t xml:space="preserve">2018 </w:t>
            </w:r>
            <w:r>
              <w:rPr>
                <w:rFonts w:ascii="Arial" w:hAnsi="Arial" w:cs="Arial"/>
                <w:b/>
                <w:bCs/>
                <w:sz w:val="24"/>
                <w:szCs w:val="24"/>
              </w:rPr>
              <w:t xml:space="preserve">safeguarding policy by way of standard operating procedure on how an investigation </w:t>
            </w:r>
            <w:proofErr w:type="gramStart"/>
            <w:r>
              <w:rPr>
                <w:rFonts w:ascii="Arial" w:hAnsi="Arial" w:cs="Arial"/>
                <w:b/>
                <w:bCs/>
                <w:sz w:val="24"/>
                <w:szCs w:val="24"/>
              </w:rPr>
              <w:t>will be managed</w:t>
            </w:r>
            <w:proofErr w:type="gramEnd"/>
            <w:r>
              <w:rPr>
                <w:rFonts w:ascii="Arial" w:hAnsi="Arial" w:cs="Arial"/>
                <w:b/>
                <w:bCs/>
                <w:sz w:val="24"/>
                <w:szCs w:val="24"/>
              </w:rPr>
              <w:t xml:space="preserve"> should be considered.</w:t>
            </w:r>
          </w:p>
          <w:p w:rsidR="008A6A5E" w:rsidRPr="008A6A5E" w:rsidRDefault="008A6A5E" w:rsidP="00577B0D">
            <w:pPr>
              <w:rPr>
                <w:rFonts w:ascii="Arial" w:hAnsi="Arial" w:cs="Arial"/>
                <w:b/>
                <w:bCs/>
                <w:sz w:val="24"/>
                <w:szCs w:val="24"/>
              </w:rPr>
            </w:pPr>
          </w:p>
        </w:tc>
      </w:tr>
      <w:tr w:rsidR="00F50D67" w:rsidTr="00577B0D">
        <w:tc>
          <w:tcPr>
            <w:tcW w:w="684" w:type="dxa"/>
          </w:tcPr>
          <w:p w:rsidR="00F50D67" w:rsidRDefault="00F50D67" w:rsidP="00577B0D">
            <w:pPr>
              <w:rPr>
                <w:rFonts w:ascii="Arial" w:hAnsi="Arial" w:cs="Arial"/>
                <w:b/>
                <w:bCs/>
                <w:sz w:val="24"/>
                <w:szCs w:val="24"/>
              </w:rPr>
            </w:pPr>
            <w:r>
              <w:rPr>
                <w:rFonts w:ascii="Arial" w:hAnsi="Arial" w:cs="Arial"/>
                <w:b/>
                <w:bCs/>
                <w:sz w:val="24"/>
                <w:szCs w:val="24"/>
              </w:rPr>
              <w:t>3.</w:t>
            </w:r>
          </w:p>
        </w:tc>
        <w:tc>
          <w:tcPr>
            <w:tcW w:w="9772" w:type="dxa"/>
          </w:tcPr>
          <w:p w:rsidR="00F50D67" w:rsidRDefault="00F50D67" w:rsidP="00577B0D">
            <w:pPr>
              <w:rPr>
                <w:rFonts w:ascii="Arial" w:hAnsi="Arial" w:cs="Arial"/>
                <w:b/>
                <w:bCs/>
                <w:sz w:val="24"/>
                <w:szCs w:val="24"/>
              </w:rPr>
            </w:pPr>
            <w:r>
              <w:rPr>
                <w:rFonts w:ascii="Arial" w:hAnsi="Arial" w:cs="Arial"/>
                <w:b/>
                <w:bCs/>
                <w:sz w:val="24"/>
                <w:szCs w:val="24"/>
              </w:rPr>
              <w:t xml:space="preserve">The </w:t>
            </w:r>
            <w:r w:rsidR="00565FBD">
              <w:rPr>
                <w:rFonts w:ascii="Arial" w:hAnsi="Arial" w:cs="Arial"/>
                <w:b/>
                <w:bCs/>
                <w:sz w:val="24"/>
                <w:szCs w:val="24"/>
              </w:rPr>
              <w:t>S</w:t>
            </w:r>
            <w:r>
              <w:rPr>
                <w:rFonts w:ascii="Arial" w:hAnsi="Arial" w:cs="Arial"/>
                <w:b/>
                <w:bCs/>
                <w:sz w:val="24"/>
                <w:szCs w:val="24"/>
              </w:rPr>
              <w:t xml:space="preserve">afeguarding </w:t>
            </w:r>
            <w:r w:rsidR="00565FBD">
              <w:rPr>
                <w:rFonts w:ascii="Arial" w:hAnsi="Arial" w:cs="Arial"/>
                <w:b/>
                <w:bCs/>
                <w:sz w:val="24"/>
                <w:szCs w:val="24"/>
              </w:rPr>
              <w:t>A</w:t>
            </w:r>
            <w:r>
              <w:rPr>
                <w:rFonts w:ascii="Arial" w:hAnsi="Arial" w:cs="Arial"/>
                <w:b/>
                <w:bCs/>
                <w:sz w:val="24"/>
                <w:szCs w:val="24"/>
              </w:rPr>
              <w:t xml:space="preserve">dults </w:t>
            </w:r>
            <w:r w:rsidR="00565FBD">
              <w:rPr>
                <w:rFonts w:ascii="Arial" w:hAnsi="Arial" w:cs="Arial"/>
                <w:b/>
                <w:bCs/>
                <w:sz w:val="24"/>
                <w:szCs w:val="24"/>
              </w:rPr>
              <w:t>B</w:t>
            </w:r>
            <w:r>
              <w:rPr>
                <w:rFonts w:ascii="Arial" w:hAnsi="Arial" w:cs="Arial"/>
                <w:b/>
                <w:bCs/>
                <w:sz w:val="24"/>
                <w:szCs w:val="24"/>
              </w:rPr>
              <w:t>oard should consider some guidance on a collective risk appetite statement or tolerance that helps an objective assessment of risk in safeguarding investigations.</w:t>
            </w:r>
          </w:p>
          <w:p w:rsidR="00F50D67" w:rsidRDefault="00F50D67" w:rsidP="00577B0D">
            <w:pPr>
              <w:rPr>
                <w:rFonts w:ascii="Arial" w:hAnsi="Arial" w:cs="Arial"/>
                <w:b/>
                <w:bCs/>
                <w:sz w:val="24"/>
                <w:szCs w:val="24"/>
              </w:rPr>
            </w:pPr>
          </w:p>
        </w:tc>
      </w:tr>
      <w:tr w:rsidR="002D078C" w:rsidTr="00BE4C0E">
        <w:tc>
          <w:tcPr>
            <w:tcW w:w="684" w:type="dxa"/>
          </w:tcPr>
          <w:p w:rsidR="002D078C" w:rsidRDefault="002D078C" w:rsidP="00BE4C0E">
            <w:pPr>
              <w:rPr>
                <w:rFonts w:ascii="Arial" w:hAnsi="Arial" w:cs="Arial"/>
                <w:b/>
                <w:bCs/>
                <w:sz w:val="24"/>
                <w:szCs w:val="24"/>
              </w:rPr>
            </w:pPr>
            <w:r>
              <w:rPr>
                <w:rFonts w:ascii="Arial" w:hAnsi="Arial" w:cs="Arial"/>
                <w:b/>
                <w:bCs/>
                <w:sz w:val="24"/>
                <w:szCs w:val="24"/>
              </w:rPr>
              <w:lastRenderedPageBreak/>
              <w:t>4.</w:t>
            </w:r>
          </w:p>
        </w:tc>
        <w:tc>
          <w:tcPr>
            <w:tcW w:w="9772" w:type="dxa"/>
          </w:tcPr>
          <w:p w:rsidR="002D078C" w:rsidRDefault="002D078C" w:rsidP="00BE4C0E">
            <w:pPr>
              <w:rPr>
                <w:rFonts w:ascii="Arial" w:hAnsi="Arial" w:cs="Arial"/>
                <w:b/>
                <w:bCs/>
                <w:sz w:val="24"/>
                <w:szCs w:val="24"/>
              </w:rPr>
            </w:pPr>
            <w:r>
              <w:rPr>
                <w:rFonts w:ascii="Arial" w:hAnsi="Arial" w:cs="Arial"/>
                <w:b/>
                <w:bCs/>
                <w:sz w:val="24"/>
                <w:szCs w:val="24"/>
              </w:rPr>
              <w:t xml:space="preserve">The agencies should agree a rating system to understand what 'good' looks like objectively. This will allow for collective care and other processes to all be aiming for the same goal with a clear way of assessing success. </w:t>
            </w:r>
          </w:p>
          <w:p w:rsidR="002D078C" w:rsidRDefault="002D078C" w:rsidP="00BE4C0E">
            <w:pPr>
              <w:rPr>
                <w:rFonts w:ascii="Arial" w:hAnsi="Arial" w:cs="Arial"/>
                <w:b/>
                <w:bCs/>
                <w:sz w:val="24"/>
                <w:szCs w:val="24"/>
              </w:rPr>
            </w:pPr>
          </w:p>
        </w:tc>
      </w:tr>
      <w:tr w:rsidR="00F50D67" w:rsidTr="00577B0D">
        <w:tc>
          <w:tcPr>
            <w:tcW w:w="684" w:type="dxa"/>
          </w:tcPr>
          <w:p w:rsidR="00F50D67" w:rsidRDefault="002D078C" w:rsidP="00577B0D">
            <w:pPr>
              <w:rPr>
                <w:rFonts w:ascii="Arial" w:hAnsi="Arial" w:cs="Arial"/>
                <w:b/>
                <w:bCs/>
                <w:sz w:val="24"/>
                <w:szCs w:val="24"/>
              </w:rPr>
            </w:pPr>
            <w:r>
              <w:rPr>
                <w:rFonts w:ascii="Arial" w:hAnsi="Arial" w:cs="Arial"/>
                <w:b/>
                <w:bCs/>
                <w:sz w:val="24"/>
                <w:szCs w:val="24"/>
              </w:rPr>
              <w:t>5</w:t>
            </w:r>
            <w:r w:rsidR="00F50D67">
              <w:rPr>
                <w:rFonts w:ascii="Arial" w:hAnsi="Arial" w:cs="Arial"/>
                <w:b/>
                <w:bCs/>
                <w:sz w:val="24"/>
                <w:szCs w:val="24"/>
              </w:rPr>
              <w:t>.</w:t>
            </w:r>
          </w:p>
        </w:tc>
        <w:tc>
          <w:tcPr>
            <w:tcW w:w="9772" w:type="dxa"/>
          </w:tcPr>
          <w:p w:rsidR="00F50D67" w:rsidRDefault="002D078C" w:rsidP="00577B0D">
            <w:pPr>
              <w:rPr>
                <w:rFonts w:ascii="Arial" w:hAnsi="Arial" w:cs="Arial"/>
                <w:b/>
                <w:bCs/>
                <w:sz w:val="24"/>
                <w:szCs w:val="24"/>
              </w:rPr>
            </w:pPr>
            <w:r>
              <w:rPr>
                <w:rFonts w:ascii="Arial" w:hAnsi="Arial" w:cs="Arial"/>
                <w:b/>
                <w:bCs/>
                <w:sz w:val="24"/>
                <w:szCs w:val="24"/>
              </w:rPr>
              <w:t xml:space="preserve">Likewise, CQC action plans provided by Providers ought to </w:t>
            </w:r>
            <w:proofErr w:type="gramStart"/>
            <w:r>
              <w:rPr>
                <w:rFonts w:ascii="Arial" w:hAnsi="Arial" w:cs="Arial"/>
                <w:b/>
                <w:bCs/>
                <w:sz w:val="24"/>
                <w:szCs w:val="24"/>
              </w:rPr>
              <w:t>be shared</w:t>
            </w:r>
            <w:proofErr w:type="gramEnd"/>
            <w:r>
              <w:rPr>
                <w:rFonts w:ascii="Arial" w:hAnsi="Arial" w:cs="Arial"/>
                <w:b/>
                <w:bCs/>
                <w:sz w:val="24"/>
                <w:szCs w:val="24"/>
              </w:rPr>
              <w:t xml:space="preserve"> with collective care to ensure that only one action plan is required for the provider. </w:t>
            </w:r>
          </w:p>
          <w:p w:rsidR="00F50D67" w:rsidRDefault="00F50D67" w:rsidP="00577B0D">
            <w:pPr>
              <w:rPr>
                <w:rFonts w:ascii="Arial" w:hAnsi="Arial" w:cs="Arial"/>
                <w:b/>
                <w:bCs/>
                <w:sz w:val="24"/>
                <w:szCs w:val="24"/>
              </w:rPr>
            </w:pPr>
          </w:p>
        </w:tc>
      </w:tr>
      <w:tr w:rsidR="008A6A5E" w:rsidTr="00577B0D">
        <w:tc>
          <w:tcPr>
            <w:tcW w:w="684" w:type="dxa"/>
          </w:tcPr>
          <w:p w:rsidR="008A6A5E" w:rsidRDefault="002D078C" w:rsidP="00577B0D">
            <w:pPr>
              <w:rPr>
                <w:rFonts w:ascii="Arial" w:hAnsi="Arial" w:cs="Arial"/>
                <w:b/>
                <w:bCs/>
                <w:sz w:val="24"/>
                <w:szCs w:val="24"/>
              </w:rPr>
            </w:pPr>
            <w:r>
              <w:rPr>
                <w:rFonts w:ascii="Arial" w:hAnsi="Arial" w:cs="Arial"/>
                <w:b/>
                <w:bCs/>
                <w:sz w:val="24"/>
                <w:szCs w:val="24"/>
              </w:rPr>
              <w:t>6</w:t>
            </w:r>
            <w:r w:rsidR="008A6A5E">
              <w:rPr>
                <w:rFonts w:ascii="Arial" w:hAnsi="Arial" w:cs="Arial"/>
                <w:b/>
                <w:bCs/>
                <w:sz w:val="24"/>
                <w:szCs w:val="24"/>
              </w:rPr>
              <w:t>.</w:t>
            </w:r>
          </w:p>
        </w:tc>
        <w:tc>
          <w:tcPr>
            <w:tcW w:w="9772" w:type="dxa"/>
          </w:tcPr>
          <w:p w:rsidR="008A6A5E" w:rsidRDefault="008A6A5E" w:rsidP="00577B0D">
            <w:pPr>
              <w:rPr>
                <w:rFonts w:ascii="Arial" w:hAnsi="Arial" w:cs="Arial"/>
                <w:b/>
                <w:bCs/>
                <w:sz w:val="24"/>
                <w:szCs w:val="24"/>
              </w:rPr>
            </w:pPr>
            <w:r>
              <w:rPr>
                <w:rFonts w:ascii="Arial" w:hAnsi="Arial" w:cs="Arial"/>
                <w:b/>
                <w:bCs/>
                <w:sz w:val="24"/>
                <w:szCs w:val="24"/>
              </w:rPr>
              <w:t>Those involved in safeguarding should receive some dedicated training in relation to leading an investigation, assessing and weighing evidence and reaching an evidence based conclusion.</w:t>
            </w:r>
          </w:p>
          <w:p w:rsidR="008A6A5E" w:rsidRPr="008A6A5E" w:rsidRDefault="008A6A5E" w:rsidP="00577B0D">
            <w:pPr>
              <w:rPr>
                <w:rFonts w:ascii="Arial" w:hAnsi="Arial" w:cs="Arial"/>
                <w:b/>
                <w:bCs/>
                <w:sz w:val="24"/>
                <w:szCs w:val="24"/>
              </w:rPr>
            </w:pPr>
          </w:p>
        </w:tc>
      </w:tr>
      <w:tr w:rsidR="008A6A5E" w:rsidTr="00577B0D">
        <w:tc>
          <w:tcPr>
            <w:tcW w:w="684" w:type="dxa"/>
          </w:tcPr>
          <w:p w:rsidR="008A6A5E" w:rsidRDefault="002D078C" w:rsidP="00577B0D">
            <w:pPr>
              <w:rPr>
                <w:rFonts w:ascii="Arial" w:hAnsi="Arial" w:cs="Arial"/>
                <w:b/>
                <w:bCs/>
                <w:sz w:val="24"/>
                <w:szCs w:val="24"/>
              </w:rPr>
            </w:pPr>
            <w:r>
              <w:rPr>
                <w:rFonts w:ascii="Arial" w:hAnsi="Arial" w:cs="Arial"/>
                <w:b/>
                <w:bCs/>
                <w:sz w:val="24"/>
                <w:szCs w:val="24"/>
              </w:rPr>
              <w:t>7</w:t>
            </w:r>
            <w:r w:rsidR="008A6A5E">
              <w:rPr>
                <w:rFonts w:ascii="Arial" w:hAnsi="Arial" w:cs="Arial"/>
                <w:b/>
                <w:bCs/>
                <w:sz w:val="24"/>
                <w:szCs w:val="24"/>
              </w:rPr>
              <w:t>.</w:t>
            </w:r>
          </w:p>
        </w:tc>
        <w:tc>
          <w:tcPr>
            <w:tcW w:w="9772" w:type="dxa"/>
          </w:tcPr>
          <w:p w:rsidR="008A6A5E" w:rsidRDefault="008A6A5E" w:rsidP="00577B0D">
            <w:pPr>
              <w:rPr>
                <w:rFonts w:ascii="Arial" w:hAnsi="Arial" w:cs="Arial"/>
                <w:b/>
                <w:bCs/>
                <w:sz w:val="24"/>
                <w:szCs w:val="24"/>
              </w:rPr>
            </w:pPr>
            <w:r w:rsidRPr="008A6A5E">
              <w:rPr>
                <w:rFonts w:ascii="Arial" w:hAnsi="Arial" w:cs="Arial"/>
                <w:b/>
                <w:bCs/>
                <w:sz w:val="24"/>
                <w:szCs w:val="24"/>
              </w:rPr>
              <w:t xml:space="preserve">Advice and guidance </w:t>
            </w:r>
            <w:proofErr w:type="gramStart"/>
            <w:r w:rsidRPr="008A6A5E">
              <w:rPr>
                <w:rFonts w:ascii="Arial" w:hAnsi="Arial" w:cs="Arial"/>
                <w:b/>
                <w:bCs/>
                <w:sz w:val="24"/>
                <w:szCs w:val="24"/>
              </w:rPr>
              <w:t>should be considered</w:t>
            </w:r>
            <w:proofErr w:type="gramEnd"/>
            <w:r w:rsidRPr="008A6A5E">
              <w:rPr>
                <w:rFonts w:ascii="Arial" w:hAnsi="Arial" w:cs="Arial"/>
                <w:b/>
                <w:bCs/>
                <w:sz w:val="24"/>
                <w:szCs w:val="24"/>
              </w:rPr>
              <w:t xml:space="preserve"> to ensure </w:t>
            </w:r>
            <w:r>
              <w:rPr>
                <w:rFonts w:ascii="Arial" w:hAnsi="Arial" w:cs="Arial"/>
                <w:b/>
                <w:bCs/>
                <w:sz w:val="24"/>
                <w:szCs w:val="24"/>
              </w:rPr>
              <w:t>that the correct 'expert' is utilised in a safeguarding investigation to ensure appropriate outcomes and evidence.</w:t>
            </w:r>
            <w:r w:rsidR="002D078C">
              <w:rPr>
                <w:rFonts w:ascii="Arial" w:hAnsi="Arial" w:cs="Arial"/>
                <w:b/>
                <w:bCs/>
                <w:sz w:val="24"/>
                <w:szCs w:val="24"/>
              </w:rPr>
              <w:t xml:space="preserve"> This applies equally to CQC in ensuring the right expert is with them for the purposes of the investigation. </w:t>
            </w:r>
          </w:p>
          <w:p w:rsidR="008A6A5E" w:rsidRPr="008A6A5E" w:rsidRDefault="008A6A5E" w:rsidP="00577B0D">
            <w:pPr>
              <w:rPr>
                <w:rFonts w:ascii="Arial" w:hAnsi="Arial" w:cs="Arial"/>
                <w:b/>
                <w:bCs/>
                <w:sz w:val="24"/>
                <w:szCs w:val="24"/>
              </w:rPr>
            </w:pPr>
          </w:p>
        </w:tc>
      </w:tr>
      <w:tr w:rsidR="008A6A5E" w:rsidTr="00577B0D">
        <w:tc>
          <w:tcPr>
            <w:tcW w:w="684" w:type="dxa"/>
          </w:tcPr>
          <w:p w:rsidR="008A6A5E" w:rsidRDefault="002D078C" w:rsidP="00577B0D">
            <w:pPr>
              <w:rPr>
                <w:rFonts w:ascii="Arial" w:hAnsi="Arial" w:cs="Arial"/>
                <w:b/>
                <w:bCs/>
                <w:sz w:val="24"/>
                <w:szCs w:val="24"/>
              </w:rPr>
            </w:pPr>
            <w:r>
              <w:rPr>
                <w:rFonts w:ascii="Arial" w:hAnsi="Arial" w:cs="Arial"/>
                <w:b/>
                <w:bCs/>
                <w:sz w:val="24"/>
                <w:szCs w:val="24"/>
              </w:rPr>
              <w:t>8</w:t>
            </w:r>
            <w:r w:rsidR="008A6A5E">
              <w:rPr>
                <w:rFonts w:ascii="Arial" w:hAnsi="Arial" w:cs="Arial"/>
                <w:b/>
                <w:bCs/>
                <w:sz w:val="24"/>
                <w:szCs w:val="24"/>
              </w:rPr>
              <w:t>.</w:t>
            </w:r>
          </w:p>
        </w:tc>
        <w:tc>
          <w:tcPr>
            <w:tcW w:w="9772" w:type="dxa"/>
          </w:tcPr>
          <w:p w:rsidR="008A6A5E" w:rsidRDefault="008A6A5E" w:rsidP="00577B0D">
            <w:pPr>
              <w:rPr>
                <w:rFonts w:ascii="Arial" w:hAnsi="Arial" w:cs="Arial"/>
                <w:b/>
                <w:bCs/>
                <w:sz w:val="24"/>
                <w:szCs w:val="24"/>
              </w:rPr>
            </w:pPr>
            <w:r>
              <w:rPr>
                <w:rFonts w:ascii="Arial" w:hAnsi="Arial" w:cs="Arial"/>
                <w:b/>
                <w:bCs/>
                <w:sz w:val="24"/>
                <w:szCs w:val="24"/>
              </w:rPr>
              <w:t xml:space="preserve">Training </w:t>
            </w:r>
            <w:proofErr w:type="gramStart"/>
            <w:r>
              <w:rPr>
                <w:rFonts w:ascii="Arial" w:hAnsi="Arial" w:cs="Arial"/>
                <w:b/>
                <w:bCs/>
                <w:sz w:val="24"/>
                <w:szCs w:val="24"/>
              </w:rPr>
              <w:t>should be provided</w:t>
            </w:r>
            <w:proofErr w:type="gramEnd"/>
            <w:r>
              <w:rPr>
                <w:rFonts w:ascii="Arial" w:hAnsi="Arial" w:cs="Arial"/>
                <w:b/>
                <w:bCs/>
                <w:sz w:val="24"/>
                <w:szCs w:val="24"/>
              </w:rPr>
              <w:t xml:space="preserve"> on the impact of a vulnerable individual lacking capacity during the course of a safeguarding investigation and how they can be supported to be involved in the process.</w:t>
            </w:r>
          </w:p>
          <w:p w:rsidR="008A6A5E" w:rsidRPr="008A6A5E" w:rsidRDefault="008A6A5E" w:rsidP="00577B0D">
            <w:pPr>
              <w:rPr>
                <w:rFonts w:ascii="Arial" w:hAnsi="Arial" w:cs="Arial"/>
                <w:b/>
                <w:bCs/>
                <w:sz w:val="24"/>
                <w:szCs w:val="24"/>
              </w:rPr>
            </w:pPr>
          </w:p>
        </w:tc>
      </w:tr>
      <w:tr w:rsidR="008A6A5E" w:rsidTr="00577B0D">
        <w:tc>
          <w:tcPr>
            <w:tcW w:w="684" w:type="dxa"/>
          </w:tcPr>
          <w:p w:rsidR="008A6A5E" w:rsidRDefault="002D078C" w:rsidP="00577B0D">
            <w:pPr>
              <w:rPr>
                <w:rFonts w:ascii="Arial" w:hAnsi="Arial" w:cs="Arial"/>
                <w:b/>
                <w:bCs/>
                <w:sz w:val="24"/>
                <w:szCs w:val="24"/>
              </w:rPr>
            </w:pPr>
            <w:r>
              <w:rPr>
                <w:rFonts w:ascii="Arial" w:hAnsi="Arial" w:cs="Arial"/>
                <w:b/>
                <w:bCs/>
                <w:sz w:val="24"/>
                <w:szCs w:val="24"/>
              </w:rPr>
              <w:t>9</w:t>
            </w:r>
            <w:r w:rsidR="008A6A5E">
              <w:rPr>
                <w:rFonts w:ascii="Arial" w:hAnsi="Arial" w:cs="Arial"/>
                <w:b/>
                <w:bCs/>
                <w:sz w:val="24"/>
                <w:szCs w:val="24"/>
              </w:rPr>
              <w:t>.</w:t>
            </w:r>
          </w:p>
        </w:tc>
        <w:tc>
          <w:tcPr>
            <w:tcW w:w="9772" w:type="dxa"/>
          </w:tcPr>
          <w:p w:rsidR="008A6A5E" w:rsidRDefault="008A6A5E" w:rsidP="00577B0D">
            <w:pPr>
              <w:rPr>
                <w:rFonts w:ascii="Arial" w:hAnsi="Arial" w:cs="Arial"/>
                <w:b/>
                <w:bCs/>
                <w:sz w:val="24"/>
                <w:szCs w:val="24"/>
              </w:rPr>
            </w:pPr>
            <w:r>
              <w:rPr>
                <w:rFonts w:ascii="Arial" w:hAnsi="Arial" w:cs="Arial"/>
                <w:b/>
                <w:bCs/>
                <w:sz w:val="24"/>
                <w:szCs w:val="24"/>
              </w:rPr>
              <w:t>A period of peer review and multi</w:t>
            </w:r>
            <w:r w:rsidR="001527EF">
              <w:rPr>
                <w:rFonts w:ascii="Arial" w:hAnsi="Arial" w:cs="Arial"/>
                <w:b/>
                <w:bCs/>
                <w:sz w:val="24"/>
                <w:szCs w:val="24"/>
              </w:rPr>
              <w:t>-</w:t>
            </w:r>
            <w:r>
              <w:rPr>
                <w:rFonts w:ascii="Arial" w:hAnsi="Arial" w:cs="Arial"/>
                <w:b/>
                <w:bCs/>
                <w:sz w:val="24"/>
                <w:szCs w:val="24"/>
              </w:rPr>
              <w:t xml:space="preserve">agency review </w:t>
            </w:r>
            <w:proofErr w:type="gramStart"/>
            <w:r>
              <w:rPr>
                <w:rFonts w:ascii="Arial" w:hAnsi="Arial" w:cs="Arial"/>
                <w:b/>
                <w:bCs/>
                <w:sz w:val="24"/>
                <w:szCs w:val="24"/>
              </w:rPr>
              <w:t>should be considered</w:t>
            </w:r>
            <w:proofErr w:type="gramEnd"/>
            <w:r>
              <w:rPr>
                <w:rFonts w:ascii="Arial" w:hAnsi="Arial" w:cs="Arial"/>
                <w:b/>
                <w:bCs/>
                <w:sz w:val="24"/>
                <w:szCs w:val="24"/>
              </w:rPr>
              <w:t xml:space="preserve"> for safeguarding investigations before they are signed off.</w:t>
            </w:r>
          </w:p>
          <w:p w:rsidR="008A6A5E" w:rsidRPr="008A6A5E" w:rsidRDefault="008A6A5E" w:rsidP="00577B0D">
            <w:pPr>
              <w:rPr>
                <w:rFonts w:ascii="Arial" w:hAnsi="Arial" w:cs="Arial"/>
                <w:b/>
                <w:bCs/>
                <w:sz w:val="24"/>
                <w:szCs w:val="24"/>
              </w:rPr>
            </w:pPr>
          </w:p>
        </w:tc>
      </w:tr>
      <w:tr w:rsidR="000E5062" w:rsidTr="00577B0D">
        <w:tc>
          <w:tcPr>
            <w:tcW w:w="684" w:type="dxa"/>
          </w:tcPr>
          <w:p w:rsidR="000E5062" w:rsidRPr="008A6A5E" w:rsidRDefault="002D078C" w:rsidP="00577B0D">
            <w:pPr>
              <w:rPr>
                <w:rFonts w:ascii="Arial" w:hAnsi="Arial" w:cs="Arial"/>
                <w:b/>
                <w:bCs/>
                <w:sz w:val="24"/>
                <w:szCs w:val="24"/>
              </w:rPr>
            </w:pPr>
            <w:r>
              <w:rPr>
                <w:rFonts w:ascii="Arial" w:hAnsi="Arial" w:cs="Arial"/>
                <w:b/>
                <w:bCs/>
                <w:sz w:val="24"/>
                <w:szCs w:val="24"/>
              </w:rPr>
              <w:t>10</w:t>
            </w:r>
            <w:r w:rsidR="002C20D2">
              <w:rPr>
                <w:rFonts w:ascii="Arial" w:hAnsi="Arial" w:cs="Arial"/>
                <w:b/>
                <w:bCs/>
                <w:sz w:val="24"/>
                <w:szCs w:val="24"/>
              </w:rPr>
              <w:t>.</w:t>
            </w:r>
          </w:p>
        </w:tc>
        <w:tc>
          <w:tcPr>
            <w:tcW w:w="9772" w:type="dxa"/>
          </w:tcPr>
          <w:p w:rsidR="008A6A5E" w:rsidRDefault="008A6A5E" w:rsidP="00577B0D">
            <w:pPr>
              <w:rPr>
                <w:rFonts w:ascii="Arial" w:hAnsi="Arial" w:cs="Arial"/>
                <w:b/>
                <w:bCs/>
                <w:sz w:val="24"/>
                <w:szCs w:val="24"/>
              </w:rPr>
            </w:pPr>
            <w:r>
              <w:rPr>
                <w:rFonts w:ascii="Arial" w:hAnsi="Arial" w:cs="Arial"/>
                <w:b/>
                <w:bCs/>
                <w:sz w:val="24"/>
                <w:szCs w:val="24"/>
              </w:rPr>
              <w:t xml:space="preserve">Clear evidence based risk assessments </w:t>
            </w:r>
            <w:proofErr w:type="gramStart"/>
            <w:r>
              <w:rPr>
                <w:rFonts w:ascii="Arial" w:hAnsi="Arial" w:cs="Arial"/>
                <w:b/>
                <w:bCs/>
                <w:sz w:val="24"/>
                <w:szCs w:val="24"/>
              </w:rPr>
              <w:t>should be undertaken</w:t>
            </w:r>
            <w:proofErr w:type="gramEnd"/>
            <w:r>
              <w:rPr>
                <w:rFonts w:ascii="Arial" w:hAnsi="Arial" w:cs="Arial"/>
                <w:b/>
                <w:bCs/>
                <w:sz w:val="24"/>
                <w:szCs w:val="24"/>
              </w:rPr>
              <w:t xml:space="preserve"> on both providers and individual safeguarding incidents.</w:t>
            </w:r>
          </w:p>
          <w:p w:rsidR="008A6A5E" w:rsidRPr="008A6A5E" w:rsidRDefault="008A6A5E" w:rsidP="00577B0D">
            <w:pPr>
              <w:rPr>
                <w:rFonts w:ascii="Arial" w:hAnsi="Arial" w:cs="Arial"/>
                <w:b/>
                <w:bCs/>
                <w:sz w:val="24"/>
                <w:szCs w:val="24"/>
              </w:rPr>
            </w:pPr>
          </w:p>
        </w:tc>
      </w:tr>
      <w:tr w:rsidR="008A6A5E" w:rsidTr="00577B0D">
        <w:tc>
          <w:tcPr>
            <w:tcW w:w="684" w:type="dxa"/>
          </w:tcPr>
          <w:p w:rsidR="008A6A5E" w:rsidRPr="008A6A5E" w:rsidRDefault="002C20D2" w:rsidP="00577B0D">
            <w:pPr>
              <w:rPr>
                <w:rFonts w:ascii="Arial" w:hAnsi="Arial" w:cs="Arial"/>
                <w:b/>
                <w:bCs/>
                <w:sz w:val="24"/>
                <w:szCs w:val="24"/>
              </w:rPr>
            </w:pPr>
            <w:r>
              <w:rPr>
                <w:rFonts w:ascii="Arial" w:hAnsi="Arial" w:cs="Arial"/>
                <w:b/>
                <w:bCs/>
                <w:sz w:val="24"/>
                <w:szCs w:val="24"/>
              </w:rPr>
              <w:t>1</w:t>
            </w:r>
            <w:r w:rsidR="002D078C">
              <w:rPr>
                <w:rFonts w:ascii="Arial" w:hAnsi="Arial" w:cs="Arial"/>
                <w:b/>
                <w:bCs/>
                <w:sz w:val="24"/>
                <w:szCs w:val="24"/>
              </w:rPr>
              <w:t>1</w:t>
            </w:r>
            <w:r>
              <w:rPr>
                <w:rFonts w:ascii="Arial" w:hAnsi="Arial" w:cs="Arial"/>
                <w:b/>
                <w:bCs/>
                <w:sz w:val="24"/>
                <w:szCs w:val="24"/>
              </w:rPr>
              <w:t>.</w:t>
            </w:r>
          </w:p>
        </w:tc>
        <w:tc>
          <w:tcPr>
            <w:tcW w:w="9772" w:type="dxa"/>
          </w:tcPr>
          <w:p w:rsidR="008A6A5E" w:rsidRDefault="008A6A5E" w:rsidP="00577B0D">
            <w:pPr>
              <w:rPr>
                <w:rFonts w:ascii="Arial" w:hAnsi="Arial" w:cs="Arial"/>
                <w:b/>
                <w:bCs/>
                <w:sz w:val="24"/>
                <w:szCs w:val="24"/>
              </w:rPr>
            </w:pPr>
            <w:r>
              <w:rPr>
                <w:rFonts w:ascii="Arial" w:hAnsi="Arial" w:cs="Arial"/>
                <w:b/>
                <w:bCs/>
                <w:sz w:val="24"/>
                <w:szCs w:val="24"/>
              </w:rPr>
              <w:t>Where there are improvements made in a service which has previously been a cause for concern, Regulato</w:t>
            </w:r>
            <w:r w:rsidR="00C03EF2">
              <w:rPr>
                <w:rFonts w:ascii="Arial" w:hAnsi="Arial" w:cs="Arial"/>
                <w:b/>
                <w:bCs/>
                <w:sz w:val="24"/>
                <w:szCs w:val="24"/>
              </w:rPr>
              <w:t>rs and partners should not be too quick to downgrade the assessed risk level</w:t>
            </w:r>
            <w:r w:rsidR="00620B0A">
              <w:rPr>
                <w:rFonts w:ascii="Arial" w:hAnsi="Arial" w:cs="Arial"/>
                <w:b/>
                <w:bCs/>
                <w:sz w:val="24"/>
                <w:szCs w:val="24"/>
              </w:rPr>
              <w:t xml:space="preserve"> without evidence of sustained improvement</w:t>
            </w:r>
            <w:r w:rsidR="004C66FC">
              <w:rPr>
                <w:rFonts w:ascii="Arial" w:hAnsi="Arial" w:cs="Arial"/>
                <w:b/>
                <w:bCs/>
                <w:sz w:val="24"/>
                <w:szCs w:val="24"/>
              </w:rPr>
              <w:t>.</w:t>
            </w:r>
          </w:p>
          <w:p w:rsidR="004C66FC" w:rsidRPr="008A6A5E" w:rsidRDefault="004C66FC" w:rsidP="00577B0D">
            <w:pPr>
              <w:rPr>
                <w:rFonts w:ascii="Arial" w:hAnsi="Arial" w:cs="Arial"/>
                <w:b/>
                <w:bCs/>
                <w:sz w:val="24"/>
                <w:szCs w:val="24"/>
              </w:rPr>
            </w:pPr>
          </w:p>
        </w:tc>
      </w:tr>
      <w:tr w:rsidR="008A6A5E" w:rsidRPr="004C66FC" w:rsidTr="00577B0D">
        <w:tc>
          <w:tcPr>
            <w:tcW w:w="684" w:type="dxa"/>
          </w:tcPr>
          <w:p w:rsidR="008A6A5E" w:rsidRPr="004C66FC" w:rsidRDefault="002C20D2" w:rsidP="00577B0D">
            <w:pPr>
              <w:rPr>
                <w:rFonts w:ascii="Arial" w:hAnsi="Arial" w:cs="Arial"/>
                <w:b/>
                <w:bCs/>
                <w:sz w:val="24"/>
                <w:szCs w:val="24"/>
              </w:rPr>
            </w:pPr>
            <w:r>
              <w:rPr>
                <w:rFonts w:ascii="Arial" w:hAnsi="Arial" w:cs="Arial"/>
                <w:b/>
                <w:bCs/>
                <w:sz w:val="24"/>
                <w:szCs w:val="24"/>
              </w:rPr>
              <w:t>1</w:t>
            </w:r>
            <w:r w:rsidR="002D078C">
              <w:rPr>
                <w:rFonts w:ascii="Arial" w:hAnsi="Arial" w:cs="Arial"/>
                <w:b/>
                <w:bCs/>
                <w:sz w:val="24"/>
                <w:szCs w:val="24"/>
              </w:rPr>
              <w:t>2</w:t>
            </w:r>
            <w:r>
              <w:rPr>
                <w:rFonts w:ascii="Arial" w:hAnsi="Arial" w:cs="Arial"/>
                <w:b/>
                <w:bCs/>
                <w:sz w:val="24"/>
                <w:szCs w:val="24"/>
              </w:rPr>
              <w:t>.</w:t>
            </w:r>
          </w:p>
        </w:tc>
        <w:tc>
          <w:tcPr>
            <w:tcW w:w="9772" w:type="dxa"/>
          </w:tcPr>
          <w:p w:rsidR="008A6A5E" w:rsidRPr="004C66FC" w:rsidRDefault="004C66FC" w:rsidP="00577B0D">
            <w:pPr>
              <w:rPr>
                <w:rFonts w:ascii="Arial" w:hAnsi="Arial" w:cs="Arial"/>
                <w:b/>
                <w:bCs/>
                <w:sz w:val="24"/>
                <w:szCs w:val="24"/>
              </w:rPr>
            </w:pPr>
            <w:r w:rsidRPr="004C66FC">
              <w:rPr>
                <w:rFonts w:ascii="Arial" w:hAnsi="Arial" w:cs="Arial"/>
                <w:b/>
                <w:bCs/>
                <w:sz w:val="24"/>
                <w:szCs w:val="24"/>
              </w:rPr>
              <w:t xml:space="preserve">Organisational context needs to </w:t>
            </w:r>
            <w:proofErr w:type="gramStart"/>
            <w:r w:rsidRPr="004C66FC">
              <w:rPr>
                <w:rFonts w:ascii="Arial" w:hAnsi="Arial" w:cs="Arial"/>
                <w:b/>
                <w:bCs/>
                <w:sz w:val="24"/>
                <w:szCs w:val="24"/>
              </w:rPr>
              <w:t>be considered</w:t>
            </w:r>
            <w:proofErr w:type="gramEnd"/>
            <w:r w:rsidRPr="004C66FC">
              <w:rPr>
                <w:rFonts w:ascii="Arial" w:hAnsi="Arial" w:cs="Arial"/>
                <w:b/>
                <w:bCs/>
                <w:sz w:val="24"/>
                <w:szCs w:val="24"/>
              </w:rPr>
              <w:t xml:space="preserve"> when assessing the safety of services delivered from providers.</w:t>
            </w:r>
          </w:p>
          <w:p w:rsidR="004C66FC" w:rsidRPr="004C66FC" w:rsidRDefault="004C66FC" w:rsidP="00577B0D">
            <w:pPr>
              <w:rPr>
                <w:rFonts w:ascii="Arial" w:hAnsi="Arial" w:cs="Arial"/>
                <w:b/>
                <w:bCs/>
                <w:sz w:val="24"/>
                <w:szCs w:val="24"/>
              </w:rPr>
            </w:pPr>
          </w:p>
        </w:tc>
      </w:tr>
      <w:tr w:rsidR="008A6A5E" w:rsidRPr="004C66FC" w:rsidTr="00577B0D">
        <w:tc>
          <w:tcPr>
            <w:tcW w:w="684" w:type="dxa"/>
          </w:tcPr>
          <w:p w:rsidR="008A6A5E" w:rsidRPr="004C66FC" w:rsidRDefault="002C20D2" w:rsidP="00577B0D">
            <w:pPr>
              <w:rPr>
                <w:rFonts w:ascii="Arial" w:hAnsi="Arial" w:cs="Arial"/>
                <w:b/>
                <w:bCs/>
                <w:sz w:val="24"/>
                <w:szCs w:val="24"/>
              </w:rPr>
            </w:pPr>
            <w:r>
              <w:rPr>
                <w:rFonts w:ascii="Arial" w:hAnsi="Arial" w:cs="Arial"/>
                <w:b/>
                <w:bCs/>
                <w:sz w:val="24"/>
                <w:szCs w:val="24"/>
              </w:rPr>
              <w:t>1</w:t>
            </w:r>
            <w:r w:rsidR="002D078C">
              <w:rPr>
                <w:rFonts w:ascii="Arial" w:hAnsi="Arial" w:cs="Arial"/>
                <w:b/>
                <w:bCs/>
                <w:sz w:val="24"/>
                <w:szCs w:val="24"/>
              </w:rPr>
              <w:t>3</w:t>
            </w:r>
            <w:r>
              <w:rPr>
                <w:rFonts w:ascii="Arial" w:hAnsi="Arial" w:cs="Arial"/>
                <w:b/>
                <w:bCs/>
                <w:sz w:val="24"/>
                <w:szCs w:val="24"/>
              </w:rPr>
              <w:t>.</w:t>
            </w:r>
          </w:p>
        </w:tc>
        <w:tc>
          <w:tcPr>
            <w:tcW w:w="9772" w:type="dxa"/>
          </w:tcPr>
          <w:p w:rsidR="008A6A5E" w:rsidRDefault="004C66FC" w:rsidP="00577B0D">
            <w:pPr>
              <w:rPr>
                <w:rFonts w:ascii="Arial" w:hAnsi="Arial" w:cs="Arial"/>
                <w:b/>
                <w:bCs/>
                <w:sz w:val="24"/>
                <w:szCs w:val="24"/>
              </w:rPr>
            </w:pPr>
            <w:r w:rsidRPr="004C66FC">
              <w:rPr>
                <w:rFonts w:ascii="Arial" w:hAnsi="Arial" w:cs="Arial"/>
                <w:b/>
                <w:bCs/>
                <w:sz w:val="24"/>
                <w:szCs w:val="24"/>
              </w:rPr>
              <w:t xml:space="preserve">Safeguarding leads in all organisations </w:t>
            </w:r>
            <w:proofErr w:type="gramStart"/>
            <w:r w:rsidRPr="004C66FC">
              <w:rPr>
                <w:rFonts w:ascii="Arial" w:hAnsi="Arial" w:cs="Arial"/>
                <w:b/>
                <w:bCs/>
                <w:sz w:val="24"/>
                <w:szCs w:val="24"/>
              </w:rPr>
              <w:t>should be provided</w:t>
            </w:r>
            <w:proofErr w:type="gramEnd"/>
            <w:r w:rsidRPr="004C66FC">
              <w:rPr>
                <w:rFonts w:ascii="Arial" w:hAnsi="Arial" w:cs="Arial"/>
                <w:b/>
                <w:bCs/>
                <w:sz w:val="24"/>
                <w:szCs w:val="24"/>
              </w:rPr>
              <w:t xml:space="preserve"> with clear guidance on </w:t>
            </w:r>
            <w:r>
              <w:rPr>
                <w:rFonts w:ascii="Arial" w:hAnsi="Arial" w:cs="Arial"/>
                <w:b/>
                <w:bCs/>
                <w:sz w:val="24"/>
                <w:szCs w:val="24"/>
              </w:rPr>
              <w:t xml:space="preserve">escalation thresholds. This would support safeguarding leads to understand when risk is heightened that they will be supported by senior managers in the investigations and risky providers. This guidance </w:t>
            </w:r>
            <w:proofErr w:type="gramStart"/>
            <w:r>
              <w:rPr>
                <w:rFonts w:ascii="Arial" w:hAnsi="Arial" w:cs="Arial"/>
                <w:b/>
                <w:bCs/>
                <w:sz w:val="24"/>
                <w:szCs w:val="24"/>
              </w:rPr>
              <w:t>should be aligned</w:t>
            </w:r>
            <w:proofErr w:type="gramEnd"/>
            <w:r>
              <w:rPr>
                <w:rFonts w:ascii="Arial" w:hAnsi="Arial" w:cs="Arial"/>
                <w:b/>
                <w:bCs/>
                <w:sz w:val="24"/>
                <w:szCs w:val="24"/>
              </w:rPr>
              <w:t xml:space="preserve"> between local authorities and CCGs/Health to ensure that there is consistency across partners. </w:t>
            </w:r>
          </w:p>
          <w:p w:rsidR="004C66FC" w:rsidRPr="004C66FC" w:rsidRDefault="004C66FC" w:rsidP="00577B0D">
            <w:pPr>
              <w:rPr>
                <w:rFonts w:ascii="Arial" w:hAnsi="Arial" w:cs="Arial"/>
                <w:b/>
                <w:bCs/>
                <w:sz w:val="24"/>
                <w:szCs w:val="24"/>
              </w:rPr>
            </w:pPr>
          </w:p>
        </w:tc>
      </w:tr>
      <w:tr w:rsidR="004C66FC" w:rsidTr="00577B0D">
        <w:tc>
          <w:tcPr>
            <w:tcW w:w="684" w:type="dxa"/>
          </w:tcPr>
          <w:p w:rsidR="004C66FC" w:rsidRPr="004C66FC" w:rsidRDefault="004C66FC" w:rsidP="00577B0D">
            <w:pPr>
              <w:rPr>
                <w:rFonts w:ascii="Arial" w:hAnsi="Arial" w:cs="Arial"/>
                <w:b/>
                <w:bCs/>
                <w:sz w:val="24"/>
                <w:szCs w:val="24"/>
              </w:rPr>
            </w:pPr>
            <w:r>
              <w:rPr>
                <w:rFonts w:ascii="Arial" w:hAnsi="Arial" w:cs="Arial"/>
                <w:b/>
                <w:bCs/>
                <w:sz w:val="24"/>
                <w:szCs w:val="24"/>
              </w:rPr>
              <w:t>1</w:t>
            </w:r>
            <w:r w:rsidR="002D078C">
              <w:rPr>
                <w:rFonts w:ascii="Arial" w:hAnsi="Arial" w:cs="Arial"/>
                <w:b/>
                <w:bCs/>
                <w:sz w:val="24"/>
                <w:szCs w:val="24"/>
              </w:rPr>
              <w:t>4</w:t>
            </w:r>
            <w:r w:rsidR="002C20D2">
              <w:rPr>
                <w:rFonts w:ascii="Arial" w:hAnsi="Arial" w:cs="Arial"/>
                <w:b/>
                <w:bCs/>
                <w:sz w:val="24"/>
                <w:szCs w:val="24"/>
              </w:rPr>
              <w:t>.</w:t>
            </w:r>
          </w:p>
        </w:tc>
        <w:tc>
          <w:tcPr>
            <w:tcW w:w="9772" w:type="dxa"/>
          </w:tcPr>
          <w:p w:rsidR="004C66FC" w:rsidRDefault="004C66FC" w:rsidP="00577B0D">
            <w:pPr>
              <w:rPr>
                <w:rFonts w:ascii="Arial" w:hAnsi="Arial" w:cs="Arial"/>
                <w:b/>
                <w:bCs/>
                <w:sz w:val="24"/>
                <w:szCs w:val="24"/>
              </w:rPr>
            </w:pPr>
            <w:r>
              <w:rPr>
                <w:rFonts w:ascii="Arial" w:hAnsi="Arial" w:cs="Arial"/>
                <w:b/>
                <w:bCs/>
                <w:sz w:val="24"/>
                <w:szCs w:val="24"/>
              </w:rPr>
              <w:t xml:space="preserve">Multi agency training </w:t>
            </w:r>
            <w:r w:rsidR="008E5779">
              <w:rPr>
                <w:rFonts w:ascii="Arial" w:hAnsi="Arial" w:cs="Arial"/>
                <w:b/>
                <w:bCs/>
                <w:sz w:val="24"/>
                <w:szCs w:val="24"/>
              </w:rPr>
              <w:t xml:space="preserve">and documentation </w:t>
            </w:r>
            <w:proofErr w:type="gramStart"/>
            <w:r w:rsidR="001527EF">
              <w:rPr>
                <w:rFonts w:ascii="Arial" w:hAnsi="Arial" w:cs="Arial"/>
                <w:b/>
                <w:bCs/>
                <w:sz w:val="24"/>
                <w:szCs w:val="24"/>
              </w:rPr>
              <w:t xml:space="preserve">should be </w:t>
            </w:r>
            <w:r w:rsidR="00070DDA">
              <w:rPr>
                <w:rFonts w:ascii="Arial" w:hAnsi="Arial" w:cs="Arial"/>
                <w:b/>
                <w:bCs/>
                <w:sz w:val="24"/>
                <w:szCs w:val="24"/>
              </w:rPr>
              <w:t>developed</w:t>
            </w:r>
            <w:proofErr w:type="gramEnd"/>
            <w:r w:rsidR="001527EF">
              <w:rPr>
                <w:rFonts w:ascii="Arial" w:hAnsi="Arial" w:cs="Arial"/>
                <w:b/>
                <w:bCs/>
                <w:sz w:val="24"/>
                <w:szCs w:val="24"/>
              </w:rPr>
              <w:t xml:space="preserve"> to raise awareness to visiting professionals </w:t>
            </w:r>
            <w:r w:rsidR="008E5779">
              <w:rPr>
                <w:rFonts w:ascii="Arial" w:hAnsi="Arial" w:cs="Arial"/>
                <w:b/>
                <w:bCs/>
                <w:sz w:val="24"/>
                <w:szCs w:val="24"/>
              </w:rPr>
              <w:t xml:space="preserve">on reporting what is seen when they visit providers. </w:t>
            </w:r>
          </w:p>
          <w:p w:rsidR="008E5779" w:rsidRPr="004C66FC" w:rsidRDefault="008E5779" w:rsidP="00577B0D">
            <w:pPr>
              <w:rPr>
                <w:rFonts w:ascii="Arial" w:hAnsi="Arial" w:cs="Arial"/>
                <w:b/>
                <w:bCs/>
                <w:sz w:val="24"/>
                <w:szCs w:val="24"/>
              </w:rPr>
            </w:pPr>
          </w:p>
        </w:tc>
      </w:tr>
      <w:tr w:rsidR="004C66FC" w:rsidTr="00577B0D">
        <w:tc>
          <w:tcPr>
            <w:tcW w:w="684" w:type="dxa"/>
          </w:tcPr>
          <w:p w:rsidR="004C66FC" w:rsidRPr="000C3ADD" w:rsidRDefault="000C3ADD" w:rsidP="00577B0D">
            <w:pPr>
              <w:rPr>
                <w:rFonts w:ascii="Arial" w:hAnsi="Arial" w:cs="Arial"/>
                <w:b/>
                <w:bCs/>
                <w:sz w:val="24"/>
                <w:szCs w:val="24"/>
              </w:rPr>
            </w:pPr>
            <w:r>
              <w:rPr>
                <w:rFonts w:ascii="Arial" w:hAnsi="Arial" w:cs="Arial"/>
                <w:b/>
                <w:bCs/>
                <w:sz w:val="24"/>
                <w:szCs w:val="24"/>
              </w:rPr>
              <w:t>1</w:t>
            </w:r>
            <w:r w:rsidR="002D078C">
              <w:rPr>
                <w:rFonts w:ascii="Arial" w:hAnsi="Arial" w:cs="Arial"/>
                <w:b/>
                <w:bCs/>
                <w:sz w:val="24"/>
                <w:szCs w:val="24"/>
              </w:rPr>
              <w:t>5</w:t>
            </w:r>
            <w:r w:rsidR="002C20D2">
              <w:rPr>
                <w:rFonts w:ascii="Arial" w:hAnsi="Arial" w:cs="Arial"/>
                <w:b/>
                <w:bCs/>
                <w:sz w:val="24"/>
                <w:szCs w:val="24"/>
              </w:rPr>
              <w:t>.</w:t>
            </w:r>
          </w:p>
        </w:tc>
        <w:tc>
          <w:tcPr>
            <w:tcW w:w="9772" w:type="dxa"/>
          </w:tcPr>
          <w:p w:rsidR="004C66FC" w:rsidRDefault="000C3ADD" w:rsidP="00577B0D">
            <w:pPr>
              <w:rPr>
                <w:rFonts w:ascii="Arial" w:hAnsi="Arial" w:cs="Arial"/>
                <w:b/>
                <w:bCs/>
                <w:sz w:val="24"/>
                <w:szCs w:val="24"/>
              </w:rPr>
            </w:pPr>
            <w:r>
              <w:rPr>
                <w:rFonts w:ascii="Arial" w:hAnsi="Arial" w:cs="Arial"/>
                <w:b/>
                <w:bCs/>
                <w:sz w:val="24"/>
                <w:szCs w:val="24"/>
              </w:rPr>
              <w:t xml:space="preserve">Primary Care need to </w:t>
            </w:r>
            <w:r w:rsidR="00620B0A">
              <w:rPr>
                <w:rFonts w:ascii="Arial" w:hAnsi="Arial" w:cs="Arial"/>
                <w:b/>
                <w:bCs/>
                <w:sz w:val="24"/>
                <w:szCs w:val="24"/>
              </w:rPr>
              <w:t>be more proactive in</w:t>
            </w:r>
            <w:r>
              <w:rPr>
                <w:rFonts w:ascii="Arial" w:hAnsi="Arial" w:cs="Arial"/>
                <w:b/>
                <w:bCs/>
                <w:sz w:val="24"/>
                <w:szCs w:val="24"/>
              </w:rPr>
              <w:t xml:space="preserve"> their role in safeguarding. If they are asked to consider signing a death </w:t>
            </w:r>
            <w:proofErr w:type="gramStart"/>
            <w:r>
              <w:rPr>
                <w:rFonts w:ascii="Arial" w:hAnsi="Arial" w:cs="Arial"/>
                <w:b/>
                <w:bCs/>
                <w:sz w:val="24"/>
                <w:szCs w:val="24"/>
              </w:rPr>
              <w:t>certificate</w:t>
            </w:r>
            <w:proofErr w:type="gramEnd"/>
            <w:r>
              <w:rPr>
                <w:rFonts w:ascii="Arial" w:hAnsi="Arial" w:cs="Arial"/>
                <w:b/>
                <w:bCs/>
                <w:sz w:val="24"/>
                <w:szCs w:val="24"/>
              </w:rPr>
              <w:t xml:space="preserve"> they should consider whether there are contextual issues within the home which would require further exploration before offering a medical cause of death and they should consider how they ensure they are safeguarding their patients when not seeing them face to face. </w:t>
            </w:r>
            <w:r w:rsidR="00070DDA">
              <w:rPr>
                <w:rFonts w:ascii="Arial" w:hAnsi="Arial" w:cs="Arial"/>
                <w:b/>
                <w:bCs/>
                <w:sz w:val="24"/>
                <w:szCs w:val="24"/>
              </w:rPr>
              <w:t>Primary Care should also be empowered to signpost to the correct expert to comment on matters when requested as part of safeguarding.</w:t>
            </w:r>
          </w:p>
          <w:p w:rsidR="000C3ADD" w:rsidRPr="000C3ADD" w:rsidRDefault="000C3ADD" w:rsidP="00577B0D">
            <w:pPr>
              <w:rPr>
                <w:rFonts w:ascii="Arial" w:hAnsi="Arial" w:cs="Arial"/>
                <w:b/>
                <w:bCs/>
                <w:sz w:val="24"/>
                <w:szCs w:val="24"/>
              </w:rPr>
            </w:pPr>
          </w:p>
        </w:tc>
      </w:tr>
      <w:tr w:rsidR="002D078C" w:rsidTr="00577B0D">
        <w:tc>
          <w:tcPr>
            <w:tcW w:w="684" w:type="dxa"/>
          </w:tcPr>
          <w:p w:rsidR="002D078C" w:rsidRDefault="002D078C" w:rsidP="00577B0D">
            <w:pPr>
              <w:rPr>
                <w:rFonts w:ascii="Arial" w:hAnsi="Arial" w:cs="Arial"/>
                <w:b/>
                <w:bCs/>
                <w:sz w:val="24"/>
                <w:szCs w:val="24"/>
              </w:rPr>
            </w:pPr>
            <w:r>
              <w:rPr>
                <w:rFonts w:ascii="Arial" w:hAnsi="Arial" w:cs="Arial"/>
                <w:b/>
                <w:bCs/>
                <w:sz w:val="24"/>
                <w:szCs w:val="24"/>
              </w:rPr>
              <w:t>16.</w:t>
            </w:r>
          </w:p>
        </w:tc>
        <w:tc>
          <w:tcPr>
            <w:tcW w:w="9772" w:type="dxa"/>
          </w:tcPr>
          <w:p w:rsidR="002D078C" w:rsidRDefault="002D078C" w:rsidP="00577B0D">
            <w:pPr>
              <w:rPr>
                <w:rFonts w:ascii="Arial" w:hAnsi="Arial" w:cs="Arial"/>
                <w:b/>
                <w:bCs/>
                <w:sz w:val="24"/>
                <w:szCs w:val="24"/>
              </w:rPr>
            </w:pPr>
            <w:r>
              <w:rPr>
                <w:rFonts w:ascii="Arial" w:hAnsi="Arial" w:cs="Arial"/>
                <w:b/>
                <w:bCs/>
                <w:sz w:val="24"/>
                <w:szCs w:val="24"/>
              </w:rPr>
              <w:t xml:space="preserve">Primary Care should review, with the CCG, the contracting arrangements for the clinical lead and MDT for care homes. Virtual appointments </w:t>
            </w:r>
            <w:proofErr w:type="gramStart"/>
            <w:r>
              <w:rPr>
                <w:rFonts w:ascii="Arial" w:hAnsi="Arial" w:cs="Arial"/>
                <w:b/>
                <w:bCs/>
                <w:sz w:val="24"/>
                <w:szCs w:val="24"/>
              </w:rPr>
              <w:t>should be done</w:t>
            </w:r>
            <w:proofErr w:type="gramEnd"/>
            <w:r>
              <w:rPr>
                <w:rFonts w:ascii="Arial" w:hAnsi="Arial" w:cs="Arial"/>
                <w:b/>
                <w:bCs/>
                <w:sz w:val="24"/>
                <w:szCs w:val="24"/>
              </w:rPr>
              <w:t xml:space="preserve"> using </w:t>
            </w:r>
            <w:r>
              <w:rPr>
                <w:rFonts w:ascii="Arial" w:hAnsi="Arial" w:cs="Arial"/>
                <w:b/>
                <w:bCs/>
                <w:sz w:val="24"/>
                <w:szCs w:val="24"/>
              </w:rPr>
              <w:lastRenderedPageBreak/>
              <w:t xml:space="preserve">video wherever possible and there should be a low threshold for visiting the home concerned. </w:t>
            </w:r>
            <w:proofErr w:type="gramStart"/>
            <w:r>
              <w:rPr>
                <w:rFonts w:ascii="Arial" w:hAnsi="Arial" w:cs="Arial"/>
                <w:b/>
                <w:bCs/>
                <w:sz w:val="24"/>
                <w:szCs w:val="24"/>
              </w:rPr>
              <w:t>On the odd occasion (where for example a GP is isolating) where it is not possible for primary care to visit the home then contact should be made with other professionals visiting to gather intelligence through those mechanisms (for example the QIT visiting a home, DNs, CCG nursing team; a conversation between the GP to check what information is needed and a virtual round being undertaken then would be a reasonable halfway house).</w:t>
            </w:r>
            <w:proofErr w:type="gramEnd"/>
            <w:r>
              <w:rPr>
                <w:rFonts w:ascii="Arial" w:hAnsi="Arial" w:cs="Arial"/>
                <w:b/>
                <w:bCs/>
                <w:sz w:val="24"/>
                <w:szCs w:val="24"/>
              </w:rPr>
              <w:t xml:space="preserve"> </w:t>
            </w:r>
          </w:p>
          <w:p w:rsidR="002D078C" w:rsidRDefault="002D078C" w:rsidP="00577B0D">
            <w:pPr>
              <w:rPr>
                <w:rFonts w:ascii="Arial" w:hAnsi="Arial" w:cs="Arial"/>
                <w:b/>
                <w:bCs/>
                <w:sz w:val="24"/>
                <w:szCs w:val="24"/>
              </w:rPr>
            </w:pPr>
          </w:p>
        </w:tc>
      </w:tr>
      <w:tr w:rsidR="004C66FC" w:rsidRPr="007A2966" w:rsidTr="00577B0D">
        <w:tc>
          <w:tcPr>
            <w:tcW w:w="684" w:type="dxa"/>
          </w:tcPr>
          <w:p w:rsidR="004C66FC" w:rsidRPr="007A2966" w:rsidRDefault="002C20D2" w:rsidP="00577B0D">
            <w:pPr>
              <w:rPr>
                <w:rFonts w:ascii="Arial" w:hAnsi="Arial" w:cs="Arial"/>
                <w:b/>
                <w:bCs/>
                <w:sz w:val="24"/>
                <w:szCs w:val="24"/>
              </w:rPr>
            </w:pPr>
            <w:r>
              <w:rPr>
                <w:rFonts w:ascii="Arial" w:hAnsi="Arial" w:cs="Arial"/>
                <w:b/>
                <w:bCs/>
                <w:sz w:val="24"/>
                <w:szCs w:val="24"/>
              </w:rPr>
              <w:lastRenderedPageBreak/>
              <w:t>1</w:t>
            </w:r>
            <w:r w:rsidR="002D078C">
              <w:rPr>
                <w:rFonts w:ascii="Arial" w:hAnsi="Arial" w:cs="Arial"/>
                <w:b/>
                <w:bCs/>
                <w:sz w:val="24"/>
                <w:szCs w:val="24"/>
              </w:rPr>
              <w:t>7.</w:t>
            </w:r>
          </w:p>
        </w:tc>
        <w:tc>
          <w:tcPr>
            <w:tcW w:w="9772" w:type="dxa"/>
          </w:tcPr>
          <w:p w:rsidR="004C66FC" w:rsidRDefault="007A2966" w:rsidP="00577B0D">
            <w:pPr>
              <w:rPr>
                <w:rFonts w:ascii="Arial" w:hAnsi="Arial" w:cs="Arial"/>
                <w:b/>
                <w:bCs/>
                <w:sz w:val="24"/>
                <w:szCs w:val="24"/>
              </w:rPr>
            </w:pPr>
            <w:r w:rsidRPr="007A2966">
              <w:rPr>
                <w:rFonts w:ascii="Arial" w:hAnsi="Arial" w:cs="Arial"/>
                <w:b/>
                <w:bCs/>
                <w:sz w:val="24"/>
                <w:szCs w:val="24"/>
              </w:rPr>
              <w:t xml:space="preserve">Arrangements for closing a home should be formalised between health and social care with clear command structures and escalation processes. Including CQC role and involvement. </w:t>
            </w:r>
            <w:r w:rsidR="00070DDA">
              <w:rPr>
                <w:rFonts w:ascii="Arial" w:hAnsi="Arial" w:cs="Arial"/>
                <w:b/>
                <w:bCs/>
                <w:sz w:val="24"/>
                <w:szCs w:val="24"/>
              </w:rPr>
              <w:t>This includes support to staff as the impact on them was significant in the closure of Lake and Orchard; the collaboration between the CCG nursing team and the Local Authority Social workers in supporting residents and an understanding of who is making decisions where there is a disagreement (for example between the Local Authority and CQC about the quality and safety of the residents in a home)</w:t>
            </w:r>
          </w:p>
          <w:p w:rsidR="00EE75DC" w:rsidRPr="007A2966" w:rsidRDefault="00EE75DC" w:rsidP="00577B0D">
            <w:pPr>
              <w:rPr>
                <w:rFonts w:ascii="Arial" w:hAnsi="Arial" w:cs="Arial"/>
                <w:b/>
                <w:bCs/>
                <w:sz w:val="24"/>
                <w:szCs w:val="24"/>
              </w:rPr>
            </w:pPr>
          </w:p>
        </w:tc>
      </w:tr>
      <w:tr w:rsidR="004C66FC" w:rsidTr="00577B0D">
        <w:tc>
          <w:tcPr>
            <w:tcW w:w="684" w:type="dxa"/>
          </w:tcPr>
          <w:p w:rsidR="004C66FC" w:rsidRPr="00EE75DC" w:rsidRDefault="00EE75DC" w:rsidP="00577B0D">
            <w:pPr>
              <w:rPr>
                <w:rFonts w:ascii="Arial" w:hAnsi="Arial" w:cs="Arial"/>
                <w:b/>
                <w:bCs/>
                <w:sz w:val="24"/>
                <w:szCs w:val="24"/>
              </w:rPr>
            </w:pPr>
            <w:r>
              <w:rPr>
                <w:rFonts w:ascii="Arial" w:hAnsi="Arial" w:cs="Arial"/>
                <w:b/>
                <w:bCs/>
                <w:sz w:val="24"/>
                <w:szCs w:val="24"/>
              </w:rPr>
              <w:t>1</w:t>
            </w:r>
            <w:r w:rsidR="002D078C">
              <w:rPr>
                <w:rFonts w:ascii="Arial" w:hAnsi="Arial" w:cs="Arial"/>
                <w:b/>
                <w:bCs/>
                <w:sz w:val="24"/>
                <w:szCs w:val="24"/>
              </w:rPr>
              <w:t>8</w:t>
            </w:r>
            <w:r w:rsidR="002C20D2">
              <w:rPr>
                <w:rFonts w:ascii="Arial" w:hAnsi="Arial" w:cs="Arial"/>
                <w:b/>
                <w:bCs/>
                <w:sz w:val="24"/>
                <w:szCs w:val="24"/>
              </w:rPr>
              <w:t>.</w:t>
            </w:r>
          </w:p>
        </w:tc>
        <w:tc>
          <w:tcPr>
            <w:tcW w:w="9772" w:type="dxa"/>
          </w:tcPr>
          <w:p w:rsidR="004C66FC" w:rsidRDefault="00EE75DC" w:rsidP="00577B0D">
            <w:pPr>
              <w:rPr>
                <w:rFonts w:ascii="Arial" w:hAnsi="Arial" w:cs="Arial"/>
                <w:b/>
                <w:bCs/>
                <w:sz w:val="24"/>
                <w:szCs w:val="24"/>
              </w:rPr>
            </w:pPr>
            <w:r w:rsidRPr="00EE75DC">
              <w:rPr>
                <w:rFonts w:ascii="Arial" w:hAnsi="Arial" w:cs="Arial"/>
                <w:b/>
                <w:bCs/>
                <w:sz w:val="24"/>
                <w:szCs w:val="24"/>
              </w:rPr>
              <w:t xml:space="preserve">The collective care process </w:t>
            </w:r>
            <w:proofErr w:type="gramStart"/>
            <w:r w:rsidRPr="00EE75DC">
              <w:rPr>
                <w:rFonts w:ascii="Arial" w:hAnsi="Arial" w:cs="Arial"/>
                <w:b/>
                <w:bCs/>
                <w:sz w:val="24"/>
                <w:szCs w:val="24"/>
              </w:rPr>
              <w:t>should be reviewed</w:t>
            </w:r>
            <w:proofErr w:type="gramEnd"/>
            <w:r w:rsidRPr="00EE75DC">
              <w:rPr>
                <w:rFonts w:ascii="Arial" w:hAnsi="Arial" w:cs="Arial"/>
                <w:b/>
                <w:bCs/>
                <w:sz w:val="24"/>
                <w:szCs w:val="24"/>
              </w:rPr>
              <w:t xml:space="preserve"> to consider whether the information from these meetings would support inspection formulation for the CQC and to ensure that there is a framework within which the Chair of collective care meetings can work to objectively assess risk. </w:t>
            </w:r>
          </w:p>
          <w:p w:rsidR="00070DDA" w:rsidRPr="00EE75DC" w:rsidRDefault="00070DDA" w:rsidP="00577B0D">
            <w:pPr>
              <w:rPr>
                <w:rFonts w:ascii="Arial" w:hAnsi="Arial" w:cs="Arial"/>
                <w:b/>
                <w:bCs/>
                <w:sz w:val="24"/>
                <w:szCs w:val="24"/>
              </w:rPr>
            </w:pPr>
          </w:p>
        </w:tc>
      </w:tr>
      <w:tr w:rsidR="00070DDA" w:rsidTr="00577B0D">
        <w:tc>
          <w:tcPr>
            <w:tcW w:w="684" w:type="dxa"/>
          </w:tcPr>
          <w:p w:rsidR="00070DDA" w:rsidRDefault="00070DDA" w:rsidP="00577B0D">
            <w:pPr>
              <w:rPr>
                <w:rFonts w:ascii="Arial" w:hAnsi="Arial" w:cs="Arial"/>
                <w:b/>
                <w:bCs/>
                <w:sz w:val="24"/>
                <w:szCs w:val="24"/>
              </w:rPr>
            </w:pPr>
            <w:r>
              <w:rPr>
                <w:rFonts w:ascii="Arial" w:hAnsi="Arial" w:cs="Arial"/>
                <w:b/>
                <w:bCs/>
                <w:sz w:val="24"/>
                <w:szCs w:val="24"/>
              </w:rPr>
              <w:t>1</w:t>
            </w:r>
            <w:r w:rsidR="002D078C">
              <w:rPr>
                <w:rFonts w:ascii="Arial" w:hAnsi="Arial" w:cs="Arial"/>
                <w:b/>
                <w:bCs/>
                <w:sz w:val="24"/>
                <w:szCs w:val="24"/>
              </w:rPr>
              <w:t>9</w:t>
            </w:r>
            <w:r>
              <w:rPr>
                <w:rFonts w:ascii="Arial" w:hAnsi="Arial" w:cs="Arial"/>
                <w:b/>
                <w:bCs/>
                <w:sz w:val="24"/>
                <w:szCs w:val="24"/>
              </w:rPr>
              <w:t>.</w:t>
            </w:r>
          </w:p>
        </w:tc>
        <w:tc>
          <w:tcPr>
            <w:tcW w:w="9772" w:type="dxa"/>
          </w:tcPr>
          <w:p w:rsidR="00070DDA" w:rsidRDefault="00070DDA" w:rsidP="00577B0D">
            <w:pPr>
              <w:rPr>
                <w:rFonts w:ascii="Arial" w:hAnsi="Arial" w:cs="Arial"/>
                <w:b/>
                <w:bCs/>
                <w:sz w:val="24"/>
                <w:szCs w:val="24"/>
              </w:rPr>
            </w:pPr>
            <w:r>
              <w:rPr>
                <w:rFonts w:ascii="Arial" w:hAnsi="Arial" w:cs="Arial"/>
                <w:b/>
                <w:bCs/>
                <w:sz w:val="24"/>
                <w:szCs w:val="24"/>
              </w:rPr>
              <w:t xml:space="preserve">The </w:t>
            </w:r>
            <w:r w:rsidR="005B7624">
              <w:rPr>
                <w:rFonts w:ascii="Arial" w:hAnsi="Arial" w:cs="Arial"/>
                <w:b/>
                <w:bCs/>
                <w:sz w:val="24"/>
                <w:szCs w:val="24"/>
              </w:rPr>
              <w:t>NHS</w:t>
            </w:r>
            <w:r>
              <w:rPr>
                <w:rFonts w:ascii="Arial" w:hAnsi="Arial" w:cs="Arial"/>
                <w:b/>
                <w:bCs/>
                <w:sz w:val="24"/>
                <w:szCs w:val="24"/>
              </w:rPr>
              <w:t xml:space="preserve"> and the Local Authority should undertake a review of the way therapies </w:t>
            </w:r>
            <w:proofErr w:type="gramStart"/>
            <w:r>
              <w:rPr>
                <w:rFonts w:ascii="Arial" w:hAnsi="Arial" w:cs="Arial"/>
                <w:b/>
                <w:bCs/>
                <w:sz w:val="24"/>
                <w:szCs w:val="24"/>
              </w:rPr>
              <w:t>are delivered</w:t>
            </w:r>
            <w:proofErr w:type="gramEnd"/>
            <w:r>
              <w:rPr>
                <w:rFonts w:ascii="Arial" w:hAnsi="Arial" w:cs="Arial"/>
                <w:b/>
                <w:bCs/>
                <w:sz w:val="24"/>
                <w:szCs w:val="24"/>
              </w:rPr>
              <w:t xml:space="preserve"> within the care sector. There did appear to be some confusion and lack of availability over who ought to be delivering different </w:t>
            </w:r>
            <w:proofErr w:type="gramStart"/>
            <w:r>
              <w:rPr>
                <w:rFonts w:ascii="Arial" w:hAnsi="Arial" w:cs="Arial"/>
                <w:b/>
                <w:bCs/>
                <w:sz w:val="24"/>
                <w:szCs w:val="24"/>
              </w:rPr>
              <w:t>therapies which</w:t>
            </w:r>
            <w:proofErr w:type="gramEnd"/>
            <w:r>
              <w:rPr>
                <w:rFonts w:ascii="Arial" w:hAnsi="Arial" w:cs="Arial"/>
                <w:b/>
                <w:bCs/>
                <w:sz w:val="24"/>
                <w:szCs w:val="24"/>
              </w:rPr>
              <w:t xml:space="preserve"> allows for vulnerable individuals to slip through the cracks.</w:t>
            </w:r>
          </w:p>
          <w:p w:rsidR="005B7624" w:rsidRPr="00EE75DC" w:rsidRDefault="005B7624" w:rsidP="00577B0D">
            <w:pPr>
              <w:rPr>
                <w:rFonts w:ascii="Arial" w:hAnsi="Arial" w:cs="Arial"/>
                <w:b/>
                <w:bCs/>
                <w:sz w:val="24"/>
                <w:szCs w:val="24"/>
              </w:rPr>
            </w:pPr>
          </w:p>
        </w:tc>
      </w:tr>
    </w:tbl>
    <w:p w:rsidR="00FF45D6" w:rsidRDefault="00FF45D6" w:rsidP="00577B0D">
      <w:pPr>
        <w:rPr>
          <w:rFonts w:ascii="Arial" w:hAnsi="Arial" w:cs="Arial"/>
          <w:sz w:val="24"/>
          <w:szCs w:val="24"/>
        </w:rPr>
      </w:pPr>
    </w:p>
    <w:p w:rsidR="00FF45D6" w:rsidRPr="00FF45D6" w:rsidRDefault="00577B0D" w:rsidP="00577B0D">
      <w:pPr>
        <w:pStyle w:val="ListParagraph"/>
        <w:suppressLineNumbers/>
        <w:tabs>
          <w:tab w:val="left" w:pos="1196"/>
        </w:tabs>
        <w:rPr>
          <w:rFonts w:ascii="Arial" w:hAnsi="Arial" w:cs="Arial"/>
          <w:sz w:val="24"/>
          <w:szCs w:val="24"/>
        </w:rPr>
      </w:pPr>
      <w:r>
        <w:rPr>
          <w:rFonts w:ascii="Arial" w:hAnsi="Arial" w:cs="Arial"/>
          <w:sz w:val="24"/>
          <w:szCs w:val="24"/>
        </w:rPr>
        <w:tab/>
      </w:r>
    </w:p>
    <w:sectPr w:rsidR="00FF45D6" w:rsidRPr="00FF45D6" w:rsidSect="00FF45D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730" w:rsidRDefault="00480730" w:rsidP="00D82B47">
      <w:pPr>
        <w:spacing w:after="0" w:line="240" w:lineRule="auto"/>
      </w:pPr>
      <w:r>
        <w:separator/>
      </w:r>
    </w:p>
  </w:endnote>
  <w:endnote w:type="continuationSeparator" w:id="0">
    <w:p w:rsidR="00480730" w:rsidRDefault="00480730" w:rsidP="00D82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219" w:rsidRDefault="00306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823419"/>
      <w:docPartObj>
        <w:docPartGallery w:val="Page Numbers (Bottom of Page)"/>
        <w:docPartUnique/>
      </w:docPartObj>
    </w:sdtPr>
    <w:sdtEndPr>
      <w:rPr>
        <w:noProof/>
      </w:rPr>
    </w:sdtEndPr>
    <w:sdtContent>
      <w:p w:rsidR="00D82B47" w:rsidRDefault="00D82B47">
        <w:pPr>
          <w:pStyle w:val="Footer"/>
          <w:jc w:val="right"/>
        </w:pPr>
        <w:r>
          <w:fldChar w:fldCharType="begin"/>
        </w:r>
        <w:r>
          <w:instrText xml:space="preserve"> PAGE   \* MERGEFORMAT </w:instrText>
        </w:r>
        <w:r>
          <w:fldChar w:fldCharType="separate"/>
        </w:r>
        <w:r w:rsidR="00207AC5">
          <w:rPr>
            <w:noProof/>
          </w:rPr>
          <w:t>4</w:t>
        </w:r>
        <w:r>
          <w:rPr>
            <w:noProof/>
          </w:rPr>
          <w:fldChar w:fldCharType="end"/>
        </w:r>
      </w:p>
    </w:sdtContent>
  </w:sdt>
  <w:p w:rsidR="00D82B47" w:rsidRDefault="0047302F">
    <w:pPr>
      <w:pStyle w:val="Footer"/>
    </w:pPr>
    <w:r>
      <w:rPr>
        <w:noProof/>
        <w:lang w:eastAsia="en-GB"/>
      </w:rPr>
      <mc:AlternateContent>
        <mc:Choice Requires="wps">
          <w:drawing>
            <wp:anchor distT="0" distB="0" distL="114300" distR="114300" simplePos="0" relativeHeight="251657216"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1" name="MSIPCM04534211a3c5d8def9a0443a"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7302F" w:rsidRPr="0047302F" w:rsidRDefault="0047302F" w:rsidP="0047302F">
                          <w:pPr>
                            <w:spacing w:after="0"/>
                            <w:jc w:val="center"/>
                            <w:rPr>
                              <w:rFonts w:ascii="Calibri" w:hAnsi="Calibri" w:cs="Calibri"/>
                              <w:color w:val="FF0000"/>
                              <w:sz w:val="20"/>
                            </w:rPr>
                          </w:pPr>
                          <w:r w:rsidRPr="0047302F">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4534211a3c5d8def9a0443a" o:spid="_x0000_s1026" type="#_x0000_t202" alt="{&quot;HashCode&quot;:-27485075,&quot;Height&quot;:841.0,&quot;Width&quot;:595.0,&quot;Placement&quot;:&quot;Footer&quot;,&quot;Index&quot;:&quot;Primary&quot;,&quot;Section&quot;:1,&quot;Top&quot;:0.0,&quot;Left&quot;:0.0}" style="position:absolute;margin-left:0;margin-top:805.4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" o:allowincell="f" filled="f" stroked="f" strokeweight=".5pt">
              <v:fill o:detectmouseclick="t"/>
              <v:textbox inset=",0,,0">
                <w:txbxContent>
                  <w:p w:rsidR="0047302F" w:rsidRPr="0047302F" w:rsidRDefault="0047302F" w:rsidP="0047302F">
                    <w:pPr>
                      <w:spacing w:after="0"/>
                      <w:jc w:val="center"/>
                      <w:rPr>
                        <w:rFonts w:ascii="Calibri" w:hAnsi="Calibri" w:cs="Calibri"/>
                        <w:color w:val="FF0000"/>
                        <w:sz w:val="20"/>
                      </w:rPr>
                    </w:pPr>
                    <w:r w:rsidRPr="0047302F">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219" w:rsidRDefault="00306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730" w:rsidRDefault="00480730" w:rsidP="00D82B47">
      <w:pPr>
        <w:spacing w:after="0" w:line="240" w:lineRule="auto"/>
      </w:pPr>
      <w:r>
        <w:separator/>
      </w:r>
    </w:p>
  </w:footnote>
  <w:footnote w:type="continuationSeparator" w:id="0">
    <w:p w:rsidR="00480730" w:rsidRDefault="00480730" w:rsidP="00D82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219" w:rsidRDefault="00306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490969"/>
      <w:docPartObj>
        <w:docPartGallery w:val="Watermarks"/>
        <w:docPartUnique/>
      </w:docPartObj>
    </w:sdtPr>
    <w:sdtEndPr/>
    <w:sdtContent>
      <w:p w:rsidR="0047302F" w:rsidRDefault="00480730">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219" w:rsidRDefault="00306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52E0"/>
    <w:multiLevelType w:val="hybridMultilevel"/>
    <w:tmpl w:val="225A4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B5147"/>
    <w:multiLevelType w:val="hybridMultilevel"/>
    <w:tmpl w:val="FF1C7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0D661E"/>
    <w:multiLevelType w:val="hybridMultilevel"/>
    <w:tmpl w:val="921A7890"/>
    <w:lvl w:ilvl="0" w:tplc="B32C0E3C">
      <w:start w:val="1"/>
      <w:numFmt w:val="decimal"/>
      <w:lvlText w:val="%1."/>
      <w:lvlJc w:val="left"/>
      <w:pPr>
        <w:ind w:left="1069"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9BC7A41"/>
    <w:multiLevelType w:val="hybridMultilevel"/>
    <w:tmpl w:val="28D60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AC52DF"/>
    <w:multiLevelType w:val="hybridMultilevel"/>
    <w:tmpl w:val="DA2C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44YlXA1+gWKoFM4NKXKHyJs+mXZDN6au8+APe5jIX2xRCSQHSguU8wNgrIy/TJul8IGrmNOBq5jF90c75N0rbA==" w:salt="Q3ymPb6RWpVOLJ9eJWTOiQ=="/>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D6"/>
    <w:rsid w:val="00004D26"/>
    <w:rsid w:val="0000687C"/>
    <w:rsid w:val="00025B02"/>
    <w:rsid w:val="00037C1D"/>
    <w:rsid w:val="0004720D"/>
    <w:rsid w:val="00065CA5"/>
    <w:rsid w:val="00070DDA"/>
    <w:rsid w:val="00075638"/>
    <w:rsid w:val="000862C1"/>
    <w:rsid w:val="000C3ADD"/>
    <w:rsid w:val="000D35F3"/>
    <w:rsid w:val="000E4C60"/>
    <w:rsid w:val="000E5062"/>
    <w:rsid w:val="000F2508"/>
    <w:rsid w:val="000F3E86"/>
    <w:rsid w:val="001138C1"/>
    <w:rsid w:val="001527EF"/>
    <w:rsid w:val="00155C29"/>
    <w:rsid w:val="001577D7"/>
    <w:rsid w:val="00172F1C"/>
    <w:rsid w:val="00196C9D"/>
    <w:rsid w:val="001F6F5F"/>
    <w:rsid w:val="001F7BCD"/>
    <w:rsid w:val="0020283D"/>
    <w:rsid w:val="00207AC5"/>
    <w:rsid w:val="00230A9F"/>
    <w:rsid w:val="002641B3"/>
    <w:rsid w:val="00285612"/>
    <w:rsid w:val="002C20D2"/>
    <w:rsid w:val="002C20EE"/>
    <w:rsid w:val="002D078C"/>
    <w:rsid w:val="002D57E5"/>
    <w:rsid w:val="00302B95"/>
    <w:rsid w:val="00306219"/>
    <w:rsid w:val="003242F5"/>
    <w:rsid w:val="00340E1F"/>
    <w:rsid w:val="003B54FD"/>
    <w:rsid w:val="003D4567"/>
    <w:rsid w:val="00414291"/>
    <w:rsid w:val="0043494E"/>
    <w:rsid w:val="00470020"/>
    <w:rsid w:val="0047302F"/>
    <w:rsid w:val="00477F2D"/>
    <w:rsid w:val="00480730"/>
    <w:rsid w:val="004973BC"/>
    <w:rsid w:val="00497BB0"/>
    <w:rsid w:val="004C66FC"/>
    <w:rsid w:val="00565FBD"/>
    <w:rsid w:val="00577B0D"/>
    <w:rsid w:val="00596A5E"/>
    <w:rsid w:val="005B7624"/>
    <w:rsid w:val="005E13CE"/>
    <w:rsid w:val="00616306"/>
    <w:rsid w:val="00620B0A"/>
    <w:rsid w:val="0066103B"/>
    <w:rsid w:val="00680CC8"/>
    <w:rsid w:val="006817B3"/>
    <w:rsid w:val="00704F40"/>
    <w:rsid w:val="00746F08"/>
    <w:rsid w:val="00763913"/>
    <w:rsid w:val="007A2966"/>
    <w:rsid w:val="007A47B6"/>
    <w:rsid w:val="007F196F"/>
    <w:rsid w:val="007F42CD"/>
    <w:rsid w:val="007F642D"/>
    <w:rsid w:val="00800C34"/>
    <w:rsid w:val="008242E3"/>
    <w:rsid w:val="008A6A5E"/>
    <w:rsid w:val="008D3C99"/>
    <w:rsid w:val="008E5779"/>
    <w:rsid w:val="009706BD"/>
    <w:rsid w:val="0097474E"/>
    <w:rsid w:val="0098269F"/>
    <w:rsid w:val="00997F98"/>
    <w:rsid w:val="009C3CB3"/>
    <w:rsid w:val="009F369C"/>
    <w:rsid w:val="00AB7D19"/>
    <w:rsid w:val="00AE3E64"/>
    <w:rsid w:val="00B04AB1"/>
    <w:rsid w:val="00B3771D"/>
    <w:rsid w:val="00B92FC2"/>
    <w:rsid w:val="00BB7D12"/>
    <w:rsid w:val="00C03EF2"/>
    <w:rsid w:val="00C81960"/>
    <w:rsid w:val="00C854B6"/>
    <w:rsid w:val="00CC0513"/>
    <w:rsid w:val="00D461DC"/>
    <w:rsid w:val="00D50EED"/>
    <w:rsid w:val="00D53904"/>
    <w:rsid w:val="00D6426C"/>
    <w:rsid w:val="00D82B47"/>
    <w:rsid w:val="00E047B9"/>
    <w:rsid w:val="00E43C87"/>
    <w:rsid w:val="00E60BAF"/>
    <w:rsid w:val="00EA241C"/>
    <w:rsid w:val="00EA578D"/>
    <w:rsid w:val="00EB078E"/>
    <w:rsid w:val="00ED7CBA"/>
    <w:rsid w:val="00EE75DC"/>
    <w:rsid w:val="00F13478"/>
    <w:rsid w:val="00F50D67"/>
    <w:rsid w:val="00F540AC"/>
    <w:rsid w:val="00F6115E"/>
    <w:rsid w:val="00FA5838"/>
    <w:rsid w:val="00FC20A7"/>
    <w:rsid w:val="00FC5B08"/>
    <w:rsid w:val="00FC7490"/>
    <w:rsid w:val="00FF4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20F4753-E663-481E-B169-FE0560FF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5D6"/>
    <w:pPr>
      <w:ind w:left="720"/>
      <w:contextualSpacing/>
    </w:pPr>
  </w:style>
  <w:style w:type="character" w:styleId="LineNumber">
    <w:name w:val="line number"/>
    <w:basedOn w:val="DefaultParagraphFont"/>
    <w:uiPriority w:val="99"/>
    <w:semiHidden/>
    <w:unhideWhenUsed/>
    <w:rsid w:val="00FF45D6"/>
  </w:style>
  <w:style w:type="table" w:styleId="TableGrid">
    <w:name w:val="Table Grid"/>
    <w:basedOn w:val="TableNormal"/>
    <w:uiPriority w:val="59"/>
    <w:rsid w:val="00477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7BCD"/>
    <w:rPr>
      <w:sz w:val="16"/>
      <w:szCs w:val="16"/>
    </w:rPr>
  </w:style>
  <w:style w:type="paragraph" w:styleId="CommentText">
    <w:name w:val="annotation text"/>
    <w:basedOn w:val="Normal"/>
    <w:link w:val="CommentTextChar"/>
    <w:uiPriority w:val="99"/>
    <w:semiHidden/>
    <w:unhideWhenUsed/>
    <w:rsid w:val="001F7BCD"/>
    <w:pPr>
      <w:spacing w:line="240" w:lineRule="auto"/>
    </w:pPr>
    <w:rPr>
      <w:sz w:val="20"/>
      <w:szCs w:val="20"/>
    </w:rPr>
  </w:style>
  <w:style w:type="character" w:customStyle="1" w:styleId="CommentTextChar">
    <w:name w:val="Comment Text Char"/>
    <w:basedOn w:val="DefaultParagraphFont"/>
    <w:link w:val="CommentText"/>
    <w:uiPriority w:val="99"/>
    <w:semiHidden/>
    <w:rsid w:val="001F7BCD"/>
    <w:rPr>
      <w:sz w:val="20"/>
      <w:szCs w:val="20"/>
    </w:rPr>
  </w:style>
  <w:style w:type="paragraph" w:styleId="CommentSubject">
    <w:name w:val="annotation subject"/>
    <w:basedOn w:val="CommentText"/>
    <w:next w:val="CommentText"/>
    <w:link w:val="CommentSubjectChar"/>
    <w:uiPriority w:val="99"/>
    <w:semiHidden/>
    <w:unhideWhenUsed/>
    <w:rsid w:val="001F7BCD"/>
    <w:rPr>
      <w:b/>
      <w:bCs/>
    </w:rPr>
  </w:style>
  <w:style w:type="character" w:customStyle="1" w:styleId="CommentSubjectChar">
    <w:name w:val="Comment Subject Char"/>
    <w:basedOn w:val="CommentTextChar"/>
    <w:link w:val="CommentSubject"/>
    <w:uiPriority w:val="99"/>
    <w:semiHidden/>
    <w:rsid w:val="001F7BCD"/>
    <w:rPr>
      <w:b/>
      <w:bCs/>
      <w:sz w:val="20"/>
      <w:szCs w:val="20"/>
    </w:rPr>
  </w:style>
  <w:style w:type="paragraph" w:styleId="BalloonText">
    <w:name w:val="Balloon Text"/>
    <w:basedOn w:val="Normal"/>
    <w:link w:val="BalloonTextChar"/>
    <w:uiPriority w:val="99"/>
    <w:semiHidden/>
    <w:unhideWhenUsed/>
    <w:rsid w:val="00340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E1F"/>
    <w:rPr>
      <w:rFonts w:ascii="Segoe UI" w:hAnsi="Segoe UI" w:cs="Segoe UI"/>
      <w:sz w:val="18"/>
      <w:szCs w:val="18"/>
    </w:rPr>
  </w:style>
  <w:style w:type="paragraph" w:styleId="Header">
    <w:name w:val="header"/>
    <w:basedOn w:val="Normal"/>
    <w:link w:val="HeaderChar"/>
    <w:uiPriority w:val="99"/>
    <w:unhideWhenUsed/>
    <w:rsid w:val="00D82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B47"/>
  </w:style>
  <w:style w:type="paragraph" w:styleId="Footer">
    <w:name w:val="footer"/>
    <w:basedOn w:val="Normal"/>
    <w:link w:val="FooterChar"/>
    <w:uiPriority w:val="99"/>
    <w:unhideWhenUsed/>
    <w:rsid w:val="00D82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047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6838</Words>
  <Characters>38981</Characters>
  <Application>Microsoft Office Word</Application>
  <DocSecurity>8</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NECS</Company>
  <LinksUpToDate>false</LinksUpToDate>
  <CharactersWithSpaces>45728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COMBES, Abigail (NHS VALE OF YORK CCG)</dc:creator>
  <cp:keywords/>
  <dc:description/>
  <cp:lastModifiedBy>Laura Watson</cp:lastModifiedBy>
  <cp:revision>3</cp:revision>
  <dcterms:created xsi:type="dcterms:W3CDTF">2022-12-06T10:05:00Z</dcterms:created>
  <dcterms:modified xsi:type="dcterms:W3CDTF">2022-12-06T10:05:00Z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2022-04-07T10:51:35Z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6d338ada-a8c5-42ca-8606-000092637b73</vt:lpwstr>
  </property>
  <property fmtid="{D5CDD505-2E9C-101B-9397-08002B2CF9AE}" pid="8" name="MSIP_Label_13f27b87-3675-4fb5-85ad-fce3efd3a6b0_ContentBits">
    <vt:lpwstr>2</vt:lpwstr>
  </property>
</Properties>
</file>