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D4384D" w14:textId="427CAF0F" w:rsidR="00E36432" w:rsidRPr="00ED6447" w:rsidRDefault="00E36432" w:rsidP="00E36432">
      <w:pPr>
        <w:pStyle w:val="BodyText"/>
        <w:rPr>
          <w:rFonts w:ascii="Helvetica" w:hAnsi="Helvetica" w:cs="Helvetica"/>
          <w:color w:val="1F3864" w:themeColor="accent1" w:themeShade="80"/>
          <w:sz w:val="20"/>
        </w:rPr>
      </w:pPr>
      <w:r w:rsidRPr="00ED6447">
        <w:rPr>
          <w:rFonts w:ascii="Helvetica" w:hAnsi="Helvetica" w:cs="Helvetica"/>
          <w:noProof/>
          <w:color w:val="1F3864" w:themeColor="accent1" w:themeShade="80"/>
          <w:sz w:val="20"/>
          <w:lang w:val="en-GB" w:eastAsia="en-GB"/>
        </w:rPr>
        <w:drawing>
          <wp:anchor distT="0" distB="0" distL="114300" distR="114300" simplePos="0" relativeHeight="251658240" behindDoc="0" locked="0" layoutInCell="1" allowOverlap="1" wp14:anchorId="51F596BA" wp14:editId="6D04FBE7">
            <wp:simplePos x="0" y="0"/>
            <wp:positionH relativeFrom="column">
              <wp:posOffset>381000</wp:posOffset>
            </wp:positionH>
            <wp:positionV relativeFrom="paragraph">
              <wp:posOffset>165100</wp:posOffset>
            </wp:positionV>
            <wp:extent cx="5790018" cy="1194434"/>
            <wp:effectExtent l="0" t="0" r="0" b="0"/>
            <wp:wrapSquare wrapText="bothSides"/>
            <wp:docPr id="1" name="image1.png"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A picture containing tex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90018" cy="1194434"/>
                    </a:xfrm>
                    <a:prstGeom prst="rect">
                      <a:avLst/>
                    </a:prstGeom>
                  </pic:spPr>
                </pic:pic>
              </a:graphicData>
            </a:graphic>
            <wp14:sizeRelH relativeFrom="page">
              <wp14:pctWidth>0</wp14:pctWidth>
            </wp14:sizeRelH>
            <wp14:sizeRelV relativeFrom="page">
              <wp14:pctHeight>0</wp14:pctHeight>
            </wp14:sizeRelV>
          </wp:anchor>
        </w:drawing>
      </w:r>
    </w:p>
    <w:p w14:paraId="5C809945" w14:textId="3C5FCE5E" w:rsidR="00E36432" w:rsidRPr="00ED6447" w:rsidRDefault="00E36432" w:rsidP="00E36432">
      <w:pPr>
        <w:pStyle w:val="BodyText"/>
        <w:rPr>
          <w:rFonts w:ascii="Helvetica" w:hAnsi="Helvetica" w:cs="Helvetica"/>
          <w:color w:val="1F3864" w:themeColor="accent1" w:themeShade="80"/>
          <w:sz w:val="20"/>
        </w:rPr>
      </w:pPr>
    </w:p>
    <w:p w14:paraId="4C84C7DA" w14:textId="4FA7EC31" w:rsidR="00E36432" w:rsidRPr="00ED6447" w:rsidRDefault="00E36432" w:rsidP="00E36432">
      <w:pPr>
        <w:pStyle w:val="BodyText"/>
        <w:rPr>
          <w:rFonts w:ascii="Helvetica" w:hAnsi="Helvetica" w:cs="Helvetica"/>
          <w:color w:val="1F3864" w:themeColor="accent1" w:themeShade="80"/>
          <w:sz w:val="20"/>
        </w:rPr>
      </w:pPr>
    </w:p>
    <w:p w14:paraId="1CF3E398" w14:textId="00B80F2F" w:rsidR="00E36432" w:rsidRPr="00ED6447" w:rsidRDefault="00E36432" w:rsidP="00E36432">
      <w:pPr>
        <w:pStyle w:val="BodyText"/>
        <w:rPr>
          <w:rFonts w:ascii="Helvetica" w:hAnsi="Helvetica" w:cs="Helvetica"/>
          <w:color w:val="1F3864" w:themeColor="accent1" w:themeShade="80"/>
          <w:sz w:val="20"/>
        </w:rPr>
      </w:pPr>
    </w:p>
    <w:p w14:paraId="536EF930" w14:textId="3C0D4350" w:rsidR="00E36432" w:rsidRPr="00ED6447" w:rsidRDefault="00E36432" w:rsidP="00E36432">
      <w:pPr>
        <w:pStyle w:val="BodyText"/>
        <w:rPr>
          <w:rFonts w:ascii="Helvetica" w:hAnsi="Helvetica" w:cs="Helvetica"/>
          <w:color w:val="1F3864" w:themeColor="accent1" w:themeShade="80"/>
          <w:sz w:val="20"/>
        </w:rPr>
      </w:pPr>
    </w:p>
    <w:p w14:paraId="635A7E67" w14:textId="38F48592" w:rsidR="00E36432" w:rsidRPr="00ED6447" w:rsidRDefault="00E36432" w:rsidP="00E36432">
      <w:pPr>
        <w:pStyle w:val="BodyText"/>
        <w:rPr>
          <w:rFonts w:ascii="Helvetica" w:hAnsi="Helvetica" w:cs="Helvetica"/>
          <w:color w:val="1F3864" w:themeColor="accent1" w:themeShade="80"/>
          <w:sz w:val="20"/>
        </w:rPr>
      </w:pPr>
    </w:p>
    <w:p w14:paraId="21B018B3" w14:textId="4D62A68F" w:rsidR="00E36432" w:rsidRPr="00ED6447" w:rsidRDefault="00E36432" w:rsidP="00E36432">
      <w:pPr>
        <w:pStyle w:val="BodyText"/>
        <w:spacing w:before="7"/>
        <w:rPr>
          <w:rFonts w:ascii="Helvetica" w:hAnsi="Helvetica" w:cs="Helvetica"/>
          <w:color w:val="1F3864" w:themeColor="accent1" w:themeShade="80"/>
          <w:sz w:val="14"/>
        </w:rPr>
      </w:pPr>
    </w:p>
    <w:p w14:paraId="7BB0585A" w14:textId="7A76EC35" w:rsidR="00E36432" w:rsidRPr="00ED6447" w:rsidRDefault="00E36432" w:rsidP="00E36432">
      <w:pPr>
        <w:pStyle w:val="BodyText"/>
        <w:ind w:left="600" w:right="-12"/>
        <w:rPr>
          <w:rFonts w:ascii="Helvetica" w:hAnsi="Helvetica" w:cs="Helvetica"/>
          <w:color w:val="1F3864" w:themeColor="accent1" w:themeShade="80"/>
          <w:sz w:val="20"/>
        </w:rPr>
      </w:pPr>
    </w:p>
    <w:p w14:paraId="373A5FEB" w14:textId="77777777" w:rsidR="00E36432" w:rsidRPr="00ED6447" w:rsidRDefault="00E36432" w:rsidP="00E36432">
      <w:pPr>
        <w:pStyle w:val="BodyText"/>
        <w:rPr>
          <w:rFonts w:ascii="Helvetica" w:hAnsi="Helvetica" w:cs="Helvetica"/>
          <w:color w:val="1F3864" w:themeColor="accent1" w:themeShade="80"/>
          <w:sz w:val="20"/>
        </w:rPr>
      </w:pPr>
    </w:p>
    <w:p w14:paraId="557E9183" w14:textId="77777777" w:rsidR="00E36432" w:rsidRPr="00ED6447" w:rsidRDefault="00E36432" w:rsidP="00E36432">
      <w:pPr>
        <w:pStyle w:val="BodyText"/>
        <w:rPr>
          <w:rFonts w:ascii="Helvetica" w:hAnsi="Helvetica" w:cs="Helvetica"/>
          <w:color w:val="1F3864" w:themeColor="accent1" w:themeShade="80"/>
          <w:sz w:val="20"/>
        </w:rPr>
      </w:pPr>
    </w:p>
    <w:p w14:paraId="73A131F1" w14:textId="77777777" w:rsidR="00E36432" w:rsidRPr="00ED6447" w:rsidRDefault="00E36432" w:rsidP="00E36432">
      <w:pPr>
        <w:pStyle w:val="BodyText"/>
        <w:rPr>
          <w:rFonts w:ascii="Helvetica" w:hAnsi="Helvetica" w:cs="Helvetica"/>
          <w:color w:val="1F3864" w:themeColor="accent1" w:themeShade="80"/>
          <w:sz w:val="20"/>
        </w:rPr>
      </w:pPr>
    </w:p>
    <w:p w14:paraId="0A05E536" w14:textId="77777777" w:rsidR="00E36432" w:rsidRPr="00ED6447" w:rsidRDefault="00E36432" w:rsidP="00E36432">
      <w:pPr>
        <w:pStyle w:val="BodyText"/>
        <w:rPr>
          <w:rFonts w:ascii="Helvetica" w:hAnsi="Helvetica" w:cs="Helvetica"/>
          <w:color w:val="1F3864" w:themeColor="accent1" w:themeShade="80"/>
          <w:sz w:val="20"/>
        </w:rPr>
      </w:pPr>
    </w:p>
    <w:p w14:paraId="1F37096F" w14:textId="77777777" w:rsidR="00E36432" w:rsidRPr="00ED6447" w:rsidRDefault="00E36432" w:rsidP="00E36432">
      <w:pPr>
        <w:pStyle w:val="BodyText"/>
        <w:rPr>
          <w:rFonts w:ascii="Helvetica" w:hAnsi="Helvetica" w:cs="Helvetica"/>
          <w:color w:val="1F3864" w:themeColor="accent1" w:themeShade="80"/>
          <w:sz w:val="20"/>
        </w:rPr>
      </w:pPr>
    </w:p>
    <w:p w14:paraId="1D719F5F" w14:textId="77777777" w:rsidR="00E36432" w:rsidRPr="00ED6447" w:rsidRDefault="00E36432" w:rsidP="00E36432">
      <w:pPr>
        <w:pStyle w:val="BodyText"/>
        <w:spacing w:before="2"/>
        <w:rPr>
          <w:rFonts w:ascii="Helvetica" w:hAnsi="Helvetica" w:cs="Helvetica"/>
          <w:color w:val="1F3864" w:themeColor="accent1" w:themeShade="80"/>
          <w:sz w:val="22"/>
        </w:rPr>
      </w:pPr>
    </w:p>
    <w:p w14:paraId="2AFBD442" w14:textId="77777777" w:rsidR="00E36432" w:rsidRPr="00ED6447" w:rsidRDefault="00E36432" w:rsidP="00E36432">
      <w:pPr>
        <w:pStyle w:val="Heading1"/>
        <w:spacing w:line="631" w:lineRule="exact"/>
        <w:ind w:right="1952"/>
        <w:rPr>
          <w:rFonts w:ascii="Helvetica" w:hAnsi="Helvetica" w:cs="Helvetica"/>
          <w:color w:val="1F3864" w:themeColor="accent1" w:themeShade="80"/>
        </w:rPr>
      </w:pPr>
      <w:r w:rsidRPr="00ED6447">
        <w:rPr>
          <w:rFonts w:ascii="Helvetica" w:hAnsi="Helvetica" w:cs="Helvetica"/>
          <w:color w:val="1F3864" w:themeColor="accent1" w:themeShade="80"/>
        </w:rPr>
        <w:t>Safeguarding Adult Review</w:t>
      </w:r>
    </w:p>
    <w:p w14:paraId="1A0AAC2A" w14:textId="43CA3F28" w:rsidR="00E36432" w:rsidRPr="00ED6447" w:rsidRDefault="00E36432" w:rsidP="00E36432">
      <w:pPr>
        <w:spacing w:before="49"/>
        <w:ind w:left="2426" w:right="1945"/>
        <w:jc w:val="center"/>
        <w:rPr>
          <w:rFonts w:ascii="Helvetica" w:hAnsi="Helvetica" w:cs="Helvetica"/>
          <w:color w:val="1F3864" w:themeColor="accent1" w:themeShade="80"/>
          <w:sz w:val="48"/>
        </w:rPr>
      </w:pPr>
      <w:r w:rsidRPr="00ED6447">
        <w:rPr>
          <w:rFonts w:ascii="Helvetica" w:hAnsi="Helvetica" w:cs="Helvetica"/>
          <w:color w:val="1F3864" w:themeColor="accent1" w:themeShade="80"/>
          <w:sz w:val="48"/>
        </w:rPr>
        <w:t>Executive Summary</w:t>
      </w:r>
    </w:p>
    <w:p w14:paraId="267B85FA" w14:textId="77777777" w:rsidR="00E36432" w:rsidRPr="00ED6447" w:rsidRDefault="00E36432" w:rsidP="00E36432">
      <w:pPr>
        <w:pStyle w:val="BodyText"/>
        <w:spacing w:before="11"/>
        <w:rPr>
          <w:rFonts w:ascii="Helvetica" w:hAnsi="Helvetica" w:cs="Helvetica"/>
          <w:color w:val="1F3864" w:themeColor="accent1" w:themeShade="80"/>
          <w:sz w:val="59"/>
        </w:rPr>
      </w:pPr>
    </w:p>
    <w:p w14:paraId="6BCF7C91" w14:textId="77777777" w:rsidR="00E36432" w:rsidRPr="00ED6447" w:rsidRDefault="00E36432" w:rsidP="00E36432">
      <w:pPr>
        <w:pStyle w:val="Heading1"/>
        <w:rPr>
          <w:rFonts w:ascii="Helvetica" w:hAnsi="Helvetica" w:cs="Helvetica"/>
          <w:color w:val="1F3864" w:themeColor="accent1" w:themeShade="80"/>
        </w:rPr>
      </w:pPr>
      <w:r w:rsidRPr="00ED6447">
        <w:rPr>
          <w:rFonts w:ascii="Helvetica" w:hAnsi="Helvetica" w:cs="Helvetica"/>
          <w:color w:val="1F3864" w:themeColor="accent1" w:themeShade="80"/>
        </w:rPr>
        <w:t>James</w:t>
      </w:r>
    </w:p>
    <w:p w14:paraId="11EAC216" w14:textId="65573E21" w:rsidR="00E36432" w:rsidRPr="00ED6447" w:rsidRDefault="00E36432" w:rsidP="00E36432">
      <w:pPr>
        <w:spacing w:before="55"/>
        <w:ind w:left="2426" w:right="1951"/>
        <w:jc w:val="center"/>
        <w:rPr>
          <w:rFonts w:ascii="Helvetica" w:hAnsi="Helvetica" w:cs="Helvetica"/>
          <w:color w:val="1F3864" w:themeColor="accent1" w:themeShade="80"/>
          <w:sz w:val="28"/>
        </w:rPr>
      </w:pPr>
      <w:r w:rsidRPr="00ED6447">
        <w:rPr>
          <w:rFonts w:ascii="Helvetica" w:hAnsi="Helvetica" w:cs="Helvetica"/>
          <w:color w:val="1F3864" w:themeColor="accent1" w:themeShade="80"/>
          <w:sz w:val="28"/>
        </w:rPr>
        <w:t xml:space="preserve">Published </w:t>
      </w:r>
      <w:r w:rsidR="0009685E">
        <w:rPr>
          <w:rFonts w:ascii="Helvetica" w:hAnsi="Helvetica" w:cs="Helvetica"/>
          <w:b/>
          <w:bCs/>
          <w:color w:val="1F3864" w:themeColor="accent1" w:themeShade="80"/>
          <w:sz w:val="28"/>
        </w:rPr>
        <w:t>May 202</w:t>
      </w:r>
      <w:r w:rsidR="009264FA">
        <w:rPr>
          <w:rFonts w:ascii="Helvetica" w:hAnsi="Helvetica" w:cs="Helvetica"/>
          <w:b/>
          <w:bCs/>
          <w:color w:val="1F3864" w:themeColor="accent1" w:themeShade="80"/>
          <w:sz w:val="28"/>
        </w:rPr>
        <w:t>3</w:t>
      </w:r>
    </w:p>
    <w:p w14:paraId="76247FC2" w14:textId="77777777" w:rsidR="00E36432" w:rsidRPr="00ED6447" w:rsidRDefault="00E36432" w:rsidP="00E36432">
      <w:pPr>
        <w:pStyle w:val="BodyText"/>
        <w:rPr>
          <w:rFonts w:ascii="Helvetica" w:hAnsi="Helvetica" w:cs="Helvetica"/>
          <w:color w:val="1F3864" w:themeColor="accent1" w:themeShade="80"/>
          <w:sz w:val="20"/>
        </w:rPr>
      </w:pPr>
    </w:p>
    <w:p w14:paraId="71463766" w14:textId="77777777" w:rsidR="00E36432" w:rsidRPr="00ED6447" w:rsidRDefault="00E36432" w:rsidP="00E36432">
      <w:pPr>
        <w:pStyle w:val="BodyText"/>
        <w:rPr>
          <w:rFonts w:ascii="Helvetica" w:hAnsi="Helvetica" w:cs="Helvetica"/>
          <w:color w:val="1F3864" w:themeColor="accent1" w:themeShade="80"/>
          <w:sz w:val="20"/>
        </w:rPr>
      </w:pPr>
    </w:p>
    <w:p w14:paraId="2DC8430F" w14:textId="77777777" w:rsidR="00E36432" w:rsidRPr="00ED6447" w:rsidRDefault="00E36432" w:rsidP="00E36432">
      <w:pPr>
        <w:pStyle w:val="BodyText"/>
        <w:rPr>
          <w:rFonts w:ascii="Helvetica" w:hAnsi="Helvetica" w:cs="Helvetica"/>
          <w:color w:val="1F3864" w:themeColor="accent1" w:themeShade="80"/>
          <w:sz w:val="20"/>
        </w:rPr>
      </w:pPr>
    </w:p>
    <w:p w14:paraId="76C16BCA" w14:textId="77777777" w:rsidR="00E36432" w:rsidRPr="00ED6447" w:rsidRDefault="00E36432" w:rsidP="00E36432">
      <w:pPr>
        <w:pStyle w:val="BodyText"/>
        <w:rPr>
          <w:rFonts w:ascii="Helvetica" w:hAnsi="Helvetica" w:cs="Helvetica"/>
          <w:color w:val="1F3864" w:themeColor="accent1" w:themeShade="80"/>
          <w:sz w:val="20"/>
        </w:rPr>
      </w:pPr>
    </w:p>
    <w:p w14:paraId="75512050" w14:textId="77777777" w:rsidR="00E36432" w:rsidRPr="00ED6447" w:rsidRDefault="00E36432" w:rsidP="00E36432">
      <w:pPr>
        <w:pStyle w:val="BodyText"/>
        <w:rPr>
          <w:rFonts w:ascii="Helvetica" w:hAnsi="Helvetica" w:cs="Helvetica"/>
          <w:color w:val="1F3864" w:themeColor="accent1" w:themeShade="80"/>
          <w:sz w:val="20"/>
        </w:rPr>
      </w:pPr>
    </w:p>
    <w:p w14:paraId="445187AF" w14:textId="77777777" w:rsidR="00E36432" w:rsidRPr="00ED6447" w:rsidRDefault="00E36432" w:rsidP="00E36432">
      <w:pPr>
        <w:pStyle w:val="BodyText"/>
        <w:rPr>
          <w:rFonts w:ascii="Helvetica" w:hAnsi="Helvetica" w:cs="Helvetica"/>
          <w:color w:val="1F3864" w:themeColor="accent1" w:themeShade="80"/>
          <w:sz w:val="20"/>
        </w:rPr>
      </w:pPr>
    </w:p>
    <w:p w14:paraId="06CF30B3" w14:textId="77777777" w:rsidR="00E36432" w:rsidRPr="00ED6447" w:rsidRDefault="00E36432" w:rsidP="00E36432">
      <w:pPr>
        <w:pStyle w:val="BodyText"/>
        <w:rPr>
          <w:rFonts w:ascii="Helvetica" w:hAnsi="Helvetica" w:cs="Helvetica"/>
          <w:color w:val="1F3864" w:themeColor="accent1" w:themeShade="80"/>
          <w:sz w:val="20"/>
        </w:rPr>
      </w:pPr>
    </w:p>
    <w:p w14:paraId="558BFAA0" w14:textId="77777777" w:rsidR="00E36432" w:rsidRPr="00ED6447" w:rsidRDefault="00E36432" w:rsidP="00E36432">
      <w:pPr>
        <w:pStyle w:val="BodyText"/>
        <w:rPr>
          <w:rFonts w:ascii="Helvetica" w:hAnsi="Helvetica" w:cs="Helvetica"/>
          <w:color w:val="1F3864" w:themeColor="accent1" w:themeShade="80"/>
          <w:sz w:val="20"/>
        </w:rPr>
      </w:pPr>
    </w:p>
    <w:p w14:paraId="761A9D6B" w14:textId="77777777" w:rsidR="00E36432" w:rsidRPr="00ED6447" w:rsidRDefault="00E36432" w:rsidP="00E36432">
      <w:pPr>
        <w:pStyle w:val="BodyText"/>
        <w:rPr>
          <w:rFonts w:ascii="Helvetica" w:hAnsi="Helvetica" w:cs="Helvetica"/>
          <w:color w:val="1F3864" w:themeColor="accent1" w:themeShade="80"/>
          <w:sz w:val="20"/>
        </w:rPr>
      </w:pPr>
    </w:p>
    <w:p w14:paraId="76161524" w14:textId="77777777" w:rsidR="00E36432" w:rsidRPr="00ED6447" w:rsidRDefault="00E36432" w:rsidP="00E36432">
      <w:pPr>
        <w:pStyle w:val="BodyText"/>
        <w:rPr>
          <w:rFonts w:ascii="Helvetica" w:hAnsi="Helvetica" w:cs="Helvetica"/>
          <w:color w:val="1F3864" w:themeColor="accent1" w:themeShade="80"/>
          <w:sz w:val="20"/>
        </w:rPr>
      </w:pPr>
    </w:p>
    <w:p w14:paraId="48360F46" w14:textId="77777777" w:rsidR="00E36432" w:rsidRPr="00ED6447" w:rsidRDefault="00E36432" w:rsidP="00E36432">
      <w:pPr>
        <w:pStyle w:val="BodyText"/>
        <w:rPr>
          <w:rFonts w:ascii="Helvetica" w:hAnsi="Helvetica" w:cs="Helvetica"/>
          <w:color w:val="1F3864" w:themeColor="accent1" w:themeShade="80"/>
          <w:sz w:val="20"/>
        </w:rPr>
      </w:pPr>
    </w:p>
    <w:p w14:paraId="5CF4BA62" w14:textId="77777777" w:rsidR="00E36432" w:rsidRPr="00ED6447" w:rsidRDefault="00E36432" w:rsidP="00E36432">
      <w:pPr>
        <w:pStyle w:val="BodyText"/>
        <w:rPr>
          <w:rFonts w:ascii="Helvetica" w:hAnsi="Helvetica" w:cs="Helvetica"/>
          <w:color w:val="1F3864" w:themeColor="accent1" w:themeShade="80"/>
          <w:sz w:val="20"/>
        </w:rPr>
      </w:pPr>
    </w:p>
    <w:p w14:paraId="339F2628" w14:textId="77777777" w:rsidR="00E36432" w:rsidRPr="00ED6447" w:rsidRDefault="00E36432" w:rsidP="00E36432">
      <w:pPr>
        <w:pStyle w:val="BodyText"/>
        <w:rPr>
          <w:rFonts w:ascii="Helvetica" w:hAnsi="Helvetica" w:cs="Helvetica"/>
          <w:color w:val="1F3864" w:themeColor="accent1" w:themeShade="80"/>
          <w:sz w:val="20"/>
        </w:rPr>
      </w:pPr>
    </w:p>
    <w:p w14:paraId="7B879D3A" w14:textId="77777777" w:rsidR="00E36432" w:rsidRPr="00ED6447" w:rsidRDefault="00E36432" w:rsidP="00E36432">
      <w:pPr>
        <w:pStyle w:val="BodyText"/>
        <w:rPr>
          <w:rFonts w:ascii="Helvetica" w:hAnsi="Helvetica" w:cs="Helvetica"/>
          <w:color w:val="1F3864" w:themeColor="accent1" w:themeShade="80"/>
          <w:sz w:val="20"/>
        </w:rPr>
      </w:pPr>
    </w:p>
    <w:p w14:paraId="1CA7ABF7" w14:textId="77777777" w:rsidR="00E36432" w:rsidRPr="00ED6447" w:rsidRDefault="00E36432" w:rsidP="00E36432">
      <w:pPr>
        <w:pStyle w:val="BodyText"/>
        <w:rPr>
          <w:rFonts w:ascii="Helvetica" w:hAnsi="Helvetica" w:cs="Helvetica"/>
          <w:color w:val="1F3864" w:themeColor="accent1" w:themeShade="80"/>
          <w:sz w:val="20"/>
        </w:rPr>
      </w:pPr>
    </w:p>
    <w:p w14:paraId="677CD9CD" w14:textId="77777777" w:rsidR="00E36432" w:rsidRPr="00ED6447" w:rsidRDefault="00E36432" w:rsidP="00E36432">
      <w:pPr>
        <w:pStyle w:val="BodyText"/>
        <w:rPr>
          <w:rFonts w:ascii="Helvetica" w:hAnsi="Helvetica" w:cs="Helvetica"/>
          <w:color w:val="1F3864" w:themeColor="accent1" w:themeShade="80"/>
          <w:sz w:val="20"/>
        </w:rPr>
      </w:pPr>
    </w:p>
    <w:p w14:paraId="3BBC7AB8" w14:textId="77777777" w:rsidR="00E36432" w:rsidRPr="00ED6447" w:rsidRDefault="00E36432" w:rsidP="00E36432">
      <w:pPr>
        <w:pStyle w:val="BodyText"/>
        <w:rPr>
          <w:rFonts w:ascii="Helvetica" w:hAnsi="Helvetica" w:cs="Helvetica"/>
          <w:color w:val="1F3864" w:themeColor="accent1" w:themeShade="80"/>
          <w:sz w:val="15"/>
        </w:rPr>
      </w:pPr>
    </w:p>
    <w:p w14:paraId="16DC1DAA" w14:textId="77777777" w:rsidR="00E36432" w:rsidRPr="00ED6447" w:rsidRDefault="00E36432" w:rsidP="00E36432">
      <w:pPr>
        <w:spacing w:before="47" w:line="259" w:lineRule="auto"/>
        <w:ind w:right="7525"/>
        <w:rPr>
          <w:rFonts w:ascii="Helvetica" w:hAnsi="Helvetica" w:cs="Helvetica"/>
          <w:color w:val="1F3864" w:themeColor="accent1" w:themeShade="80"/>
          <w:sz w:val="26"/>
        </w:rPr>
      </w:pPr>
    </w:p>
    <w:p w14:paraId="3D814391" w14:textId="77777777" w:rsidR="00E36432" w:rsidRPr="00ED6447" w:rsidRDefault="00E36432" w:rsidP="00E36432">
      <w:pPr>
        <w:spacing w:before="47" w:line="259" w:lineRule="auto"/>
        <w:ind w:right="7525"/>
        <w:rPr>
          <w:rFonts w:ascii="Helvetica" w:hAnsi="Helvetica" w:cs="Helvetica"/>
          <w:color w:val="1F3864" w:themeColor="accent1" w:themeShade="80"/>
          <w:sz w:val="26"/>
        </w:rPr>
      </w:pPr>
    </w:p>
    <w:p w14:paraId="4FAB2C78" w14:textId="766269CC" w:rsidR="00E36432" w:rsidRPr="00ED6447" w:rsidRDefault="00E36432" w:rsidP="00E36432">
      <w:pPr>
        <w:spacing w:before="47" w:line="259" w:lineRule="auto"/>
        <w:ind w:right="7525"/>
        <w:rPr>
          <w:rFonts w:ascii="Helvetica" w:hAnsi="Helvetica" w:cs="Helvetica"/>
          <w:color w:val="1F3864" w:themeColor="accent1" w:themeShade="80"/>
          <w:sz w:val="26"/>
        </w:rPr>
      </w:pPr>
    </w:p>
    <w:p w14:paraId="3881A03C" w14:textId="46D9985C" w:rsidR="00CB1908" w:rsidRPr="00ED6447" w:rsidRDefault="00CB1908" w:rsidP="00E36432">
      <w:pPr>
        <w:spacing w:before="47" w:line="259" w:lineRule="auto"/>
        <w:ind w:right="7525"/>
        <w:rPr>
          <w:rFonts w:ascii="Helvetica" w:hAnsi="Helvetica" w:cs="Helvetica"/>
          <w:color w:val="1F3864" w:themeColor="accent1" w:themeShade="80"/>
          <w:sz w:val="26"/>
        </w:rPr>
      </w:pPr>
    </w:p>
    <w:p w14:paraId="24B6D9B0" w14:textId="26986F62" w:rsidR="00CB1908" w:rsidRPr="00ED6447" w:rsidRDefault="00CB1908" w:rsidP="00E36432">
      <w:pPr>
        <w:spacing w:before="47" w:line="259" w:lineRule="auto"/>
        <w:ind w:right="7525"/>
        <w:rPr>
          <w:rFonts w:ascii="Helvetica" w:hAnsi="Helvetica" w:cs="Helvetica"/>
          <w:color w:val="1F3864" w:themeColor="accent1" w:themeShade="80"/>
          <w:sz w:val="26"/>
        </w:rPr>
      </w:pPr>
    </w:p>
    <w:p w14:paraId="40F5C6F0" w14:textId="4436ADA6" w:rsidR="00CB1908" w:rsidRPr="00ED6447" w:rsidRDefault="00CB1908" w:rsidP="00E36432">
      <w:pPr>
        <w:spacing w:before="47" w:line="259" w:lineRule="auto"/>
        <w:ind w:right="7525"/>
        <w:rPr>
          <w:rFonts w:ascii="Helvetica" w:hAnsi="Helvetica" w:cs="Helvetica"/>
          <w:color w:val="1F3864" w:themeColor="accent1" w:themeShade="80"/>
          <w:sz w:val="26"/>
        </w:rPr>
      </w:pPr>
    </w:p>
    <w:p w14:paraId="00B09D30" w14:textId="30CE4672" w:rsidR="00CB1908" w:rsidRPr="00ED6447" w:rsidRDefault="00CB1908" w:rsidP="00E36432">
      <w:pPr>
        <w:spacing w:before="47" w:line="259" w:lineRule="auto"/>
        <w:ind w:right="7525"/>
        <w:rPr>
          <w:rFonts w:ascii="Helvetica" w:hAnsi="Helvetica" w:cs="Helvetica"/>
          <w:color w:val="1F3864" w:themeColor="accent1" w:themeShade="80"/>
          <w:sz w:val="26"/>
        </w:rPr>
      </w:pPr>
    </w:p>
    <w:p w14:paraId="747152FC" w14:textId="31AFEEA1" w:rsidR="00CB1908" w:rsidRPr="00ED6447" w:rsidRDefault="00CB1908" w:rsidP="00E36432">
      <w:pPr>
        <w:spacing w:before="47" w:line="259" w:lineRule="auto"/>
        <w:ind w:right="7525"/>
        <w:rPr>
          <w:rFonts w:ascii="Helvetica" w:hAnsi="Helvetica" w:cs="Helvetica"/>
          <w:color w:val="1F3864" w:themeColor="accent1" w:themeShade="80"/>
          <w:sz w:val="26"/>
        </w:rPr>
      </w:pPr>
    </w:p>
    <w:p w14:paraId="45627666" w14:textId="77777777" w:rsidR="00CB1908" w:rsidRPr="00ED6447" w:rsidRDefault="00CB1908" w:rsidP="00E36432">
      <w:pPr>
        <w:spacing w:before="47" w:line="259" w:lineRule="auto"/>
        <w:ind w:right="7525"/>
        <w:rPr>
          <w:rFonts w:ascii="Helvetica" w:hAnsi="Helvetica" w:cs="Helvetica"/>
          <w:color w:val="1F3864" w:themeColor="accent1" w:themeShade="80"/>
          <w:sz w:val="26"/>
        </w:rPr>
      </w:pPr>
    </w:p>
    <w:p w14:paraId="492F683D" w14:textId="77777777" w:rsidR="00E36432" w:rsidRPr="00ED6447" w:rsidRDefault="00E36432" w:rsidP="00E36432">
      <w:pPr>
        <w:spacing w:before="47" w:line="259" w:lineRule="auto"/>
        <w:ind w:right="7525"/>
        <w:rPr>
          <w:rFonts w:ascii="Helvetica" w:hAnsi="Helvetica" w:cs="Helvetica"/>
          <w:color w:val="1F3864" w:themeColor="accent1" w:themeShade="80"/>
          <w:sz w:val="26"/>
        </w:rPr>
      </w:pPr>
    </w:p>
    <w:p w14:paraId="2749A0EF" w14:textId="4FEFBE6D" w:rsidR="001C7609" w:rsidRPr="00ED6447" w:rsidRDefault="001C7609" w:rsidP="00E36432">
      <w:pPr>
        <w:pStyle w:val="Heading2"/>
        <w:ind w:left="0"/>
        <w:rPr>
          <w:rFonts w:ascii="Helvetica" w:hAnsi="Helvetica" w:cs="Helvetica"/>
          <w:color w:val="1F3864" w:themeColor="accent1" w:themeShade="80"/>
        </w:rPr>
      </w:pPr>
    </w:p>
    <w:p w14:paraId="22F1D4BF" w14:textId="77777777" w:rsidR="00B60F0E" w:rsidRPr="00ED6447" w:rsidRDefault="00B60F0E" w:rsidP="00E36432">
      <w:pPr>
        <w:pStyle w:val="Heading2"/>
        <w:ind w:left="0"/>
        <w:rPr>
          <w:rFonts w:ascii="Helvetica" w:hAnsi="Helvetica" w:cs="Helvetica"/>
          <w:color w:val="1F3864" w:themeColor="accent1" w:themeShade="80"/>
        </w:rPr>
      </w:pPr>
    </w:p>
    <w:p w14:paraId="2D79D217" w14:textId="2C1203B2" w:rsidR="00B41560" w:rsidRDefault="00E36432" w:rsidP="00B63941">
      <w:pPr>
        <w:pStyle w:val="Heading2"/>
        <w:ind w:left="0"/>
        <w:rPr>
          <w:rFonts w:ascii="Helvetica" w:hAnsi="Helvetica" w:cs="Helvetica"/>
          <w:color w:val="1F3864" w:themeColor="accent1" w:themeShade="80"/>
          <w:sz w:val="24"/>
          <w:szCs w:val="24"/>
        </w:rPr>
      </w:pPr>
      <w:r w:rsidRPr="00ED6447">
        <w:rPr>
          <w:rFonts w:ascii="Helvetica" w:hAnsi="Helvetica" w:cs="Helvetica"/>
          <w:color w:val="1F3864" w:themeColor="accent1" w:themeShade="80"/>
          <w:sz w:val="24"/>
          <w:szCs w:val="24"/>
        </w:rPr>
        <w:lastRenderedPageBreak/>
        <w:t>Introduction</w:t>
      </w:r>
    </w:p>
    <w:p w14:paraId="4A247C9C" w14:textId="77777777" w:rsidR="00B41560" w:rsidRPr="00ED6447" w:rsidRDefault="00B41560" w:rsidP="00B63941">
      <w:pPr>
        <w:pStyle w:val="Heading2"/>
        <w:ind w:left="0"/>
        <w:rPr>
          <w:rFonts w:ascii="Helvetica" w:hAnsi="Helvetica" w:cs="Helvetica"/>
          <w:color w:val="1F3864" w:themeColor="accent1" w:themeShade="80"/>
          <w:sz w:val="24"/>
          <w:szCs w:val="24"/>
        </w:rPr>
      </w:pPr>
    </w:p>
    <w:p w14:paraId="5775FF9B" w14:textId="2812B619" w:rsidR="00B10F52" w:rsidRPr="00ED6447" w:rsidRDefault="00B10F52" w:rsidP="00B10F52">
      <w:pPr>
        <w:pStyle w:val="Heading2"/>
        <w:ind w:left="0"/>
        <w:rPr>
          <w:rFonts w:ascii="Helvetica" w:hAnsi="Helvetica" w:cs="Helvetica"/>
          <w:b w:val="0"/>
          <w:bCs w:val="0"/>
          <w:color w:val="1F3864" w:themeColor="accent1" w:themeShade="80"/>
          <w:sz w:val="24"/>
          <w:szCs w:val="24"/>
        </w:rPr>
      </w:pPr>
      <w:r w:rsidRPr="00ED6447">
        <w:rPr>
          <w:rFonts w:ascii="Helvetica" w:hAnsi="Helvetica" w:cs="Helvetica"/>
          <w:b w:val="0"/>
          <w:bCs w:val="0"/>
          <w:color w:val="1F3864" w:themeColor="accent1" w:themeShade="80"/>
          <w:sz w:val="24"/>
          <w:szCs w:val="24"/>
        </w:rPr>
        <w:t xml:space="preserve">This Executive Summary presents the findings and subsequent recommendations from the </w:t>
      </w:r>
      <w:r w:rsidR="000975C3">
        <w:rPr>
          <w:rFonts w:ascii="Helvetica" w:hAnsi="Helvetica" w:cs="Helvetica"/>
          <w:b w:val="0"/>
          <w:bCs w:val="0"/>
          <w:color w:val="1F3864" w:themeColor="accent1" w:themeShade="80"/>
          <w:sz w:val="24"/>
          <w:szCs w:val="24"/>
        </w:rPr>
        <w:t>S</w:t>
      </w:r>
      <w:r w:rsidRPr="00ED6447">
        <w:rPr>
          <w:rFonts w:ascii="Helvetica" w:hAnsi="Helvetica" w:cs="Helvetica"/>
          <w:b w:val="0"/>
          <w:bCs w:val="0"/>
          <w:color w:val="1F3864" w:themeColor="accent1" w:themeShade="80"/>
          <w:sz w:val="24"/>
          <w:szCs w:val="24"/>
        </w:rPr>
        <w:t xml:space="preserve">afeguarding </w:t>
      </w:r>
      <w:r w:rsidR="000975C3">
        <w:rPr>
          <w:rFonts w:ascii="Helvetica" w:hAnsi="Helvetica" w:cs="Helvetica"/>
          <w:b w:val="0"/>
          <w:bCs w:val="0"/>
          <w:color w:val="1F3864" w:themeColor="accent1" w:themeShade="80"/>
          <w:sz w:val="24"/>
          <w:szCs w:val="24"/>
        </w:rPr>
        <w:t>A</w:t>
      </w:r>
      <w:r w:rsidRPr="00ED6447">
        <w:rPr>
          <w:rFonts w:ascii="Helvetica" w:hAnsi="Helvetica" w:cs="Helvetica"/>
          <w:b w:val="0"/>
          <w:bCs w:val="0"/>
          <w:color w:val="1F3864" w:themeColor="accent1" w:themeShade="80"/>
          <w:sz w:val="24"/>
          <w:szCs w:val="24"/>
        </w:rPr>
        <w:t xml:space="preserve">dult </w:t>
      </w:r>
      <w:r w:rsidR="000975C3">
        <w:rPr>
          <w:rFonts w:ascii="Helvetica" w:hAnsi="Helvetica" w:cs="Helvetica"/>
          <w:b w:val="0"/>
          <w:bCs w:val="0"/>
          <w:color w:val="1F3864" w:themeColor="accent1" w:themeShade="80"/>
          <w:sz w:val="24"/>
          <w:szCs w:val="24"/>
        </w:rPr>
        <w:t>R</w:t>
      </w:r>
      <w:r w:rsidRPr="00ED6447">
        <w:rPr>
          <w:rFonts w:ascii="Helvetica" w:hAnsi="Helvetica" w:cs="Helvetica"/>
          <w:b w:val="0"/>
          <w:bCs w:val="0"/>
          <w:color w:val="1F3864" w:themeColor="accent1" w:themeShade="80"/>
          <w:sz w:val="24"/>
          <w:szCs w:val="24"/>
        </w:rPr>
        <w:t>eview (SAR) in respect of ‘James’</w:t>
      </w:r>
    </w:p>
    <w:p w14:paraId="53143316" w14:textId="70E093DA" w:rsidR="00B10F52" w:rsidRPr="00ED6447" w:rsidRDefault="00B10F52" w:rsidP="00E56AD0">
      <w:pPr>
        <w:pStyle w:val="Heading2"/>
        <w:ind w:left="0"/>
        <w:rPr>
          <w:rFonts w:ascii="Helvetica" w:hAnsi="Helvetica" w:cs="Helvetica"/>
          <w:b w:val="0"/>
          <w:bCs w:val="0"/>
          <w:color w:val="1F3864" w:themeColor="accent1" w:themeShade="80"/>
          <w:sz w:val="24"/>
          <w:szCs w:val="24"/>
        </w:rPr>
      </w:pPr>
      <w:r w:rsidRPr="00ED6447">
        <w:rPr>
          <w:rFonts w:ascii="Helvetica" w:hAnsi="Helvetica" w:cs="Helvetica"/>
          <w:b w:val="0"/>
          <w:bCs w:val="0"/>
          <w:color w:val="1F3864" w:themeColor="accent1" w:themeShade="80"/>
          <w:sz w:val="24"/>
          <w:szCs w:val="24"/>
        </w:rPr>
        <w:t>The North Yorkshire Safeguarding Adults Board and the Independent Author of this review would like to give their condolences to James’ family and friends.</w:t>
      </w:r>
    </w:p>
    <w:p w14:paraId="429B8FF6" w14:textId="77777777" w:rsidR="00E36432" w:rsidRPr="00ED6447" w:rsidRDefault="00E36432" w:rsidP="00E36432">
      <w:pPr>
        <w:rPr>
          <w:rFonts w:ascii="Helvetica" w:hAnsi="Helvetica" w:cs="Helvetica"/>
          <w:color w:val="1F3864" w:themeColor="accent1" w:themeShade="80"/>
          <w:sz w:val="24"/>
          <w:szCs w:val="24"/>
        </w:rPr>
      </w:pPr>
    </w:p>
    <w:p w14:paraId="36D848DE" w14:textId="05F5A6E7" w:rsidR="005F0F10" w:rsidRDefault="00E36432" w:rsidP="004E2511">
      <w:pPr>
        <w:pStyle w:val="ListParagraph"/>
        <w:widowControl/>
        <w:numPr>
          <w:ilvl w:val="1"/>
          <w:numId w:val="6"/>
        </w:numPr>
        <w:autoSpaceDE/>
        <w:autoSpaceDN/>
        <w:ind w:right="215"/>
        <w:rPr>
          <w:rFonts w:ascii="Helvetica" w:hAnsi="Helvetica" w:cs="Helvetica"/>
          <w:b/>
          <w:bCs/>
          <w:iCs/>
          <w:color w:val="1F3864" w:themeColor="accent1" w:themeShade="80"/>
          <w:sz w:val="24"/>
          <w:szCs w:val="24"/>
        </w:rPr>
      </w:pPr>
      <w:bookmarkStart w:id="0" w:name="1.2_Background_&amp;_circumstances_leading_t"/>
      <w:bookmarkEnd w:id="0"/>
      <w:r w:rsidRPr="00ED6447">
        <w:rPr>
          <w:rFonts w:ascii="Helvetica" w:hAnsi="Helvetica" w:cs="Helvetica"/>
          <w:b/>
          <w:bCs/>
          <w:iCs/>
          <w:color w:val="1F3864" w:themeColor="accent1" w:themeShade="80"/>
          <w:spacing w:val="-1"/>
          <w:sz w:val="24"/>
          <w:szCs w:val="24"/>
        </w:rPr>
        <w:t>Background</w:t>
      </w:r>
      <w:r w:rsidRPr="00ED6447">
        <w:rPr>
          <w:rFonts w:ascii="Helvetica" w:hAnsi="Helvetica" w:cs="Helvetica"/>
          <w:b/>
          <w:bCs/>
          <w:iCs/>
          <w:color w:val="1F3864" w:themeColor="accent1" w:themeShade="80"/>
          <w:spacing w:val="-6"/>
          <w:sz w:val="24"/>
          <w:szCs w:val="24"/>
        </w:rPr>
        <w:t xml:space="preserve"> </w:t>
      </w:r>
      <w:r w:rsidRPr="00ED6447">
        <w:rPr>
          <w:rFonts w:ascii="Helvetica" w:hAnsi="Helvetica" w:cs="Helvetica"/>
          <w:b/>
          <w:bCs/>
          <w:iCs/>
          <w:color w:val="1F3864" w:themeColor="accent1" w:themeShade="80"/>
          <w:spacing w:val="-1"/>
          <w:sz w:val="24"/>
          <w:szCs w:val="24"/>
        </w:rPr>
        <w:t xml:space="preserve">and circumstances </w:t>
      </w:r>
      <w:r w:rsidRPr="00ED6447">
        <w:rPr>
          <w:rFonts w:ascii="Helvetica" w:hAnsi="Helvetica" w:cs="Helvetica"/>
          <w:b/>
          <w:bCs/>
          <w:iCs/>
          <w:color w:val="1F3864" w:themeColor="accent1" w:themeShade="80"/>
          <w:sz w:val="24"/>
          <w:szCs w:val="24"/>
        </w:rPr>
        <w:t>leading</w:t>
      </w:r>
      <w:r w:rsidRPr="00ED6447">
        <w:rPr>
          <w:rFonts w:ascii="Helvetica" w:hAnsi="Helvetica" w:cs="Helvetica"/>
          <w:b/>
          <w:bCs/>
          <w:iCs/>
          <w:color w:val="1F3864" w:themeColor="accent1" w:themeShade="80"/>
          <w:spacing w:val="-5"/>
          <w:sz w:val="24"/>
          <w:szCs w:val="24"/>
        </w:rPr>
        <w:t xml:space="preserve"> </w:t>
      </w:r>
      <w:r w:rsidRPr="00ED6447">
        <w:rPr>
          <w:rFonts w:ascii="Helvetica" w:hAnsi="Helvetica" w:cs="Helvetica"/>
          <w:b/>
          <w:bCs/>
          <w:iCs/>
          <w:color w:val="1F3864" w:themeColor="accent1" w:themeShade="80"/>
          <w:sz w:val="24"/>
          <w:szCs w:val="24"/>
        </w:rPr>
        <w:t>to</w:t>
      </w:r>
      <w:r w:rsidRPr="00ED6447">
        <w:rPr>
          <w:rFonts w:ascii="Helvetica" w:hAnsi="Helvetica" w:cs="Helvetica"/>
          <w:b/>
          <w:bCs/>
          <w:iCs/>
          <w:color w:val="1F3864" w:themeColor="accent1" w:themeShade="80"/>
          <w:spacing w:val="-6"/>
          <w:sz w:val="24"/>
          <w:szCs w:val="24"/>
        </w:rPr>
        <w:t xml:space="preserve"> </w:t>
      </w:r>
      <w:r w:rsidRPr="00ED6447">
        <w:rPr>
          <w:rFonts w:ascii="Helvetica" w:hAnsi="Helvetica" w:cs="Helvetica"/>
          <w:b/>
          <w:bCs/>
          <w:iCs/>
          <w:color w:val="1F3864" w:themeColor="accent1" w:themeShade="80"/>
          <w:sz w:val="24"/>
          <w:szCs w:val="24"/>
        </w:rPr>
        <w:t>the</w:t>
      </w:r>
      <w:r w:rsidRPr="00ED6447">
        <w:rPr>
          <w:rFonts w:ascii="Helvetica" w:hAnsi="Helvetica" w:cs="Helvetica"/>
          <w:b/>
          <w:bCs/>
          <w:iCs/>
          <w:color w:val="1F3864" w:themeColor="accent1" w:themeShade="80"/>
          <w:spacing w:val="-14"/>
          <w:sz w:val="24"/>
          <w:szCs w:val="24"/>
        </w:rPr>
        <w:t xml:space="preserve"> </w:t>
      </w:r>
      <w:r w:rsidRPr="00ED6447">
        <w:rPr>
          <w:rFonts w:ascii="Helvetica" w:hAnsi="Helvetica" w:cs="Helvetica"/>
          <w:b/>
          <w:bCs/>
          <w:iCs/>
          <w:color w:val="1F3864" w:themeColor="accent1" w:themeShade="80"/>
          <w:sz w:val="24"/>
          <w:szCs w:val="24"/>
        </w:rPr>
        <w:t>review</w:t>
      </w:r>
    </w:p>
    <w:p w14:paraId="3C10AE88" w14:textId="77777777" w:rsidR="00B41560" w:rsidRPr="00ED6447" w:rsidRDefault="00B41560" w:rsidP="00B41560">
      <w:pPr>
        <w:pStyle w:val="ListParagraph"/>
        <w:widowControl/>
        <w:autoSpaceDE/>
        <w:autoSpaceDN/>
        <w:ind w:left="400" w:right="215" w:firstLine="0"/>
        <w:rPr>
          <w:rFonts w:ascii="Helvetica" w:hAnsi="Helvetica" w:cs="Helvetica"/>
          <w:b/>
          <w:bCs/>
          <w:iCs/>
          <w:color w:val="1F3864" w:themeColor="accent1" w:themeShade="80"/>
          <w:sz w:val="24"/>
          <w:szCs w:val="24"/>
        </w:rPr>
      </w:pPr>
    </w:p>
    <w:p w14:paraId="0A1133C6" w14:textId="15131AB9" w:rsidR="005F0F10" w:rsidRPr="00B41560" w:rsidRDefault="00E36432" w:rsidP="004E2511">
      <w:pPr>
        <w:pStyle w:val="ListParagraph"/>
        <w:widowControl/>
        <w:numPr>
          <w:ilvl w:val="1"/>
          <w:numId w:val="21"/>
        </w:numPr>
        <w:autoSpaceDE/>
        <w:autoSpaceDN/>
        <w:ind w:right="215"/>
        <w:rPr>
          <w:rFonts w:ascii="Helvetica" w:hAnsi="Helvetica" w:cs="Helvetica"/>
          <w:i/>
          <w:color w:val="1F3864" w:themeColor="accent1" w:themeShade="80"/>
          <w:sz w:val="24"/>
          <w:szCs w:val="24"/>
        </w:rPr>
      </w:pPr>
      <w:r w:rsidRPr="00ED6447">
        <w:rPr>
          <w:rFonts w:ascii="Helvetica" w:hAnsi="Helvetica" w:cs="Helvetica"/>
          <w:color w:val="1F3864" w:themeColor="accent1" w:themeShade="80"/>
          <w:sz w:val="24"/>
          <w:szCs w:val="24"/>
        </w:rPr>
        <w:t>On the evening of 11</w:t>
      </w:r>
      <w:r w:rsidRPr="00ED6447">
        <w:rPr>
          <w:rFonts w:ascii="Helvetica" w:hAnsi="Helvetica" w:cs="Helvetica"/>
          <w:color w:val="1F3864" w:themeColor="accent1" w:themeShade="80"/>
          <w:position w:val="8"/>
          <w:sz w:val="24"/>
          <w:szCs w:val="24"/>
        </w:rPr>
        <w:t xml:space="preserve"> </w:t>
      </w:r>
      <w:r w:rsidRPr="00ED6447">
        <w:rPr>
          <w:rFonts w:ascii="Helvetica" w:hAnsi="Helvetica" w:cs="Helvetica"/>
          <w:color w:val="1F3864" w:themeColor="accent1" w:themeShade="80"/>
          <w:sz w:val="24"/>
          <w:szCs w:val="24"/>
        </w:rPr>
        <w:t>December 2019, North Yorkshire Police discovered James self-ligaturing with the use of a rope attached to railings. Emergency first aid in the form of cardiopulmonary resuscitation (CPR) was applied and James was conveyed by Yorkshire Ambulance Service (YAS) to the local acute hospital, but tragically</w:t>
      </w:r>
      <w:r w:rsidRPr="00ED6447">
        <w:rPr>
          <w:rFonts w:ascii="Helvetica" w:hAnsi="Helvetica" w:cs="Helvetica"/>
          <w:color w:val="1F3864" w:themeColor="accent1" w:themeShade="80"/>
          <w:spacing w:val="1"/>
          <w:sz w:val="24"/>
          <w:szCs w:val="24"/>
        </w:rPr>
        <w:t xml:space="preserve"> </w:t>
      </w:r>
      <w:r w:rsidRPr="00ED6447">
        <w:rPr>
          <w:rFonts w:ascii="Helvetica" w:hAnsi="Helvetica" w:cs="Helvetica"/>
          <w:color w:val="1F3864" w:themeColor="accent1" w:themeShade="80"/>
          <w:sz w:val="24"/>
          <w:szCs w:val="24"/>
        </w:rPr>
        <w:t>died the</w:t>
      </w:r>
      <w:r w:rsidRPr="00ED6447">
        <w:rPr>
          <w:rFonts w:ascii="Helvetica" w:hAnsi="Helvetica" w:cs="Helvetica"/>
          <w:color w:val="1F3864" w:themeColor="accent1" w:themeShade="80"/>
          <w:spacing w:val="-1"/>
          <w:sz w:val="24"/>
          <w:szCs w:val="24"/>
        </w:rPr>
        <w:t xml:space="preserve"> </w:t>
      </w:r>
      <w:r w:rsidRPr="00ED6447">
        <w:rPr>
          <w:rFonts w:ascii="Helvetica" w:hAnsi="Helvetica" w:cs="Helvetica"/>
          <w:color w:val="1F3864" w:themeColor="accent1" w:themeShade="80"/>
          <w:sz w:val="24"/>
          <w:szCs w:val="24"/>
        </w:rPr>
        <w:t>following</w:t>
      </w:r>
      <w:r w:rsidRPr="00ED6447">
        <w:rPr>
          <w:rFonts w:ascii="Helvetica" w:hAnsi="Helvetica" w:cs="Helvetica"/>
          <w:color w:val="1F3864" w:themeColor="accent1" w:themeShade="80"/>
          <w:spacing w:val="-1"/>
          <w:sz w:val="24"/>
          <w:szCs w:val="24"/>
        </w:rPr>
        <w:t xml:space="preserve"> </w:t>
      </w:r>
      <w:r w:rsidRPr="00ED6447">
        <w:rPr>
          <w:rFonts w:ascii="Helvetica" w:hAnsi="Helvetica" w:cs="Helvetica"/>
          <w:color w:val="1F3864" w:themeColor="accent1" w:themeShade="80"/>
          <w:sz w:val="24"/>
          <w:szCs w:val="24"/>
        </w:rPr>
        <w:t>day</w:t>
      </w:r>
      <w:r w:rsidRPr="00ED6447">
        <w:rPr>
          <w:rFonts w:ascii="Helvetica" w:hAnsi="Helvetica" w:cs="Helvetica"/>
          <w:color w:val="1F3864" w:themeColor="accent1" w:themeShade="80"/>
          <w:spacing w:val="-2"/>
          <w:sz w:val="24"/>
          <w:szCs w:val="24"/>
        </w:rPr>
        <w:t xml:space="preserve"> </w:t>
      </w:r>
      <w:r w:rsidRPr="00ED6447">
        <w:rPr>
          <w:rFonts w:ascii="Helvetica" w:hAnsi="Helvetica" w:cs="Helvetica"/>
          <w:color w:val="1F3864" w:themeColor="accent1" w:themeShade="80"/>
          <w:sz w:val="24"/>
          <w:szCs w:val="24"/>
        </w:rPr>
        <w:t>from</w:t>
      </w:r>
      <w:r w:rsidRPr="00ED6447">
        <w:rPr>
          <w:rFonts w:ascii="Helvetica" w:hAnsi="Helvetica" w:cs="Helvetica"/>
          <w:color w:val="1F3864" w:themeColor="accent1" w:themeShade="80"/>
          <w:spacing w:val="1"/>
          <w:sz w:val="24"/>
          <w:szCs w:val="24"/>
        </w:rPr>
        <w:t xml:space="preserve"> </w:t>
      </w:r>
      <w:r w:rsidRPr="00ED6447">
        <w:rPr>
          <w:rFonts w:ascii="Helvetica" w:hAnsi="Helvetica" w:cs="Helvetica"/>
          <w:color w:val="1F3864" w:themeColor="accent1" w:themeShade="80"/>
          <w:sz w:val="24"/>
          <w:szCs w:val="24"/>
        </w:rPr>
        <w:t>his injuries.</w:t>
      </w:r>
    </w:p>
    <w:p w14:paraId="18F4E4AE" w14:textId="77777777" w:rsidR="00B41560" w:rsidRPr="00ED6447" w:rsidRDefault="00B41560" w:rsidP="00B41560">
      <w:pPr>
        <w:pStyle w:val="ListParagraph"/>
        <w:widowControl/>
        <w:autoSpaceDE/>
        <w:autoSpaceDN/>
        <w:ind w:left="360" w:right="215" w:firstLine="0"/>
        <w:rPr>
          <w:rFonts w:ascii="Helvetica" w:hAnsi="Helvetica" w:cs="Helvetica"/>
          <w:i/>
          <w:color w:val="1F3864" w:themeColor="accent1" w:themeShade="80"/>
          <w:sz w:val="24"/>
          <w:szCs w:val="24"/>
        </w:rPr>
      </w:pPr>
    </w:p>
    <w:p w14:paraId="421EF3CC" w14:textId="2A43792C" w:rsidR="005F0F10" w:rsidRPr="00B41560" w:rsidRDefault="00E36432" w:rsidP="004E2511">
      <w:pPr>
        <w:pStyle w:val="ListParagraph"/>
        <w:widowControl/>
        <w:numPr>
          <w:ilvl w:val="1"/>
          <w:numId w:val="21"/>
        </w:numPr>
        <w:autoSpaceDE/>
        <w:autoSpaceDN/>
        <w:ind w:right="215"/>
        <w:rPr>
          <w:rFonts w:ascii="Helvetica" w:hAnsi="Helvetica" w:cs="Helvetica"/>
          <w:i/>
          <w:color w:val="1F3864" w:themeColor="accent1" w:themeShade="80"/>
          <w:sz w:val="24"/>
          <w:szCs w:val="24"/>
        </w:rPr>
      </w:pPr>
      <w:r w:rsidRPr="00ED6447">
        <w:rPr>
          <w:rFonts w:ascii="Helvetica" w:hAnsi="Helvetica" w:cs="Helvetica"/>
          <w:color w:val="1F3864" w:themeColor="accent1" w:themeShade="80"/>
          <w:sz w:val="24"/>
          <w:szCs w:val="24"/>
        </w:rPr>
        <w:t>A subsequent coroner’s inquest identified that his cause of death was as a result of a hypoxic</w:t>
      </w:r>
      <w:r w:rsidRPr="00ED6447">
        <w:rPr>
          <w:rFonts w:ascii="Helvetica" w:hAnsi="Helvetica" w:cs="Helvetica"/>
          <w:color w:val="1F3864" w:themeColor="accent1" w:themeShade="80"/>
          <w:spacing w:val="-1"/>
          <w:sz w:val="24"/>
          <w:szCs w:val="24"/>
        </w:rPr>
        <w:t xml:space="preserve"> </w:t>
      </w:r>
      <w:r w:rsidRPr="00ED6447">
        <w:rPr>
          <w:rFonts w:ascii="Helvetica" w:hAnsi="Helvetica" w:cs="Helvetica"/>
          <w:color w:val="1F3864" w:themeColor="accent1" w:themeShade="80"/>
          <w:sz w:val="24"/>
          <w:szCs w:val="24"/>
        </w:rPr>
        <w:t>brain</w:t>
      </w:r>
      <w:r w:rsidRPr="00ED6447">
        <w:rPr>
          <w:rFonts w:ascii="Helvetica" w:hAnsi="Helvetica" w:cs="Helvetica"/>
          <w:color w:val="1F3864" w:themeColor="accent1" w:themeShade="80"/>
          <w:spacing w:val="-2"/>
          <w:sz w:val="24"/>
          <w:szCs w:val="24"/>
        </w:rPr>
        <w:t xml:space="preserve"> </w:t>
      </w:r>
      <w:r w:rsidRPr="00ED6447">
        <w:rPr>
          <w:rFonts w:ascii="Helvetica" w:hAnsi="Helvetica" w:cs="Helvetica"/>
          <w:color w:val="1F3864" w:themeColor="accent1" w:themeShade="80"/>
          <w:sz w:val="24"/>
          <w:szCs w:val="24"/>
        </w:rPr>
        <w:t>injury,</w:t>
      </w:r>
      <w:r w:rsidRPr="00ED6447">
        <w:rPr>
          <w:rFonts w:ascii="Helvetica" w:hAnsi="Helvetica" w:cs="Helvetica"/>
          <w:color w:val="1F3864" w:themeColor="accent1" w:themeShade="80"/>
          <w:spacing w:val="-3"/>
          <w:sz w:val="24"/>
          <w:szCs w:val="24"/>
        </w:rPr>
        <w:t xml:space="preserve"> </w:t>
      </w:r>
      <w:r w:rsidRPr="00ED6447">
        <w:rPr>
          <w:rFonts w:ascii="Helvetica" w:hAnsi="Helvetica" w:cs="Helvetica"/>
          <w:color w:val="1F3864" w:themeColor="accent1" w:themeShade="80"/>
          <w:sz w:val="24"/>
          <w:szCs w:val="24"/>
        </w:rPr>
        <w:t>an out</w:t>
      </w:r>
      <w:r w:rsidRPr="00ED6447">
        <w:rPr>
          <w:rFonts w:ascii="Helvetica" w:hAnsi="Helvetica" w:cs="Helvetica"/>
          <w:color w:val="1F3864" w:themeColor="accent1" w:themeShade="80"/>
          <w:spacing w:val="-3"/>
          <w:sz w:val="24"/>
          <w:szCs w:val="24"/>
        </w:rPr>
        <w:t xml:space="preserve"> </w:t>
      </w:r>
      <w:r w:rsidRPr="00ED6447">
        <w:rPr>
          <w:rFonts w:ascii="Helvetica" w:hAnsi="Helvetica" w:cs="Helvetica"/>
          <w:color w:val="1F3864" w:themeColor="accent1" w:themeShade="80"/>
          <w:sz w:val="24"/>
          <w:szCs w:val="24"/>
        </w:rPr>
        <w:t>of</w:t>
      </w:r>
      <w:r w:rsidRPr="00ED6447">
        <w:rPr>
          <w:rFonts w:ascii="Helvetica" w:hAnsi="Helvetica" w:cs="Helvetica"/>
          <w:color w:val="1F3864" w:themeColor="accent1" w:themeShade="80"/>
          <w:spacing w:val="-1"/>
          <w:sz w:val="24"/>
          <w:szCs w:val="24"/>
        </w:rPr>
        <w:t xml:space="preserve"> </w:t>
      </w:r>
      <w:r w:rsidRPr="00ED6447">
        <w:rPr>
          <w:rFonts w:ascii="Helvetica" w:hAnsi="Helvetica" w:cs="Helvetica"/>
          <w:color w:val="1F3864" w:themeColor="accent1" w:themeShade="80"/>
          <w:sz w:val="24"/>
          <w:szCs w:val="24"/>
        </w:rPr>
        <w:t>hospital</w:t>
      </w:r>
      <w:r w:rsidRPr="00ED6447">
        <w:rPr>
          <w:rFonts w:ascii="Helvetica" w:hAnsi="Helvetica" w:cs="Helvetica"/>
          <w:color w:val="1F3864" w:themeColor="accent1" w:themeShade="80"/>
          <w:spacing w:val="-1"/>
          <w:sz w:val="24"/>
          <w:szCs w:val="24"/>
        </w:rPr>
        <w:t xml:space="preserve"> </w:t>
      </w:r>
      <w:r w:rsidRPr="00ED6447">
        <w:rPr>
          <w:rFonts w:ascii="Helvetica" w:hAnsi="Helvetica" w:cs="Helvetica"/>
          <w:color w:val="1F3864" w:themeColor="accent1" w:themeShade="80"/>
          <w:sz w:val="24"/>
          <w:szCs w:val="24"/>
        </w:rPr>
        <w:t>cardiac</w:t>
      </w:r>
      <w:r w:rsidRPr="00ED6447">
        <w:rPr>
          <w:rFonts w:ascii="Helvetica" w:hAnsi="Helvetica" w:cs="Helvetica"/>
          <w:color w:val="1F3864" w:themeColor="accent1" w:themeShade="80"/>
          <w:spacing w:val="-1"/>
          <w:sz w:val="24"/>
          <w:szCs w:val="24"/>
        </w:rPr>
        <w:t xml:space="preserve"> </w:t>
      </w:r>
      <w:r w:rsidRPr="00ED6447">
        <w:rPr>
          <w:rFonts w:ascii="Helvetica" w:hAnsi="Helvetica" w:cs="Helvetica"/>
          <w:color w:val="1F3864" w:themeColor="accent1" w:themeShade="80"/>
          <w:sz w:val="24"/>
          <w:szCs w:val="24"/>
        </w:rPr>
        <w:t>arrest</w:t>
      </w:r>
      <w:r w:rsidRPr="00ED6447">
        <w:rPr>
          <w:rFonts w:ascii="Helvetica" w:hAnsi="Helvetica" w:cs="Helvetica"/>
          <w:color w:val="1F3864" w:themeColor="accent1" w:themeShade="80"/>
          <w:spacing w:val="-3"/>
          <w:sz w:val="24"/>
          <w:szCs w:val="24"/>
        </w:rPr>
        <w:t xml:space="preserve"> </w:t>
      </w:r>
      <w:r w:rsidRPr="00ED6447">
        <w:rPr>
          <w:rFonts w:ascii="Helvetica" w:hAnsi="Helvetica" w:cs="Helvetica"/>
          <w:color w:val="1F3864" w:themeColor="accent1" w:themeShade="80"/>
          <w:sz w:val="24"/>
          <w:szCs w:val="24"/>
        </w:rPr>
        <w:t>and</w:t>
      </w:r>
      <w:r w:rsidRPr="00ED6447">
        <w:rPr>
          <w:rFonts w:ascii="Helvetica" w:hAnsi="Helvetica" w:cs="Helvetica"/>
          <w:color w:val="1F3864" w:themeColor="accent1" w:themeShade="80"/>
          <w:spacing w:val="-2"/>
          <w:sz w:val="24"/>
          <w:szCs w:val="24"/>
        </w:rPr>
        <w:t xml:space="preserve"> </w:t>
      </w:r>
      <w:r w:rsidRPr="00ED6447">
        <w:rPr>
          <w:rFonts w:ascii="Helvetica" w:hAnsi="Helvetica" w:cs="Helvetica"/>
          <w:color w:val="1F3864" w:themeColor="accent1" w:themeShade="80"/>
          <w:sz w:val="24"/>
          <w:szCs w:val="24"/>
        </w:rPr>
        <w:t>by</w:t>
      </w:r>
      <w:r w:rsidRPr="00ED6447">
        <w:rPr>
          <w:rFonts w:ascii="Helvetica" w:hAnsi="Helvetica" w:cs="Helvetica"/>
          <w:color w:val="1F3864" w:themeColor="accent1" w:themeShade="80"/>
          <w:spacing w:val="-1"/>
          <w:sz w:val="24"/>
          <w:szCs w:val="24"/>
        </w:rPr>
        <w:t xml:space="preserve"> </w:t>
      </w:r>
      <w:r w:rsidRPr="00ED6447">
        <w:rPr>
          <w:rFonts w:ascii="Helvetica" w:hAnsi="Helvetica" w:cs="Helvetica"/>
          <w:color w:val="1F3864" w:themeColor="accent1" w:themeShade="80"/>
          <w:sz w:val="24"/>
          <w:szCs w:val="24"/>
        </w:rPr>
        <w:t>hanging.</w:t>
      </w:r>
    </w:p>
    <w:p w14:paraId="798C43D4" w14:textId="77777777" w:rsidR="00B41560" w:rsidRPr="00ED6447" w:rsidRDefault="00B41560" w:rsidP="00B41560">
      <w:pPr>
        <w:pStyle w:val="ListParagraph"/>
        <w:widowControl/>
        <w:autoSpaceDE/>
        <w:autoSpaceDN/>
        <w:ind w:left="360" w:right="215" w:firstLine="0"/>
        <w:rPr>
          <w:rFonts w:ascii="Helvetica" w:hAnsi="Helvetica" w:cs="Helvetica"/>
          <w:i/>
          <w:color w:val="1F3864" w:themeColor="accent1" w:themeShade="80"/>
          <w:sz w:val="24"/>
          <w:szCs w:val="24"/>
        </w:rPr>
      </w:pPr>
    </w:p>
    <w:p w14:paraId="7B76F87A" w14:textId="5FCDF3A6" w:rsidR="005F0F10" w:rsidRPr="00B41560" w:rsidRDefault="00E36432" w:rsidP="004E2511">
      <w:pPr>
        <w:pStyle w:val="ListParagraph"/>
        <w:widowControl/>
        <w:numPr>
          <w:ilvl w:val="1"/>
          <w:numId w:val="21"/>
        </w:numPr>
        <w:autoSpaceDE/>
        <w:autoSpaceDN/>
        <w:ind w:right="215"/>
        <w:rPr>
          <w:rFonts w:ascii="Helvetica" w:hAnsi="Helvetica" w:cs="Helvetica"/>
          <w:i/>
          <w:color w:val="1F3864" w:themeColor="accent1" w:themeShade="80"/>
          <w:sz w:val="24"/>
          <w:szCs w:val="24"/>
        </w:rPr>
      </w:pPr>
      <w:r w:rsidRPr="00ED6447">
        <w:rPr>
          <w:rFonts w:ascii="Helvetica" w:hAnsi="Helvetica" w:cs="Helvetica"/>
          <w:color w:val="1F3864" w:themeColor="accent1" w:themeShade="80"/>
          <w:sz w:val="24"/>
          <w:szCs w:val="24"/>
        </w:rPr>
        <w:t>James was supported by several agencies in North Yorkshire both as a young</w:t>
      </w:r>
      <w:r w:rsidR="000975C3">
        <w:rPr>
          <w:rFonts w:ascii="Helvetica" w:hAnsi="Helvetica" w:cs="Helvetica"/>
          <w:color w:val="1F3864" w:themeColor="accent1" w:themeShade="80"/>
          <w:sz w:val="24"/>
          <w:szCs w:val="24"/>
        </w:rPr>
        <w:t xml:space="preserve"> </w:t>
      </w:r>
      <w:r w:rsidRPr="00ED6447">
        <w:rPr>
          <w:rFonts w:ascii="Helvetica" w:hAnsi="Helvetica" w:cs="Helvetica"/>
          <w:color w:val="1F3864" w:themeColor="accent1" w:themeShade="80"/>
          <w:spacing w:val="-64"/>
          <w:sz w:val="24"/>
          <w:szCs w:val="24"/>
        </w:rPr>
        <w:t xml:space="preserve"> </w:t>
      </w:r>
      <w:r w:rsidR="00F46395">
        <w:rPr>
          <w:rFonts w:ascii="Helvetica" w:hAnsi="Helvetica" w:cs="Helvetica"/>
          <w:color w:val="1F3864" w:themeColor="accent1" w:themeShade="80"/>
          <w:sz w:val="24"/>
          <w:szCs w:val="24"/>
        </w:rPr>
        <w:t>person</w:t>
      </w:r>
      <w:r w:rsidRPr="00ED6447">
        <w:rPr>
          <w:rFonts w:ascii="Helvetica" w:hAnsi="Helvetica" w:cs="Helvetica"/>
          <w:color w:val="1F3864" w:themeColor="accent1" w:themeShade="80"/>
          <w:sz w:val="24"/>
          <w:szCs w:val="24"/>
        </w:rPr>
        <w:t xml:space="preserve"> and as an adult in relation to issues including mental health, offending behaviour,</w:t>
      </w:r>
      <w:r w:rsidR="004E2511" w:rsidRPr="00ED6447">
        <w:rPr>
          <w:rFonts w:ascii="Helvetica" w:hAnsi="Helvetica" w:cs="Helvetica"/>
          <w:color w:val="1F3864" w:themeColor="accent1" w:themeShade="80"/>
          <w:sz w:val="24"/>
          <w:szCs w:val="24"/>
        </w:rPr>
        <w:t xml:space="preserve"> </w:t>
      </w:r>
      <w:r w:rsidRPr="00ED6447">
        <w:rPr>
          <w:rFonts w:ascii="Helvetica" w:hAnsi="Helvetica" w:cs="Helvetica"/>
          <w:color w:val="1F3864" w:themeColor="accent1" w:themeShade="80"/>
          <w:sz w:val="24"/>
          <w:szCs w:val="24"/>
        </w:rPr>
        <w:t>substance misuse and episodes of self-harming. Shortly prior to his death, a referral was made for James by his GP to the Community Mental Health Team,</w:t>
      </w:r>
      <w:r w:rsidRPr="00ED6447">
        <w:rPr>
          <w:rFonts w:ascii="Helvetica" w:hAnsi="Helvetica" w:cs="Helvetica"/>
          <w:color w:val="1F3864" w:themeColor="accent1" w:themeShade="80"/>
          <w:spacing w:val="1"/>
          <w:sz w:val="24"/>
          <w:szCs w:val="24"/>
        </w:rPr>
        <w:t xml:space="preserve"> </w:t>
      </w:r>
      <w:r w:rsidRPr="00ED6447">
        <w:rPr>
          <w:rFonts w:ascii="Helvetica" w:hAnsi="Helvetica" w:cs="Helvetica"/>
          <w:color w:val="1F3864" w:themeColor="accent1" w:themeShade="80"/>
          <w:sz w:val="24"/>
          <w:szCs w:val="24"/>
        </w:rPr>
        <w:t>requesting he be assessed given concerns about the risks of accidental death</w:t>
      </w:r>
      <w:r w:rsidRPr="00ED6447">
        <w:rPr>
          <w:rFonts w:ascii="Helvetica" w:hAnsi="Helvetica" w:cs="Helvetica"/>
          <w:color w:val="1F3864" w:themeColor="accent1" w:themeShade="80"/>
          <w:spacing w:val="1"/>
          <w:sz w:val="24"/>
          <w:szCs w:val="24"/>
        </w:rPr>
        <w:t xml:space="preserve"> </w:t>
      </w:r>
      <w:r w:rsidRPr="00ED6447">
        <w:rPr>
          <w:rFonts w:ascii="Helvetica" w:hAnsi="Helvetica" w:cs="Helvetica"/>
          <w:color w:val="1F3864" w:themeColor="accent1" w:themeShade="80"/>
          <w:sz w:val="24"/>
          <w:szCs w:val="24"/>
        </w:rPr>
        <w:t>through self-harm</w:t>
      </w:r>
      <w:r w:rsidRPr="00ED6447">
        <w:rPr>
          <w:rFonts w:ascii="Helvetica" w:hAnsi="Helvetica" w:cs="Helvetica"/>
          <w:color w:val="1F3864" w:themeColor="accent1" w:themeShade="80"/>
          <w:spacing w:val="-1"/>
          <w:sz w:val="24"/>
          <w:szCs w:val="24"/>
        </w:rPr>
        <w:t xml:space="preserve"> </w:t>
      </w:r>
      <w:r w:rsidRPr="00ED6447">
        <w:rPr>
          <w:rFonts w:ascii="Helvetica" w:hAnsi="Helvetica" w:cs="Helvetica"/>
          <w:color w:val="1F3864" w:themeColor="accent1" w:themeShade="80"/>
          <w:sz w:val="24"/>
          <w:szCs w:val="24"/>
        </w:rPr>
        <w:t>and</w:t>
      </w:r>
      <w:r w:rsidRPr="00ED6447">
        <w:rPr>
          <w:rFonts w:ascii="Helvetica" w:hAnsi="Helvetica" w:cs="Helvetica"/>
          <w:color w:val="1F3864" w:themeColor="accent1" w:themeShade="80"/>
          <w:spacing w:val="-1"/>
          <w:sz w:val="24"/>
          <w:szCs w:val="24"/>
        </w:rPr>
        <w:t xml:space="preserve"> </w:t>
      </w:r>
      <w:r w:rsidRPr="00ED6447">
        <w:rPr>
          <w:rFonts w:ascii="Helvetica" w:hAnsi="Helvetica" w:cs="Helvetica"/>
          <w:color w:val="1F3864" w:themeColor="accent1" w:themeShade="80"/>
          <w:sz w:val="24"/>
          <w:szCs w:val="24"/>
        </w:rPr>
        <w:t>overdose.</w:t>
      </w:r>
    </w:p>
    <w:p w14:paraId="22E0EF27" w14:textId="77777777" w:rsidR="00B41560" w:rsidRPr="00ED6447" w:rsidRDefault="00B41560" w:rsidP="00B41560">
      <w:pPr>
        <w:pStyle w:val="ListParagraph"/>
        <w:widowControl/>
        <w:autoSpaceDE/>
        <w:autoSpaceDN/>
        <w:ind w:left="360" w:right="215" w:firstLine="0"/>
        <w:rPr>
          <w:rFonts w:ascii="Helvetica" w:hAnsi="Helvetica" w:cs="Helvetica"/>
          <w:i/>
          <w:color w:val="1F3864" w:themeColor="accent1" w:themeShade="80"/>
          <w:sz w:val="24"/>
          <w:szCs w:val="24"/>
        </w:rPr>
      </w:pPr>
    </w:p>
    <w:p w14:paraId="4055ECF5" w14:textId="63689454" w:rsidR="00E36432" w:rsidRPr="00ED6447" w:rsidRDefault="00E36432" w:rsidP="004E2511">
      <w:pPr>
        <w:pStyle w:val="ListParagraph"/>
        <w:widowControl/>
        <w:numPr>
          <w:ilvl w:val="1"/>
          <w:numId w:val="21"/>
        </w:numPr>
        <w:autoSpaceDE/>
        <w:autoSpaceDN/>
        <w:ind w:right="215"/>
        <w:rPr>
          <w:rFonts w:ascii="Helvetica" w:hAnsi="Helvetica" w:cs="Helvetica"/>
          <w:i/>
          <w:color w:val="1F3864" w:themeColor="accent1" w:themeShade="80"/>
          <w:sz w:val="24"/>
          <w:szCs w:val="24"/>
        </w:rPr>
      </w:pPr>
      <w:r w:rsidRPr="00ED6447">
        <w:rPr>
          <w:rFonts w:ascii="Helvetica" w:hAnsi="Helvetica" w:cs="Helvetica"/>
          <w:color w:val="1F3864" w:themeColor="accent1" w:themeShade="80"/>
          <w:sz w:val="24"/>
          <w:szCs w:val="24"/>
        </w:rPr>
        <w:t>On 20</w:t>
      </w:r>
      <w:r w:rsidRPr="00ED6447">
        <w:rPr>
          <w:rFonts w:ascii="Helvetica" w:hAnsi="Helvetica" w:cs="Helvetica"/>
          <w:color w:val="1F3864" w:themeColor="accent1" w:themeShade="80"/>
          <w:position w:val="8"/>
          <w:sz w:val="24"/>
          <w:szCs w:val="24"/>
        </w:rPr>
        <w:t xml:space="preserve"> </w:t>
      </w:r>
      <w:r w:rsidRPr="00ED6447">
        <w:rPr>
          <w:rFonts w:ascii="Helvetica" w:hAnsi="Helvetica" w:cs="Helvetica"/>
          <w:color w:val="1F3864" w:themeColor="accent1" w:themeShade="80"/>
          <w:sz w:val="24"/>
          <w:szCs w:val="24"/>
        </w:rPr>
        <w:t>May 2020 Tees, Esk and Wear Valleys NHS Foundation Trust</w:t>
      </w:r>
      <w:r w:rsidRPr="00ED6447">
        <w:rPr>
          <w:rFonts w:ascii="Helvetica" w:hAnsi="Helvetica" w:cs="Helvetica"/>
          <w:color w:val="1F3864" w:themeColor="accent1" w:themeShade="80"/>
          <w:spacing w:val="1"/>
          <w:sz w:val="24"/>
          <w:szCs w:val="24"/>
        </w:rPr>
        <w:t xml:space="preserve"> </w:t>
      </w:r>
      <w:r w:rsidRPr="00ED6447">
        <w:rPr>
          <w:rFonts w:ascii="Helvetica" w:hAnsi="Helvetica" w:cs="Helvetica"/>
          <w:color w:val="1F3864" w:themeColor="accent1" w:themeShade="80"/>
          <w:sz w:val="24"/>
          <w:szCs w:val="24"/>
        </w:rPr>
        <w:t xml:space="preserve">(TEWV) submitted a </w:t>
      </w:r>
      <w:r w:rsidR="000975C3">
        <w:rPr>
          <w:rFonts w:ascii="Helvetica" w:hAnsi="Helvetica" w:cs="Helvetica"/>
          <w:color w:val="1F3864" w:themeColor="accent1" w:themeShade="80"/>
          <w:sz w:val="24"/>
          <w:szCs w:val="24"/>
        </w:rPr>
        <w:t>S</w:t>
      </w:r>
      <w:r w:rsidRPr="00ED6447">
        <w:rPr>
          <w:rFonts w:ascii="Helvetica" w:hAnsi="Helvetica" w:cs="Helvetica"/>
          <w:color w:val="1F3864" w:themeColor="accent1" w:themeShade="80"/>
          <w:sz w:val="24"/>
          <w:szCs w:val="24"/>
        </w:rPr>
        <w:t xml:space="preserve">afeguarding </w:t>
      </w:r>
      <w:r w:rsidR="000975C3">
        <w:rPr>
          <w:rFonts w:ascii="Helvetica" w:hAnsi="Helvetica" w:cs="Helvetica"/>
          <w:color w:val="1F3864" w:themeColor="accent1" w:themeShade="80"/>
          <w:sz w:val="24"/>
          <w:szCs w:val="24"/>
        </w:rPr>
        <w:t>A</w:t>
      </w:r>
      <w:r w:rsidRPr="00ED6447">
        <w:rPr>
          <w:rFonts w:ascii="Helvetica" w:hAnsi="Helvetica" w:cs="Helvetica"/>
          <w:color w:val="1F3864" w:themeColor="accent1" w:themeShade="80"/>
          <w:sz w:val="24"/>
          <w:szCs w:val="24"/>
        </w:rPr>
        <w:t xml:space="preserve">dult </w:t>
      </w:r>
      <w:r w:rsidR="000975C3">
        <w:rPr>
          <w:rFonts w:ascii="Helvetica" w:hAnsi="Helvetica" w:cs="Helvetica"/>
          <w:color w:val="1F3864" w:themeColor="accent1" w:themeShade="80"/>
          <w:sz w:val="24"/>
          <w:szCs w:val="24"/>
        </w:rPr>
        <w:t>R</w:t>
      </w:r>
      <w:r w:rsidRPr="00ED6447">
        <w:rPr>
          <w:rFonts w:ascii="Helvetica" w:hAnsi="Helvetica" w:cs="Helvetica"/>
          <w:color w:val="1F3864" w:themeColor="accent1" w:themeShade="80"/>
          <w:sz w:val="24"/>
          <w:szCs w:val="24"/>
        </w:rPr>
        <w:t xml:space="preserve">eview (SAR) referral to the North Yorkshire Safeguarding Adults Board (NYSAB) for James’ </w:t>
      </w:r>
      <w:r w:rsidRPr="00ED6447">
        <w:rPr>
          <w:rFonts w:ascii="Helvetica" w:hAnsi="Helvetica" w:cs="Helvetica"/>
          <w:color w:val="1F3864" w:themeColor="accent1" w:themeShade="80"/>
          <w:spacing w:val="-64"/>
          <w:sz w:val="24"/>
          <w:szCs w:val="24"/>
        </w:rPr>
        <w:t xml:space="preserve">  </w:t>
      </w:r>
      <w:r w:rsidRPr="00ED6447">
        <w:rPr>
          <w:rFonts w:ascii="Helvetica" w:hAnsi="Helvetica" w:cs="Helvetica"/>
          <w:color w:val="1F3864" w:themeColor="accent1" w:themeShade="80"/>
          <w:sz w:val="24"/>
          <w:szCs w:val="24"/>
        </w:rPr>
        <w:t>case to be considered as to whether it met the criteria for a Safeguarding Adult</w:t>
      </w:r>
      <w:r w:rsidRPr="00ED6447">
        <w:rPr>
          <w:rFonts w:ascii="Helvetica" w:hAnsi="Helvetica" w:cs="Helvetica"/>
          <w:color w:val="1F3864" w:themeColor="accent1" w:themeShade="80"/>
          <w:spacing w:val="1"/>
          <w:sz w:val="24"/>
          <w:szCs w:val="24"/>
        </w:rPr>
        <w:t xml:space="preserve"> </w:t>
      </w:r>
      <w:r w:rsidRPr="00ED6447">
        <w:rPr>
          <w:rFonts w:ascii="Helvetica" w:hAnsi="Helvetica" w:cs="Helvetica"/>
          <w:color w:val="1F3864" w:themeColor="accent1" w:themeShade="80"/>
          <w:sz w:val="24"/>
          <w:szCs w:val="24"/>
        </w:rPr>
        <w:t>Review (SAR) to be undertaken. After careful consideration, the</w:t>
      </w:r>
      <w:r w:rsidRPr="00ED6447">
        <w:rPr>
          <w:rFonts w:ascii="Helvetica" w:hAnsi="Helvetica" w:cs="Helvetica"/>
          <w:color w:val="1F3864" w:themeColor="accent1" w:themeShade="80"/>
          <w:spacing w:val="1"/>
          <w:sz w:val="24"/>
          <w:szCs w:val="24"/>
        </w:rPr>
        <w:t xml:space="preserve"> </w:t>
      </w:r>
      <w:r w:rsidRPr="00ED6447">
        <w:rPr>
          <w:rFonts w:ascii="Helvetica" w:hAnsi="Helvetica" w:cs="Helvetica"/>
          <w:color w:val="1F3864" w:themeColor="accent1" w:themeShade="80"/>
          <w:sz w:val="24"/>
          <w:szCs w:val="24"/>
        </w:rPr>
        <w:t xml:space="preserve">Independent Chair of the NYSAB decided that the criteria to undertake a statutory review </w:t>
      </w:r>
      <w:r w:rsidRPr="00ED6447">
        <w:rPr>
          <w:rFonts w:ascii="Helvetica" w:hAnsi="Helvetica" w:cs="Helvetica"/>
          <w:color w:val="1F3864" w:themeColor="accent1" w:themeShade="80"/>
          <w:spacing w:val="-64"/>
          <w:sz w:val="24"/>
          <w:szCs w:val="24"/>
        </w:rPr>
        <w:t xml:space="preserve">    </w:t>
      </w:r>
      <w:r w:rsidRPr="00ED6447">
        <w:rPr>
          <w:rFonts w:ascii="Helvetica" w:hAnsi="Helvetica" w:cs="Helvetica"/>
          <w:color w:val="1F3864" w:themeColor="accent1" w:themeShade="80"/>
          <w:sz w:val="24"/>
          <w:szCs w:val="24"/>
        </w:rPr>
        <w:t>had</w:t>
      </w:r>
      <w:r w:rsidRPr="00ED6447">
        <w:rPr>
          <w:rFonts w:ascii="Helvetica" w:hAnsi="Helvetica" w:cs="Helvetica"/>
          <w:color w:val="1F3864" w:themeColor="accent1" w:themeShade="80"/>
          <w:spacing w:val="-2"/>
          <w:sz w:val="24"/>
          <w:szCs w:val="24"/>
        </w:rPr>
        <w:t xml:space="preserve"> </w:t>
      </w:r>
      <w:r w:rsidRPr="00ED6447">
        <w:rPr>
          <w:rFonts w:ascii="Helvetica" w:hAnsi="Helvetica" w:cs="Helvetica"/>
          <w:color w:val="1F3864" w:themeColor="accent1" w:themeShade="80"/>
          <w:sz w:val="24"/>
          <w:szCs w:val="24"/>
        </w:rPr>
        <w:t>been</w:t>
      </w:r>
      <w:r w:rsidRPr="00ED6447">
        <w:rPr>
          <w:rFonts w:ascii="Helvetica" w:hAnsi="Helvetica" w:cs="Helvetica"/>
          <w:color w:val="1F3864" w:themeColor="accent1" w:themeShade="80"/>
          <w:spacing w:val="-1"/>
          <w:sz w:val="24"/>
          <w:szCs w:val="24"/>
        </w:rPr>
        <w:t xml:space="preserve"> </w:t>
      </w:r>
      <w:r w:rsidRPr="00ED6447">
        <w:rPr>
          <w:rFonts w:ascii="Helvetica" w:hAnsi="Helvetica" w:cs="Helvetica"/>
          <w:color w:val="1F3864" w:themeColor="accent1" w:themeShade="80"/>
          <w:sz w:val="24"/>
          <w:szCs w:val="24"/>
        </w:rPr>
        <w:t>met</w:t>
      </w:r>
      <w:r w:rsidRPr="00ED6447">
        <w:rPr>
          <w:rFonts w:ascii="Helvetica" w:hAnsi="Helvetica" w:cs="Helvetica"/>
          <w:color w:val="1F3864" w:themeColor="accent1" w:themeShade="80"/>
          <w:spacing w:val="-3"/>
          <w:sz w:val="24"/>
          <w:szCs w:val="24"/>
        </w:rPr>
        <w:t xml:space="preserve"> </w:t>
      </w:r>
      <w:r w:rsidRPr="00ED6447">
        <w:rPr>
          <w:rFonts w:ascii="Helvetica" w:hAnsi="Helvetica" w:cs="Helvetica"/>
          <w:color w:val="1F3864" w:themeColor="accent1" w:themeShade="80"/>
          <w:sz w:val="24"/>
          <w:szCs w:val="24"/>
        </w:rPr>
        <w:t>and that a</w:t>
      </w:r>
      <w:r w:rsidRPr="00ED6447">
        <w:rPr>
          <w:rFonts w:ascii="Helvetica" w:hAnsi="Helvetica" w:cs="Helvetica"/>
          <w:color w:val="1F3864" w:themeColor="accent1" w:themeShade="80"/>
          <w:spacing w:val="1"/>
          <w:sz w:val="24"/>
          <w:szCs w:val="24"/>
        </w:rPr>
        <w:t xml:space="preserve"> SAR </w:t>
      </w:r>
      <w:r w:rsidRPr="00ED6447">
        <w:rPr>
          <w:rFonts w:ascii="Helvetica" w:hAnsi="Helvetica" w:cs="Helvetica"/>
          <w:color w:val="1F3864" w:themeColor="accent1" w:themeShade="80"/>
          <w:sz w:val="24"/>
          <w:szCs w:val="24"/>
        </w:rPr>
        <w:t>should</w:t>
      </w:r>
      <w:r w:rsidRPr="00ED6447">
        <w:rPr>
          <w:rFonts w:ascii="Helvetica" w:hAnsi="Helvetica" w:cs="Helvetica"/>
          <w:color w:val="1F3864" w:themeColor="accent1" w:themeShade="80"/>
          <w:spacing w:val="1"/>
          <w:sz w:val="24"/>
          <w:szCs w:val="24"/>
        </w:rPr>
        <w:t xml:space="preserve"> </w:t>
      </w:r>
      <w:r w:rsidRPr="00ED6447">
        <w:rPr>
          <w:rFonts w:ascii="Helvetica" w:hAnsi="Helvetica" w:cs="Helvetica"/>
          <w:color w:val="1F3864" w:themeColor="accent1" w:themeShade="80"/>
          <w:sz w:val="24"/>
          <w:szCs w:val="24"/>
        </w:rPr>
        <w:t>be commissioned.</w:t>
      </w:r>
    </w:p>
    <w:p w14:paraId="6093D15E" w14:textId="77777777" w:rsidR="00E36432" w:rsidRPr="00ED6447" w:rsidRDefault="00E36432" w:rsidP="00E36432">
      <w:pPr>
        <w:rPr>
          <w:rFonts w:ascii="Helvetica" w:hAnsi="Helvetica" w:cs="Helvetica"/>
          <w:color w:val="1F3864" w:themeColor="accent1" w:themeShade="80"/>
          <w:sz w:val="24"/>
          <w:szCs w:val="24"/>
        </w:rPr>
      </w:pPr>
      <w:bookmarkStart w:id="1" w:name="_bookmark0"/>
      <w:bookmarkStart w:id="2" w:name="_bookmark1"/>
      <w:bookmarkStart w:id="3" w:name="_bookmark2"/>
      <w:bookmarkEnd w:id="1"/>
      <w:bookmarkEnd w:id="2"/>
      <w:bookmarkEnd w:id="3"/>
    </w:p>
    <w:p w14:paraId="6C579815" w14:textId="74CD484E" w:rsidR="005F0F10" w:rsidRDefault="009B6674" w:rsidP="005F0F10">
      <w:pPr>
        <w:pStyle w:val="ListParagraph"/>
        <w:widowControl/>
        <w:numPr>
          <w:ilvl w:val="1"/>
          <w:numId w:val="6"/>
        </w:numPr>
        <w:autoSpaceDE/>
        <w:autoSpaceDN/>
        <w:ind w:right="215"/>
        <w:jc w:val="left"/>
        <w:rPr>
          <w:rFonts w:ascii="Helvetica" w:hAnsi="Helvetica" w:cs="Helvetica"/>
          <w:b/>
          <w:bCs/>
          <w:iCs/>
          <w:color w:val="1F3864" w:themeColor="accent1" w:themeShade="80"/>
          <w:sz w:val="24"/>
          <w:szCs w:val="24"/>
        </w:rPr>
      </w:pPr>
      <w:r w:rsidRPr="00ED6447">
        <w:rPr>
          <w:rFonts w:ascii="Helvetica" w:hAnsi="Helvetica" w:cs="Helvetica"/>
          <w:b/>
          <w:bCs/>
          <w:iCs/>
          <w:color w:val="1F3864" w:themeColor="accent1" w:themeShade="80"/>
          <w:sz w:val="24"/>
          <w:szCs w:val="24"/>
        </w:rPr>
        <w:t>Statutory Framework</w:t>
      </w:r>
    </w:p>
    <w:p w14:paraId="025BDE29" w14:textId="77777777" w:rsidR="00B41560" w:rsidRPr="00ED6447" w:rsidRDefault="00B41560" w:rsidP="00B41560">
      <w:pPr>
        <w:pStyle w:val="ListParagraph"/>
        <w:widowControl/>
        <w:autoSpaceDE/>
        <w:autoSpaceDN/>
        <w:ind w:left="400" w:right="215" w:firstLine="0"/>
        <w:jc w:val="left"/>
        <w:rPr>
          <w:rFonts w:ascii="Helvetica" w:hAnsi="Helvetica" w:cs="Helvetica"/>
          <w:b/>
          <w:bCs/>
          <w:iCs/>
          <w:color w:val="1F3864" w:themeColor="accent1" w:themeShade="80"/>
          <w:sz w:val="24"/>
          <w:szCs w:val="24"/>
        </w:rPr>
      </w:pPr>
    </w:p>
    <w:p w14:paraId="6878D3F9" w14:textId="29D2FCCF" w:rsidR="009B6674" w:rsidRPr="00ED6447" w:rsidRDefault="009B6674" w:rsidP="004E2511">
      <w:pPr>
        <w:pStyle w:val="ListParagraph"/>
        <w:widowControl/>
        <w:numPr>
          <w:ilvl w:val="1"/>
          <w:numId w:val="22"/>
        </w:numPr>
        <w:autoSpaceDE/>
        <w:autoSpaceDN/>
        <w:ind w:right="215"/>
        <w:rPr>
          <w:rFonts w:ascii="Helvetica" w:hAnsi="Helvetica" w:cs="Helvetica"/>
          <w:b/>
          <w:color w:val="1F3864" w:themeColor="accent1" w:themeShade="80"/>
          <w:sz w:val="24"/>
          <w:szCs w:val="24"/>
        </w:rPr>
      </w:pPr>
      <w:r w:rsidRPr="00ED6447">
        <w:rPr>
          <w:rFonts w:ascii="Helvetica" w:hAnsi="Helvetica" w:cs="Helvetica"/>
          <w:color w:val="1F3864" w:themeColor="accent1" w:themeShade="80"/>
          <w:sz w:val="24"/>
          <w:szCs w:val="24"/>
        </w:rPr>
        <w:t>Section 44 of The Care Act 2014 states that the Safeguarding Adults Board must arrange</w:t>
      </w:r>
      <w:r w:rsidRPr="00ED6447">
        <w:rPr>
          <w:rFonts w:ascii="Helvetica" w:hAnsi="Helvetica" w:cs="Helvetica"/>
          <w:color w:val="1F3864" w:themeColor="accent1" w:themeShade="80"/>
          <w:spacing w:val="-5"/>
          <w:sz w:val="24"/>
          <w:szCs w:val="24"/>
        </w:rPr>
        <w:t xml:space="preserve"> </w:t>
      </w:r>
      <w:r w:rsidRPr="00ED6447">
        <w:rPr>
          <w:rFonts w:ascii="Helvetica" w:hAnsi="Helvetica" w:cs="Helvetica"/>
          <w:color w:val="1F3864" w:themeColor="accent1" w:themeShade="80"/>
          <w:sz w:val="24"/>
          <w:szCs w:val="24"/>
        </w:rPr>
        <w:t>for</w:t>
      </w:r>
      <w:r w:rsidRPr="00ED6447">
        <w:rPr>
          <w:rFonts w:ascii="Helvetica" w:hAnsi="Helvetica" w:cs="Helvetica"/>
          <w:color w:val="1F3864" w:themeColor="accent1" w:themeShade="80"/>
          <w:spacing w:val="-1"/>
          <w:sz w:val="24"/>
          <w:szCs w:val="24"/>
        </w:rPr>
        <w:t xml:space="preserve"> </w:t>
      </w:r>
      <w:r w:rsidRPr="00ED6447">
        <w:rPr>
          <w:rFonts w:ascii="Helvetica" w:hAnsi="Helvetica" w:cs="Helvetica"/>
          <w:color w:val="1F3864" w:themeColor="accent1" w:themeShade="80"/>
          <w:sz w:val="24"/>
          <w:szCs w:val="24"/>
        </w:rPr>
        <w:t>there</w:t>
      </w:r>
      <w:r w:rsidRPr="00ED6447">
        <w:rPr>
          <w:rFonts w:ascii="Helvetica" w:hAnsi="Helvetica" w:cs="Helvetica"/>
          <w:color w:val="1F3864" w:themeColor="accent1" w:themeShade="80"/>
          <w:spacing w:val="-1"/>
          <w:sz w:val="24"/>
          <w:szCs w:val="24"/>
        </w:rPr>
        <w:t xml:space="preserve"> </w:t>
      </w:r>
      <w:r w:rsidRPr="00ED6447">
        <w:rPr>
          <w:rFonts w:ascii="Helvetica" w:hAnsi="Helvetica" w:cs="Helvetica"/>
          <w:color w:val="1F3864" w:themeColor="accent1" w:themeShade="80"/>
          <w:sz w:val="24"/>
          <w:szCs w:val="24"/>
        </w:rPr>
        <w:t>to</w:t>
      </w:r>
      <w:r w:rsidRPr="00ED6447">
        <w:rPr>
          <w:rFonts w:ascii="Helvetica" w:hAnsi="Helvetica" w:cs="Helvetica"/>
          <w:color w:val="1F3864" w:themeColor="accent1" w:themeShade="80"/>
          <w:spacing w:val="1"/>
          <w:sz w:val="24"/>
          <w:szCs w:val="24"/>
        </w:rPr>
        <w:t xml:space="preserve"> </w:t>
      </w:r>
      <w:r w:rsidRPr="00ED6447">
        <w:rPr>
          <w:rFonts w:ascii="Helvetica" w:hAnsi="Helvetica" w:cs="Helvetica"/>
          <w:color w:val="1F3864" w:themeColor="accent1" w:themeShade="80"/>
          <w:sz w:val="24"/>
          <w:szCs w:val="24"/>
        </w:rPr>
        <w:t>be</w:t>
      </w:r>
      <w:r w:rsidRPr="00ED6447">
        <w:rPr>
          <w:rFonts w:ascii="Helvetica" w:hAnsi="Helvetica" w:cs="Helvetica"/>
          <w:color w:val="1F3864" w:themeColor="accent1" w:themeShade="80"/>
          <w:spacing w:val="-5"/>
          <w:sz w:val="24"/>
          <w:szCs w:val="24"/>
        </w:rPr>
        <w:t xml:space="preserve"> </w:t>
      </w:r>
      <w:r w:rsidRPr="00ED6447">
        <w:rPr>
          <w:rFonts w:ascii="Helvetica" w:hAnsi="Helvetica" w:cs="Helvetica"/>
          <w:color w:val="1F3864" w:themeColor="accent1" w:themeShade="80"/>
          <w:sz w:val="24"/>
          <w:szCs w:val="24"/>
        </w:rPr>
        <w:t>a</w:t>
      </w:r>
      <w:r w:rsidRPr="00ED6447">
        <w:rPr>
          <w:rFonts w:ascii="Helvetica" w:hAnsi="Helvetica" w:cs="Helvetica"/>
          <w:color w:val="1F3864" w:themeColor="accent1" w:themeShade="80"/>
          <w:spacing w:val="1"/>
          <w:sz w:val="24"/>
          <w:szCs w:val="24"/>
        </w:rPr>
        <w:t xml:space="preserve"> </w:t>
      </w:r>
      <w:r w:rsidRPr="00ED6447">
        <w:rPr>
          <w:rFonts w:ascii="Helvetica" w:hAnsi="Helvetica" w:cs="Helvetica"/>
          <w:color w:val="1F3864" w:themeColor="accent1" w:themeShade="80"/>
          <w:sz w:val="24"/>
          <w:szCs w:val="24"/>
        </w:rPr>
        <w:t>review of</w:t>
      </w:r>
      <w:r w:rsidRPr="00ED6447">
        <w:rPr>
          <w:rFonts w:ascii="Helvetica" w:hAnsi="Helvetica" w:cs="Helvetica"/>
          <w:color w:val="1F3864" w:themeColor="accent1" w:themeShade="80"/>
          <w:spacing w:val="-4"/>
          <w:sz w:val="24"/>
          <w:szCs w:val="24"/>
        </w:rPr>
        <w:t xml:space="preserve"> </w:t>
      </w:r>
      <w:r w:rsidRPr="00ED6447">
        <w:rPr>
          <w:rFonts w:ascii="Helvetica" w:hAnsi="Helvetica" w:cs="Helvetica"/>
          <w:color w:val="1F3864" w:themeColor="accent1" w:themeShade="80"/>
          <w:sz w:val="24"/>
          <w:szCs w:val="24"/>
        </w:rPr>
        <w:t>a case:</w:t>
      </w:r>
    </w:p>
    <w:p w14:paraId="7E68D6D6" w14:textId="77777777" w:rsidR="009B6674" w:rsidRPr="00ED6447" w:rsidRDefault="009B6674" w:rsidP="009B6674">
      <w:pPr>
        <w:pStyle w:val="ListParagraph"/>
        <w:widowControl/>
        <w:numPr>
          <w:ilvl w:val="0"/>
          <w:numId w:val="7"/>
        </w:numPr>
        <w:tabs>
          <w:tab w:val="left" w:pos="661"/>
        </w:tabs>
        <w:autoSpaceDE/>
        <w:autoSpaceDN/>
        <w:spacing w:before="159"/>
        <w:ind w:right="808" w:firstLine="0"/>
        <w:jc w:val="left"/>
        <w:rPr>
          <w:rFonts w:ascii="Helvetica" w:hAnsi="Helvetica" w:cs="Helvetica"/>
          <w:color w:val="1F3864" w:themeColor="accent1" w:themeShade="80"/>
          <w:sz w:val="24"/>
          <w:szCs w:val="24"/>
        </w:rPr>
      </w:pPr>
      <w:r w:rsidRPr="00ED6447">
        <w:rPr>
          <w:rFonts w:ascii="Helvetica" w:hAnsi="Helvetica" w:cs="Helvetica"/>
          <w:color w:val="1F3864" w:themeColor="accent1" w:themeShade="80"/>
          <w:sz w:val="24"/>
          <w:szCs w:val="24"/>
        </w:rPr>
        <w:t>Involving an adult in its area with care and support needs (whether the local authority was meeting</w:t>
      </w:r>
      <w:r w:rsidRPr="00ED6447">
        <w:rPr>
          <w:rFonts w:ascii="Helvetica" w:hAnsi="Helvetica" w:cs="Helvetica"/>
          <w:color w:val="1F3864" w:themeColor="accent1" w:themeShade="80"/>
          <w:spacing w:val="-5"/>
          <w:sz w:val="24"/>
          <w:szCs w:val="24"/>
        </w:rPr>
        <w:t xml:space="preserve"> </w:t>
      </w:r>
      <w:r w:rsidRPr="00ED6447">
        <w:rPr>
          <w:rFonts w:ascii="Helvetica" w:hAnsi="Helvetica" w:cs="Helvetica"/>
          <w:color w:val="1F3864" w:themeColor="accent1" w:themeShade="80"/>
          <w:sz w:val="24"/>
          <w:szCs w:val="24"/>
        </w:rPr>
        <w:t>any</w:t>
      </w:r>
      <w:r w:rsidRPr="00ED6447">
        <w:rPr>
          <w:rFonts w:ascii="Helvetica" w:hAnsi="Helvetica" w:cs="Helvetica"/>
          <w:color w:val="1F3864" w:themeColor="accent1" w:themeShade="80"/>
          <w:spacing w:val="-2"/>
          <w:sz w:val="24"/>
          <w:szCs w:val="24"/>
        </w:rPr>
        <w:t xml:space="preserve"> </w:t>
      </w:r>
      <w:r w:rsidRPr="00ED6447">
        <w:rPr>
          <w:rFonts w:ascii="Helvetica" w:hAnsi="Helvetica" w:cs="Helvetica"/>
          <w:color w:val="1F3864" w:themeColor="accent1" w:themeShade="80"/>
          <w:sz w:val="24"/>
          <w:szCs w:val="24"/>
        </w:rPr>
        <w:t>of those</w:t>
      </w:r>
      <w:r w:rsidRPr="00ED6447">
        <w:rPr>
          <w:rFonts w:ascii="Helvetica" w:hAnsi="Helvetica" w:cs="Helvetica"/>
          <w:color w:val="1F3864" w:themeColor="accent1" w:themeShade="80"/>
          <w:spacing w:val="-1"/>
          <w:sz w:val="24"/>
          <w:szCs w:val="24"/>
        </w:rPr>
        <w:t xml:space="preserve"> </w:t>
      </w:r>
      <w:r w:rsidRPr="00ED6447">
        <w:rPr>
          <w:rFonts w:ascii="Helvetica" w:hAnsi="Helvetica" w:cs="Helvetica"/>
          <w:color w:val="1F3864" w:themeColor="accent1" w:themeShade="80"/>
          <w:sz w:val="24"/>
          <w:szCs w:val="24"/>
        </w:rPr>
        <w:t>needs)</w:t>
      </w:r>
    </w:p>
    <w:p w14:paraId="1706D8B7" w14:textId="77777777" w:rsidR="009B6674" w:rsidRPr="00ED6447" w:rsidRDefault="009B6674" w:rsidP="009B6674">
      <w:pPr>
        <w:pStyle w:val="ListParagraph"/>
        <w:widowControl/>
        <w:numPr>
          <w:ilvl w:val="0"/>
          <w:numId w:val="7"/>
        </w:numPr>
        <w:tabs>
          <w:tab w:val="left" w:pos="661"/>
        </w:tabs>
        <w:autoSpaceDE/>
        <w:autoSpaceDN/>
        <w:spacing w:before="163"/>
        <w:ind w:right="1103" w:firstLine="0"/>
        <w:jc w:val="left"/>
        <w:rPr>
          <w:rFonts w:ascii="Helvetica" w:hAnsi="Helvetica" w:cs="Helvetica"/>
          <w:color w:val="1F3864" w:themeColor="accent1" w:themeShade="80"/>
          <w:sz w:val="24"/>
          <w:szCs w:val="24"/>
        </w:rPr>
      </w:pPr>
      <w:r w:rsidRPr="00ED6447">
        <w:rPr>
          <w:rFonts w:ascii="Helvetica" w:hAnsi="Helvetica" w:cs="Helvetica"/>
          <w:color w:val="1F3864" w:themeColor="accent1" w:themeShade="80"/>
          <w:sz w:val="24"/>
          <w:szCs w:val="24"/>
        </w:rPr>
        <w:t>if there is reasonable concern about how the Board, or members of it or other persons</w:t>
      </w:r>
      <w:r w:rsidRPr="00ED6447">
        <w:rPr>
          <w:rFonts w:ascii="Helvetica" w:hAnsi="Helvetica" w:cs="Helvetica"/>
          <w:color w:val="1F3864" w:themeColor="accent1" w:themeShade="80"/>
          <w:spacing w:val="-3"/>
          <w:sz w:val="24"/>
          <w:szCs w:val="24"/>
        </w:rPr>
        <w:t xml:space="preserve"> </w:t>
      </w:r>
      <w:r w:rsidRPr="00ED6447">
        <w:rPr>
          <w:rFonts w:ascii="Helvetica" w:hAnsi="Helvetica" w:cs="Helvetica"/>
          <w:color w:val="1F3864" w:themeColor="accent1" w:themeShade="80"/>
          <w:spacing w:val="-1"/>
          <w:sz w:val="24"/>
          <w:szCs w:val="24"/>
        </w:rPr>
        <w:t>with</w:t>
      </w:r>
      <w:r w:rsidRPr="00ED6447">
        <w:rPr>
          <w:rFonts w:ascii="Helvetica" w:hAnsi="Helvetica" w:cs="Helvetica"/>
          <w:color w:val="1F3864" w:themeColor="accent1" w:themeShade="80"/>
          <w:spacing w:val="1"/>
          <w:sz w:val="24"/>
          <w:szCs w:val="24"/>
        </w:rPr>
        <w:t xml:space="preserve"> </w:t>
      </w:r>
      <w:r w:rsidRPr="00ED6447">
        <w:rPr>
          <w:rFonts w:ascii="Helvetica" w:hAnsi="Helvetica" w:cs="Helvetica"/>
          <w:color w:val="1F3864" w:themeColor="accent1" w:themeShade="80"/>
          <w:spacing w:val="-1"/>
          <w:sz w:val="24"/>
          <w:szCs w:val="24"/>
        </w:rPr>
        <w:t>relevant</w:t>
      </w:r>
      <w:r w:rsidRPr="00ED6447">
        <w:rPr>
          <w:rFonts w:ascii="Helvetica" w:hAnsi="Helvetica" w:cs="Helvetica"/>
          <w:color w:val="1F3864" w:themeColor="accent1" w:themeShade="80"/>
          <w:spacing w:val="-3"/>
          <w:sz w:val="24"/>
          <w:szCs w:val="24"/>
        </w:rPr>
        <w:t xml:space="preserve"> </w:t>
      </w:r>
      <w:r w:rsidRPr="00ED6447">
        <w:rPr>
          <w:rFonts w:ascii="Helvetica" w:hAnsi="Helvetica" w:cs="Helvetica"/>
          <w:color w:val="1F3864" w:themeColor="accent1" w:themeShade="80"/>
          <w:spacing w:val="-1"/>
          <w:sz w:val="24"/>
          <w:szCs w:val="24"/>
        </w:rPr>
        <w:t>functions</w:t>
      </w:r>
      <w:r w:rsidRPr="00ED6447">
        <w:rPr>
          <w:rFonts w:ascii="Helvetica" w:hAnsi="Helvetica" w:cs="Helvetica"/>
          <w:color w:val="1F3864" w:themeColor="accent1" w:themeShade="80"/>
          <w:sz w:val="24"/>
          <w:szCs w:val="24"/>
        </w:rPr>
        <w:t xml:space="preserve"> </w:t>
      </w:r>
      <w:r w:rsidRPr="00ED6447">
        <w:rPr>
          <w:rFonts w:ascii="Helvetica" w:hAnsi="Helvetica" w:cs="Helvetica"/>
          <w:color w:val="1F3864" w:themeColor="accent1" w:themeShade="80"/>
          <w:spacing w:val="-1"/>
          <w:sz w:val="24"/>
          <w:szCs w:val="24"/>
        </w:rPr>
        <w:t>worked</w:t>
      </w:r>
      <w:r w:rsidRPr="00ED6447">
        <w:rPr>
          <w:rFonts w:ascii="Helvetica" w:hAnsi="Helvetica" w:cs="Helvetica"/>
          <w:color w:val="1F3864" w:themeColor="accent1" w:themeShade="80"/>
          <w:spacing w:val="-2"/>
          <w:sz w:val="24"/>
          <w:szCs w:val="24"/>
        </w:rPr>
        <w:t xml:space="preserve"> </w:t>
      </w:r>
      <w:r w:rsidRPr="00ED6447">
        <w:rPr>
          <w:rFonts w:ascii="Helvetica" w:hAnsi="Helvetica" w:cs="Helvetica"/>
          <w:color w:val="1F3864" w:themeColor="accent1" w:themeShade="80"/>
          <w:spacing w:val="-1"/>
          <w:sz w:val="24"/>
          <w:szCs w:val="24"/>
        </w:rPr>
        <w:t>together to</w:t>
      </w:r>
      <w:r w:rsidRPr="00ED6447">
        <w:rPr>
          <w:rFonts w:ascii="Helvetica" w:hAnsi="Helvetica" w:cs="Helvetica"/>
          <w:color w:val="1F3864" w:themeColor="accent1" w:themeShade="80"/>
          <w:spacing w:val="1"/>
          <w:sz w:val="24"/>
          <w:szCs w:val="24"/>
        </w:rPr>
        <w:t xml:space="preserve"> </w:t>
      </w:r>
      <w:r w:rsidRPr="00ED6447">
        <w:rPr>
          <w:rFonts w:ascii="Helvetica" w:hAnsi="Helvetica" w:cs="Helvetica"/>
          <w:color w:val="1F3864" w:themeColor="accent1" w:themeShade="80"/>
          <w:spacing w:val="-1"/>
          <w:sz w:val="24"/>
          <w:szCs w:val="24"/>
        </w:rPr>
        <w:t>safeguard</w:t>
      </w:r>
      <w:r w:rsidRPr="00ED6447">
        <w:rPr>
          <w:rFonts w:ascii="Helvetica" w:hAnsi="Helvetica" w:cs="Helvetica"/>
          <w:color w:val="1F3864" w:themeColor="accent1" w:themeShade="80"/>
          <w:sz w:val="24"/>
          <w:szCs w:val="24"/>
        </w:rPr>
        <w:t xml:space="preserve"> the</w:t>
      </w:r>
      <w:r w:rsidRPr="00ED6447">
        <w:rPr>
          <w:rFonts w:ascii="Helvetica" w:hAnsi="Helvetica" w:cs="Helvetica"/>
          <w:color w:val="1F3864" w:themeColor="accent1" w:themeShade="80"/>
          <w:spacing w:val="1"/>
          <w:sz w:val="24"/>
          <w:szCs w:val="24"/>
        </w:rPr>
        <w:t xml:space="preserve"> </w:t>
      </w:r>
      <w:r w:rsidRPr="00ED6447">
        <w:rPr>
          <w:rFonts w:ascii="Helvetica" w:hAnsi="Helvetica" w:cs="Helvetica"/>
          <w:color w:val="1F3864" w:themeColor="accent1" w:themeShade="80"/>
          <w:sz w:val="24"/>
          <w:szCs w:val="24"/>
        </w:rPr>
        <w:t>adult;</w:t>
      </w:r>
      <w:r w:rsidRPr="00ED6447">
        <w:rPr>
          <w:rFonts w:ascii="Helvetica" w:hAnsi="Helvetica" w:cs="Helvetica"/>
          <w:color w:val="1F3864" w:themeColor="accent1" w:themeShade="80"/>
          <w:spacing w:val="-17"/>
          <w:sz w:val="24"/>
          <w:szCs w:val="24"/>
        </w:rPr>
        <w:t xml:space="preserve"> </w:t>
      </w:r>
      <w:r w:rsidRPr="00ED6447">
        <w:rPr>
          <w:rFonts w:ascii="Helvetica" w:hAnsi="Helvetica" w:cs="Helvetica"/>
          <w:color w:val="1F3864" w:themeColor="accent1" w:themeShade="80"/>
          <w:sz w:val="24"/>
          <w:szCs w:val="24"/>
        </w:rPr>
        <w:t>and</w:t>
      </w:r>
    </w:p>
    <w:p w14:paraId="7CB49974" w14:textId="77777777" w:rsidR="009B6674" w:rsidRPr="00ED6447" w:rsidRDefault="009B6674" w:rsidP="009B6674">
      <w:pPr>
        <w:pStyle w:val="ListParagraph"/>
        <w:widowControl/>
        <w:numPr>
          <w:ilvl w:val="0"/>
          <w:numId w:val="7"/>
        </w:numPr>
        <w:tabs>
          <w:tab w:val="left" w:pos="649"/>
        </w:tabs>
        <w:autoSpaceDE/>
        <w:autoSpaceDN/>
        <w:spacing w:before="166"/>
        <w:ind w:right="817" w:firstLine="0"/>
        <w:jc w:val="left"/>
        <w:rPr>
          <w:rFonts w:ascii="Helvetica" w:hAnsi="Helvetica" w:cs="Helvetica"/>
          <w:color w:val="1F3864" w:themeColor="accent1" w:themeShade="80"/>
          <w:sz w:val="24"/>
          <w:szCs w:val="24"/>
        </w:rPr>
      </w:pPr>
      <w:r w:rsidRPr="00ED6447">
        <w:rPr>
          <w:rFonts w:ascii="Helvetica" w:hAnsi="Helvetica" w:cs="Helvetica"/>
          <w:color w:val="1F3864" w:themeColor="accent1" w:themeShade="80"/>
          <w:sz w:val="24"/>
          <w:szCs w:val="24"/>
        </w:rPr>
        <w:t>the adult has died and the board suspects that the death resulted from abuse or neglect. (Whether it knew about or suspected</w:t>
      </w:r>
      <w:r w:rsidRPr="00ED6447">
        <w:rPr>
          <w:rFonts w:ascii="Helvetica" w:hAnsi="Helvetica" w:cs="Helvetica"/>
          <w:color w:val="1F3864" w:themeColor="accent1" w:themeShade="80"/>
          <w:spacing w:val="1"/>
          <w:sz w:val="24"/>
          <w:szCs w:val="24"/>
        </w:rPr>
        <w:t xml:space="preserve"> </w:t>
      </w:r>
      <w:r w:rsidRPr="00ED6447">
        <w:rPr>
          <w:rFonts w:ascii="Helvetica" w:hAnsi="Helvetica" w:cs="Helvetica"/>
          <w:color w:val="1F3864" w:themeColor="accent1" w:themeShade="80"/>
          <w:sz w:val="24"/>
          <w:szCs w:val="24"/>
        </w:rPr>
        <w:t>the</w:t>
      </w:r>
      <w:r w:rsidRPr="00ED6447">
        <w:rPr>
          <w:rFonts w:ascii="Helvetica" w:hAnsi="Helvetica" w:cs="Helvetica"/>
          <w:color w:val="1F3864" w:themeColor="accent1" w:themeShade="80"/>
          <w:spacing w:val="1"/>
          <w:sz w:val="24"/>
          <w:szCs w:val="24"/>
        </w:rPr>
        <w:t xml:space="preserve"> </w:t>
      </w:r>
      <w:r w:rsidRPr="00ED6447">
        <w:rPr>
          <w:rFonts w:ascii="Helvetica" w:hAnsi="Helvetica" w:cs="Helvetica"/>
          <w:color w:val="1F3864" w:themeColor="accent1" w:themeShade="80"/>
          <w:sz w:val="24"/>
          <w:szCs w:val="24"/>
        </w:rPr>
        <w:t>abuse or neglect before</w:t>
      </w:r>
      <w:r w:rsidRPr="00ED6447">
        <w:rPr>
          <w:rFonts w:ascii="Helvetica" w:hAnsi="Helvetica" w:cs="Helvetica"/>
          <w:color w:val="1F3864" w:themeColor="accent1" w:themeShade="80"/>
          <w:spacing w:val="66"/>
          <w:sz w:val="24"/>
          <w:szCs w:val="24"/>
        </w:rPr>
        <w:t xml:space="preserve"> </w:t>
      </w:r>
      <w:r w:rsidRPr="00ED6447">
        <w:rPr>
          <w:rFonts w:ascii="Helvetica" w:hAnsi="Helvetica" w:cs="Helvetica"/>
          <w:color w:val="1F3864" w:themeColor="accent1" w:themeShade="80"/>
          <w:sz w:val="24"/>
          <w:szCs w:val="24"/>
        </w:rPr>
        <w:t>the</w:t>
      </w:r>
      <w:r w:rsidRPr="00ED6447">
        <w:rPr>
          <w:rFonts w:ascii="Helvetica" w:hAnsi="Helvetica" w:cs="Helvetica"/>
          <w:color w:val="1F3864" w:themeColor="accent1" w:themeShade="80"/>
          <w:spacing w:val="1"/>
          <w:sz w:val="24"/>
          <w:szCs w:val="24"/>
        </w:rPr>
        <w:t xml:space="preserve"> </w:t>
      </w:r>
      <w:r w:rsidRPr="00ED6447">
        <w:rPr>
          <w:rFonts w:ascii="Helvetica" w:hAnsi="Helvetica" w:cs="Helvetica"/>
          <w:color w:val="1F3864" w:themeColor="accent1" w:themeShade="80"/>
          <w:sz w:val="24"/>
          <w:szCs w:val="24"/>
        </w:rPr>
        <w:t>adult died.)</w:t>
      </w:r>
    </w:p>
    <w:p w14:paraId="376FE117" w14:textId="77777777" w:rsidR="009B6674" w:rsidRPr="00ED6447" w:rsidRDefault="009B6674" w:rsidP="009B6674">
      <w:pPr>
        <w:rPr>
          <w:rFonts w:ascii="Helvetica" w:hAnsi="Helvetica" w:cs="Helvetica"/>
          <w:color w:val="1F3864" w:themeColor="accent1" w:themeShade="80"/>
          <w:sz w:val="24"/>
          <w:szCs w:val="24"/>
        </w:rPr>
      </w:pPr>
    </w:p>
    <w:p w14:paraId="43B2A55A" w14:textId="621E44FD" w:rsidR="005F0F10" w:rsidRPr="00ED6447" w:rsidRDefault="009B6674" w:rsidP="009B6674">
      <w:pPr>
        <w:pStyle w:val="ListParagraph"/>
        <w:numPr>
          <w:ilvl w:val="1"/>
          <w:numId w:val="22"/>
        </w:numPr>
        <w:rPr>
          <w:rFonts w:ascii="Helvetica" w:hAnsi="Helvetica" w:cs="Helvetica"/>
          <w:color w:val="1F3864" w:themeColor="accent1" w:themeShade="80"/>
          <w:sz w:val="24"/>
          <w:szCs w:val="24"/>
        </w:rPr>
      </w:pPr>
      <w:r w:rsidRPr="00ED6447">
        <w:rPr>
          <w:rFonts w:ascii="Helvetica" w:hAnsi="Helvetica" w:cs="Helvetica"/>
          <w:color w:val="1F3864" w:themeColor="accent1" w:themeShade="80"/>
          <w:sz w:val="24"/>
          <w:szCs w:val="24"/>
        </w:rPr>
        <w:t>Each member of the SAB must co-operate in and contribute to the carrying out of a review under this section with a view to identifying the lessons to be learned from the adult’s case, applying those lessons to future cases.</w:t>
      </w:r>
    </w:p>
    <w:p w14:paraId="3E498251" w14:textId="77777777" w:rsidR="005F0F10" w:rsidRPr="00ED6447" w:rsidRDefault="005F0F10" w:rsidP="004E2511">
      <w:pPr>
        <w:pStyle w:val="ListParagraph"/>
        <w:ind w:left="360" w:firstLine="0"/>
        <w:rPr>
          <w:rFonts w:ascii="Helvetica" w:hAnsi="Helvetica" w:cs="Helvetica"/>
          <w:color w:val="1F3864" w:themeColor="accent1" w:themeShade="80"/>
          <w:sz w:val="24"/>
          <w:szCs w:val="24"/>
        </w:rPr>
      </w:pPr>
    </w:p>
    <w:p w14:paraId="6B2597E0" w14:textId="22F65658" w:rsidR="009B6674" w:rsidRDefault="009B6674" w:rsidP="004E2511">
      <w:pPr>
        <w:pStyle w:val="ListParagraph"/>
        <w:numPr>
          <w:ilvl w:val="1"/>
          <w:numId w:val="22"/>
        </w:numPr>
        <w:rPr>
          <w:rFonts w:ascii="Helvetica" w:hAnsi="Helvetica" w:cs="Helvetica"/>
          <w:color w:val="1F3864" w:themeColor="accent1" w:themeShade="80"/>
          <w:sz w:val="24"/>
          <w:szCs w:val="24"/>
        </w:rPr>
      </w:pPr>
      <w:r w:rsidRPr="00ED6447">
        <w:rPr>
          <w:rFonts w:ascii="Helvetica" w:hAnsi="Helvetica" w:cs="Helvetica"/>
          <w:color w:val="1F3864" w:themeColor="accent1" w:themeShade="80"/>
          <w:sz w:val="24"/>
          <w:szCs w:val="24"/>
        </w:rPr>
        <w:t>Although many of the events outlined in this report took place when James was a child, a SAR was the appropriate mechanism for reviewing his case, as he had reached the age of 18 by the time of his death.</w:t>
      </w:r>
    </w:p>
    <w:p w14:paraId="46893F4D" w14:textId="77777777" w:rsidR="00EB031C" w:rsidRPr="00EB031C" w:rsidRDefault="00EB031C" w:rsidP="00EB031C">
      <w:pPr>
        <w:pStyle w:val="ListParagraph"/>
        <w:rPr>
          <w:rFonts w:ascii="Helvetica" w:hAnsi="Helvetica" w:cs="Helvetica"/>
          <w:color w:val="1F3864" w:themeColor="accent1" w:themeShade="80"/>
          <w:sz w:val="24"/>
          <w:szCs w:val="24"/>
        </w:rPr>
      </w:pPr>
    </w:p>
    <w:p w14:paraId="5F5B2437" w14:textId="77777777" w:rsidR="00EB031C" w:rsidRPr="00ED6447" w:rsidRDefault="00EB031C" w:rsidP="00EB031C">
      <w:pPr>
        <w:pStyle w:val="ListParagraph"/>
        <w:ind w:left="360" w:firstLine="0"/>
        <w:rPr>
          <w:rFonts w:ascii="Helvetica" w:hAnsi="Helvetica" w:cs="Helvetica"/>
          <w:color w:val="1F3864" w:themeColor="accent1" w:themeShade="80"/>
          <w:sz w:val="24"/>
          <w:szCs w:val="24"/>
        </w:rPr>
      </w:pPr>
    </w:p>
    <w:p w14:paraId="21D3F9D6" w14:textId="19668E42" w:rsidR="00E36432" w:rsidRDefault="00E36432" w:rsidP="00E36432">
      <w:pPr>
        <w:rPr>
          <w:rFonts w:ascii="Helvetica" w:hAnsi="Helvetica" w:cs="Helvetica"/>
          <w:color w:val="1F3864" w:themeColor="accent1" w:themeShade="80"/>
          <w:sz w:val="24"/>
          <w:szCs w:val="24"/>
        </w:rPr>
      </w:pPr>
    </w:p>
    <w:p w14:paraId="5C2455CA" w14:textId="2FDE1F52" w:rsidR="00E36432" w:rsidRDefault="00E36432" w:rsidP="00B41560">
      <w:pPr>
        <w:pStyle w:val="Heading2"/>
        <w:numPr>
          <w:ilvl w:val="1"/>
          <w:numId w:val="6"/>
        </w:numPr>
        <w:rPr>
          <w:rFonts w:ascii="Helvetica" w:hAnsi="Helvetica" w:cs="Helvetica"/>
          <w:color w:val="1F3864" w:themeColor="accent1" w:themeShade="80"/>
          <w:sz w:val="24"/>
          <w:szCs w:val="24"/>
        </w:rPr>
      </w:pPr>
      <w:r w:rsidRPr="00ED6447">
        <w:rPr>
          <w:rFonts w:ascii="Helvetica" w:hAnsi="Helvetica" w:cs="Helvetica"/>
          <w:color w:val="1F3864" w:themeColor="accent1" w:themeShade="80"/>
          <w:sz w:val="24"/>
          <w:szCs w:val="24"/>
        </w:rPr>
        <w:lastRenderedPageBreak/>
        <w:t>Who was James?</w:t>
      </w:r>
    </w:p>
    <w:p w14:paraId="42D9CEBD" w14:textId="77777777" w:rsidR="00B41560" w:rsidRPr="00ED6447" w:rsidRDefault="00B41560" w:rsidP="00B41560">
      <w:pPr>
        <w:pStyle w:val="Heading2"/>
        <w:ind w:left="360"/>
        <w:rPr>
          <w:rFonts w:ascii="Helvetica" w:hAnsi="Helvetica" w:cs="Helvetica"/>
          <w:color w:val="1F3864" w:themeColor="accent1" w:themeShade="80"/>
          <w:sz w:val="24"/>
          <w:szCs w:val="24"/>
        </w:rPr>
      </w:pPr>
    </w:p>
    <w:p w14:paraId="56BACD4E" w14:textId="3E0F5792" w:rsidR="005F0F10" w:rsidRPr="00B41560" w:rsidRDefault="00E36432" w:rsidP="004E2511">
      <w:pPr>
        <w:pStyle w:val="ListParagraph"/>
        <w:widowControl/>
        <w:numPr>
          <w:ilvl w:val="1"/>
          <w:numId w:val="23"/>
        </w:numPr>
        <w:autoSpaceDE/>
        <w:autoSpaceDN/>
        <w:ind w:right="215"/>
        <w:rPr>
          <w:rFonts w:ascii="Helvetica" w:hAnsi="Helvetica" w:cs="Helvetica"/>
          <w:bCs/>
          <w:i/>
          <w:color w:val="1F3864" w:themeColor="accent1" w:themeShade="80"/>
          <w:sz w:val="24"/>
          <w:szCs w:val="24"/>
        </w:rPr>
      </w:pPr>
      <w:r w:rsidRPr="00ED6447">
        <w:rPr>
          <w:rFonts w:ascii="Helvetica" w:hAnsi="Helvetica" w:cs="Helvetica"/>
          <w:color w:val="1F3864" w:themeColor="accent1" w:themeShade="80"/>
          <w:sz w:val="24"/>
          <w:szCs w:val="24"/>
        </w:rPr>
        <w:t xml:space="preserve">James was the younger of two boys and despite the feeling that he was very much loved did not enjoy the best start in life. His parents separated when he was a young boy, resulting in him losing all contact with his father. Attempts made by James in later life to re-establish contact were sadly rejected by his father. James’ older brother left the family home, leaving him to reside solely with his mother. </w:t>
      </w:r>
    </w:p>
    <w:p w14:paraId="72754C2C" w14:textId="77777777" w:rsidR="00B41560" w:rsidRPr="00ED6447" w:rsidRDefault="00B41560" w:rsidP="00B41560">
      <w:pPr>
        <w:pStyle w:val="ListParagraph"/>
        <w:widowControl/>
        <w:autoSpaceDE/>
        <w:autoSpaceDN/>
        <w:ind w:left="360" w:right="215" w:firstLine="0"/>
        <w:rPr>
          <w:rFonts w:ascii="Helvetica" w:hAnsi="Helvetica" w:cs="Helvetica"/>
          <w:bCs/>
          <w:i/>
          <w:color w:val="1F3864" w:themeColor="accent1" w:themeShade="80"/>
          <w:sz w:val="24"/>
          <w:szCs w:val="24"/>
        </w:rPr>
      </w:pPr>
    </w:p>
    <w:p w14:paraId="0D045047" w14:textId="18F822BB" w:rsidR="005F0F10" w:rsidRPr="00B41560" w:rsidRDefault="00E36432" w:rsidP="004E2511">
      <w:pPr>
        <w:pStyle w:val="ListParagraph"/>
        <w:widowControl/>
        <w:numPr>
          <w:ilvl w:val="1"/>
          <w:numId w:val="23"/>
        </w:numPr>
        <w:autoSpaceDE/>
        <w:autoSpaceDN/>
        <w:ind w:right="215"/>
        <w:rPr>
          <w:rFonts w:ascii="Helvetica" w:hAnsi="Helvetica" w:cs="Helvetica"/>
          <w:bCs/>
          <w:i/>
          <w:color w:val="1F3864" w:themeColor="accent1" w:themeShade="80"/>
          <w:sz w:val="24"/>
          <w:szCs w:val="24"/>
        </w:rPr>
      </w:pPr>
      <w:r w:rsidRPr="00ED6447">
        <w:rPr>
          <w:rFonts w:ascii="Helvetica" w:hAnsi="Helvetica" w:cs="Helvetica"/>
          <w:color w:val="1F3864" w:themeColor="accent1" w:themeShade="80"/>
          <w:sz w:val="24"/>
          <w:szCs w:val="24"/>
        </w:rPr>
        <w:t>As James became a teenager it was apparent that he and his mother lived separate lives, with James spending most of his time with his teenage friends.</w:t>
      </w:r>
    </w:p>
    <w:p w14:paraId="02592565" w14:textId="77777777" w:rsidR="00B41560" w:rsidRPr="00ED6447" w:rsidRDefault="00B41560" w:rsidP="00B41560">
      <w:pPr>
        <w:pStyle w:val="ListParagraph"/>
        <w:widowControl/>
        <w:autoSpaceDE/>
        <w:autoSpaceDN/>
        <w:ind w:left="360" w:right="215" w:firstLine="0"/>
        <w:rPr>
          <w:rFonts w:ascii="Helvetica" w:hAnsi="Helvetica" w:cs="Helvetica"/>
          <w:bCs/>
          <w:i/>
          <w:color w:val="1F3864" w:themeColor="accent1" w:themeShade="80"/>
          <w:sz w:val="24"/>
          <w:szCs w:val="24"/>
        </w:rPr>
      </w:pPr>
    </w:p>
    <w:p w14:paraId="0C2436BB" w14:textId="30FC55C8" w:rsidR="005F0F10" w:rsidRPr="00B41560" w:rsidRDefault="00E36432" w:rsidP="004E2511">
      <w:pPr>
        <w:pStyle w:val="ListParagraph"/>
        <w:widowControl/>
        <w:numPr>
          <w:ilvl w:val="1"/>
          <w:numId w:val="23"/>
        </w:numPr>
        <w:autoSpaceDE/>
        <w:autoSpaceDN/>
        <w:ind w:right="215"/>
        <w:rPr>
          <w:rFonts w:ascii="Helvetica" w:hAnsi="Helvetica" w:cs="Helvetica"/>
          <w:bCs/>
          <w:i/>
          <w:color w:val="1F3864" w:themeColor="accent1" w:themeShade="80"/>
          <w:sz w:val="24"/>
          <w:szCs w:val="24"/>
        </w:rPr>
      </w:pPr>
      <w:r w:rsidRPr="00ED6447">
        <w:rPr>
          <w:rFonts w:ascii="Helvetica" w:hAnsi="Helvetica" w:cs="Helvetica"/>
          <w:color w:val="1F3864" w:themeColor="accent1" w:themeShade="80"/>
          <w:sz w:val="24"/>
          <w:szCs w:val="24"/>
        </w:rPr>
        <w:t>James did not always make the best choices in life: substance misuse and offending behaviour became regular features of his life. This led, eventually, to him serving a custodial sentence within a young offender institution.</w:t>
      </w:r>
    </w:p>
    <w:p w14:paraId="5B739513" w14:textId="77777777" w:rsidR="00B41560" w:rsidRPr="00ED6447" w:rsidRDefault="00B41560" w:rsidP="00B41560">
      <w:pPr>
        <w:pStyle w:val="ListParagraph"/>
        <w:widowControl/>
        <w:autoSpaceDE/>
        <w:autoSpaceDN/>
        <w:ind w:left="360" w:right="215" w:firstLine="0"/>
        <w:rPr>
          <w:rFonts w:ascii="Helvetica" w:hAnsi="Helvetica" w:cs="Helvetica"/>
          <w:bCs/>
          <w:i/>
          <w:color w:val="1F3864" w:themeColor="accent1" w:themeShade="80"/>
          <w:sz w:val="24"/>
          <w:szCs w:val="24"/>
        </w:rPr>
      </w:pPr>
    </w:p>
    <w:p w14:paraId="688158A1" w14:textId="7C2AEC51" w:rsidR="005F0F10" w:rsidRPr="00B41560" w:rsidRDefault="00E36432" w:rsidP="004E2511">
      <w:pPr>
        <w:pStyle w:val="ListParagraph"/>
        <w:widowControl/>
        <w:numPr>
          <w:ilvl w:val="1"/>
          <w:numId w:val="23"/>
        </w:numPr>
        <w:autoSpaceDE/>
        <w:autoSpaceDN/>
        <w:ind w:right="215"/>
        <w:rPr>
          <w:rFonts w:ascii="Helvetica" w:hAnsi="Helvetica" w:cs="Helvetica"/>
          <w:bCs/>
          <w:i/>
          <w:color w:val="1F3864" w:themeColor="accent1" w:themeShade="80"/>
          <w:sz w:val="24"/>
          <w:szCs w:val="24"/>
        </w:rPr>
      </w:pPr>
      <w:r w:rsidRPr="00ED6447">
        <w:rPr>
          <w:rFonts w:ascii="Helvetica" w:hAnsi="Helvetica" w:cs="Helvetica"/>
          <w:color w:val="1F3864" w:themeColor="accent1" w:themeShade="80"/>
          <w:sz w:val="24"/>
          <w:szCs w:val="24"/>
        </w:rPr>
        <w:t>Sadly, James died at 18 years of age.</w:t>
      </w:r>
    </w:p>
    <w:p w14:paraId="15B8C748" w14:textId="77777777" w:rsidR="00B41560" w:rsidRPr="00ED6447" w:rsidRDefault="00B41560" w:rsidP="00B41560">
      <w:pPr>
        <w:pStyle w:val="ListParagraph"/>
        <w:widowControl/>
        <w:autoSpaceDE/>
        <w:autoSpaceDN/>
        <w:ind w:left="360" w:right="215" w:firstLine="0"/>
        <w:rPr>
          <w:rFonts w:ascii="Helvetica" w:hAnsi="Helvetica" w:cs="Helvetica"/>
          <w:bCs/>
          <w:i/>
          <w:color w:val="1F3864" w:themeColor="accent1" w:themeShade="80"/>
          <w:sz w:val="24"/>
          <w:szCs w:val="24"/>
        </w:rPr>
      </w:pPr>
    </w:p>
    <w:p w14:paraId="1100722F" w14:textId="77777777" w:rsidR="00E36432" w:rsidRPr="00ED6447" w:rsidRDefault="00E36432" w:rsidP="004E2511">
      <w:pPr>
        <w:pStyle w:val="ListParagraph"/>
        <w:widowControl/>
        <w:numPr>
          <w:ilvl w:val="1"/>
          <w:numId w:val="23"/>
        </w:numPr>
        <w:autoSpaceDE/>
        <w:autoSpaceDN/>
        <w:ind w:right="215"/>
        <w:rPr>
          <w:rFonts w:ascii="Helvetica" w:hAnsi="Helvetica" w:cs="Helvetica"/>
          <w:bCs/>
          <w:i/>
          <w:color w:val="1F3864" w:themeColor="accent1" w:themeShade="80"/>
          <w:sz w:val="24"/>
          <w:szCs w:val="24"/>
        </w:rPr>
      </w:pPr>
      <w:r w:rsidRPr="00ED6447">
        <w:rPr>
          <w:rFonts w:ascii="Helvetica" w:hAnsi="Helvetica" w:cs="Helvetica"/>
          <w:color w:val="1F3864" w:themeColor="accent1" w:themeShade="80"/>
          <w:sz w:val="24"/>
          <w:szCs w:val="24"/>
        </w:rPr>
        <w:t xml:space="preserve">Several professionals from a variety of agencies spent time with James. They reported enjoying working with him and saw him as </w:t>
      </w:r>
      <w:r w:rsidRPr="00ED6447">
        <w:rPr>
          <w:rFonts w:ascii="Helvetica" w:hAnsi="Helvetica" w:cs="Helvetica"/>
          <w:b/>
          <w:bCs/>
          <w:color w:val="1F3864" w:themeColor="accent1" w:themeShade="80"/>
          <w:sz w:val="24"/>
          <w:szCs w:val="24"/>
        </w:rPr>
        <w:t xml:space="preserve">a funny, likeable, kind young man, who was far more capable than he ever gave himself credit for. </w:t>
      </w:r>
    </w:p>
    <w:p w14:paraId="4BFC1185" w14:textId="77777777" w:rsidR="00E36432" w:rsidRPr="00ED6447" w:rsidRDefault="00E36432" w:rsidP="001C7609">
      <w:pPr>
        <w:widowControl/>
        <w:autoSpaceDE/>
        <w:autoSpaceDN/>
        <w:ind w:right="215"/>
        <w:rPr>
          <w:rFonts w:ascii="Helvetica" w:hAnsi="Helvetica" w:cs="Helvetica"/>
          <w:color w:val="1F3864" w:themeColor="accent1" w:themeShade="80"/>
          <w:sz w:val="24"/>
          <w:szCs w:val="24"/>
        </w:rPr>
      </w:pPr>
    </w:p>
    <w:p w14:paraId="35509257" w14:textId="5F559819" w:rsidR="00E36432" w:rsidRDefault="00E36432" w:rsidP="00B41560">
      <w:pPr>
        <w:pStyle w:val="Heading2"/>
        <w:numPr>
          <w:ilvl w:val="1"/>
          <w:numId w:val="6"/>
        </w:numPr>
        <w:spacing w:before="110"/>
        <w:rPr>
          <w:rFonts w:ascii="Helvetica" w:hAnsi="Helvetica" w:cs="Helvetica"/>
          <w:color w:val="1F3864" w:themeColor="accent1" w:themeShade="80"/>
          <w:sz w:val="24"/>
          <w:szCs w:val="24"/>
        </w:rPr>
      </w:pPr>
      <w:r w:rsidRPr="00ED6447">
        <w:rPr>
          <w:rFonts w:ascii="Helvetica" w:hAnsi="Helvetica" w:cs="Helvetica"/>
          <w:color w:val="1F3864" w:themeColor="accent1" w:themeShade="80"/>
          <w:sz w:val="24"/>
          <w:szCs w:val="24"/>
        </w:rPr>
        <w:t>Terms of Reference</w:t>
      </w:r>
    </w:p>
    <w:p w14:paraId="5FD6508F" w14:textId="77777777" w:rsidR="00B41560" w:rsidRPr="00ED6447" w:rsidRDefault="00B41560" w:rsidP="00B41560">
      <w:pPr>
        <w:pStyle w:val="Heading2"/>
        <w:spacing w:before="110"/>
        <w:ind w:left="360"/>
        <w:rPr>
          <w:rFonts w:ascii="Helvetica" w:hAnsi="Helvetica" w:cs="Helvetica"/>
          <w:color w:val="1F3864" w:themeColor="accent1" w:themeShade="80"/>
          <w:sz w:val="24"/>
          <w:szCs w:val="24"/>
        </w:rPr>
      </w:pPr>
    </w:p>
    <w:p w14:paraId="6F0AEDD1" w14:textId="71A3629D" w:rsidR="00E36432" w:rsidRPr="00ED6447" w:rsidRDefault="00E36432" w:rsidP="00ED6447">
      <w:pPr>
        <w:tabs>
          <w:tab w:val="left" w:pos="600"/>
        </w:tabs>
        <w:spacing w:before="42" w:line="271" w:lineRule="auto"/>
        <w:ind w:right="118"/>
        <w:rPr>
          <w:rFonts w:ascii="Helvetica" w:hAnsi="Helvetica" w:cs="Helvetica"/>
          <w:color w:val="1F3864" w:themeColor="accent1" w:themeShade="80"/>
          <w:sz w:val="24"/>
          <w:szCs w:val="24"/>
        </w:rPr>
      </w:pPr>
      <w:r w:rsidRPr="00ED6447">
        <w:rPr>
          <w:rFonts w:ascii="Helvetica" w:hAnsi="Helvetica" w:cs="Helvetica"/>
          <w:color w:val="1F3864" w:themeColor="accent1" w:themeShade="80"/>
          <w:sz w:val="24"/>
          <w:szCs w:val="24"/>
        </w:rPr>
        <w:t>The Independent Reviewer was asked to ‘consider and reflect’ on the specific areas of enquiry</w:t>
      </w:r>
      <w:r w:rsidRPr="00ED6447">
        <w:rPr>
          <w:rFonts w:ascii="Helvetica" w:hAnsi="Helvetica" w:cs="Helvetica"/>
          <w:color w:val="1F3864" w:themeColor="accent1" w:themeShade="80"/>
          <w:spacing w:val="-1"/>
          <w:sz w:val="24"/>
          <w:szCs w:val="24"/>
        </w:rPr>
        <w:t xml:space="preserve"> </w:t>
      </w:r>
      <w:r w:rsidRPr="00ED6447">
        <w:rPr>
          <w:rFonts w:ascii="Helvetica" w:hAnsi="Helvetica" w:cs="Helvetica"/>
          <w:color w:val="1F3864" w:themeColor="accent1" w:themeShade="80"/>
          <w:sz w:val="24"/>
          <w:szCs w:val="24"/>
        </w:rPr>
        <w:t>following:</w:t>
      </w:r>
    </w:p>
    <w:p w14:paraId="11525F71" w14:textId="4AE0C2F1" w:rsidR="00E36432" w:rsidRPr="00ED6447" w:rsidRDefault="00E36432" w:rsidP="001C7609">
      <w:pPr>
        <w:pStyle w:val="ListParagraph"/>
        <w:widowControl/>
        <w:numPr>
          <w:ilvl w:val="0"/>
          <w:numId w:val="24"/>
        </w:numPr>
        <w:autoSpaceDE/>
        <w:autoSpaceDN/>
        <w:ind w:right="215"/>
        <w:rPr>
          <w:rFonts w:ascii="Helvetica" w:hAnsi="Helvetica" w:cs="Helvetica"/>
          <w:color w:val="1F3864" w:themeColor="accent1" w:themeShade="80"/>
          <w:sz w:val="24"/>
          <w:szCs w:val="24"/>
        </w:rPr>
      </w:pPr>
      <w:r w:rsidRPr="00ED6447">
        <w:rPr>
          <w:rFonts w:ascii="Helvetica" w:hAnsi="Helvetica" w:cs="Helvetica"/>
          <w:color w:val="1F3864" w:themeColor="accent1" w:themeShade="80"/>
          <w:sz w:val="24"/>
          <w:szCs w:val="24"/>
        </w:rPr>
        <w:t>How effectively did services work together to safeguard the individual, in light of the</w:t>
      </w:r>
      <w:r w:rsidRPr="00ED6447">
        <w:rPr>
          <w:rFonts w:ascii="Helvetica" w:hAnsi="Helvetica" w:cs="Helvetica"/>
          <w:color w:val="1F3864" w:themeColor="accent1" w:themeShade="80"/>
          <w:spacing w:val="1"/>
          <w:sz w:val="24"/>
          <w:szCs w:val="24"/>
        </w:rPr>
        <w:t xml:space="preserve"> </w:t>
      </w:r>
      <w:r w:rsidRPr="00ED6447">
        <w:rPr>
          <w:rFonts w:ascii="Helvetica" w:hAnsi="Helvetica" w:cs="Helvetica"/>
          <w:color w:val="1F3864" w:themeColor="accent1" w:themeShade="80"/>
          <w:sz w:val="24"/>
          <w:szCs w:val="24"/>
        </w:rPr>
        <w:t>known risks (e.g., offending behaviour, self-harm, substance misuse) and</w:t>
      </w:r>
      <w:r w:rsidRPr="00ED6447">
        <w:rPr>
          <w:rFonts w:ascii="Helvetica" w:hAnsi="Helvetica" w:cs="Helvetica"/>
          <w:color w:val="1F3864" w:themeColor="accent1" w:themeShade="80"/>
          <w:spacing w:val="1"/>
          <w:sz w:val="24"/>
          <w:szCs w:val="24"/>
        </w:rPr>
        <w:t xml:space="preserve"> </w:t>
      </w:r>
      <w:r w:rsidRPr="00ED6447">
        <w:rPr>
          <w:rFonts w:ascii="Helvetica" w:hAnsi="Helvetica" w:cs="Helvetica"/>
          <w:color w:val="1F3864" w:themeColor="accent1" w:themeShade="80"/>
          <w:sz w:val="24"/>
          <w:szCs w:val="24"/>
        </w:rPr>
        <w:t>was there</w:t>
      </w:r>
      <w:r w:rsidRPr="00ED6447">
        <w:rPr>
          <w:rFonts w:ascii="Helvetica" w:hAnsi="Helvetica" w:cs="Helvetica"/>
          <w:color w:val="1F3864" w:themeColor="accent1" w:themeShade="80"/>
          <w:spacing w:val="1"/>
          <w:sz w:val="24"/>
          <w:szCs w:val="24"/>
        </w:rPr>
        <w:t xml:space="preserve"> </w:t>
      </w:r>
      <w:r w:rsidRPr="00ED6447">
        <w:rPr>
          <w:rFonts w:ascii="Helvetica" w:hAnsi="Helvetica" w:cs="Helvetica"/>
          <w:color w:val="1F3864" w:themeColor="accent1" w:themeShade="80"/>
          <w:sz w:val="24"/>
          <w:szCs w:val="24"/>
        </w:rPr>
        <w:t>evidence</w:t>
      </w:r>
      <w:r w:rsidRPr="00ED6447">
        <w:rPr>
          <w:rFonts w:ascii="Helvetica" w:hAnsi="Helvetica" w:cs="Helvetica"/>
          <w:color w:val="1F3864" w:themeColor="accent1" w:themeShade="80"/>
          <w:spacing w:val="1"/>
          <w:sz w:val="24"/>
          <w:szCs w:val="24"/>
        </w:rPr>
        <w:t xml:space="preserve"> </w:t>
      </w:r>
      <w:r w:rsidRPr="00ED6447">
        <w:rPr>
          <w:rFonts w:ascii="Helvetica" w:hAnsi="Helvetica" w:cs="Helvetica"/>
          <w:color w:val="1F3864" w:themeColor="accent1" w:themeShade="80"/>
          <w:sz w:val="24"/>
          <w:szCs w:val="24"/>
        </w:rPr>
        <w:t>to suggest</w:t>
      </w:r>
      <w:r w:rsidRPr="00ED6447">
        <w:rPr>
          <w:rFonts w:ascii="Helvetica" w:hAnsi="Helvetica" w:cs="Helvetica"/>
          <w:color w:val="1F3864" w:themeColor="accent1" w:themeShade="80"/>
          <w:spacing w:val="1"/>
          <w:sz w:val="24"/>
          <w:szCs w:val="24"/>
        </w:rPr>
        <w:t xml:space="preserve"> </w:t>
      </w:r>
      <w:r w:rsidRPr="00ED6447">
        <w:rPr>
          <w:rFonts w:ascii="Helvetica" w:hAnsi="Helvetica" w:cs="Helvetica"/>
          <w:color w:val="1F3864" w:themeColor="accent1" w:themeShade="80"/>
          <w:sz w:val="24"/>
          <w:szCs w:val="24"/>
        </w:rPr>
        <w:t>that agencies shared</w:t>
      </w:r>
      <w:r w:rsidRPr="00ED6447">
        <w:rPr>
          <w:rFonts w:ascii="Helvetica" w:hAnsi="Helvetica" w:cs="Helvetica"/>
          <w:color w:val="1F3864" w:themeColor="accent1" w:themeShade="80"/>
          <w:spacing w:val="1"/>
          <w:sz w:val="24"/>
          <w:szCs w:val="24"/>
        </w:rPr>
        <w:t xml:space="preserve"> </w:t>
      </w:r>
      <w:r w:rsidRPr="00ED6447">
        <w:rPr>
          <w:rFonts w:ascii="Helvetica" w:hAnsi="Helvetica" w:cs="Helvetica"/>
          <w:color w:val="1F3864" w:themeColor="accent1" w:themeShade="80"/>
          <w:sz w:val="24"/>
          <w:szCs w:val="24"/>
        </w:rPr>
        <w:t>a</w:t>
      </w:r>
      <w:r w:rsidRPr="00ED6447">
        <w:rPr>
          <w:rFonts w:ascii="Helvetica" w:hAnsi="Helvetica" w:cs="Helvetica"/>
          <w:color w:val="1F3864" w:themeColor="accent1" w:themeShade="80"/>
          <w:spacing w:val="1"/>
          <w:sz w:val="24"/>
          <w:szCs w:val="24"/>
        </w:rPr>
        <w:t xml:space="preserve"> </w:t>
      </w:r>
      <w:r w:rsidRPr="00ED6447">
        <w:rPr>
          <w:rFonts w:ascii="Helvetica" w:hAnsi="Helvetica" w:cs="Helvetica"/>
          <w:color w:val="1F3864" w:themeColor="accent1" w:themeShade="80"/>
          <w:sz w:val="24"/>
          <w:szCs w:val="24"/>
        </w:rPr>
        <w:t>common understanding of</w:t>
      </w:r>
      <w:r w:rsidR="008126EF">
        <w:rPr>
          <w:rFonts w:ascii="Helvetica" w:hAnsi="Helvetica" w:cs="Helvetica"/>
          <w:color w:val="1F3864" w:themeColor="accent1" w:themeShade="80"/>
          <w:sz w:val="24"/>
          <w:szCs w:val="24"/>
        </w:rPr>
        <w:t xml:space="preserve"> risk </w:t>
      </w:r>
      <w:r w:rsidRPr="00ED6447">
        <w:rPr>
          <w:rFonts w:ascii="Helvetica" w:hAnsi="Helvetica" w:cs="Helvetica"/>
          <w:color w:val="1F3864" w:themeColor="accent1" w:themeShade="80"/>
          <w:sz w:val="24"/>
          <w:szCs w:val="24"/>
        </w:rPr>
        <w:t>throughout the scoping period (which has been agreed as being three years and</w:t>
      </w:r>
      <w:r w:rsidRPr="00ED6447">
        <w:rPr>
          <w:rFonts w:ascii="Helvetica" w:hAnsi="Helvetica" w:cs="Helvetica"/>
          <w:color w:val="1F3864" w:themeColor="accent1" w:themeShade="80"/>
          <w:spacing w:val="1"/>
          <w:sz w:val="24"/>
          <w:szCs w:val="24"/>
        </w:rPr>
        <w:t xml:space="preserve"> </w:t>
      </w:r>
      <w:r w:rsidRPr="00ED6447">
        <w:rPr>
          <w:rFonts w:ascii="Helvetica" w:hAnsi="Helvetica" w:cs="Helvetica"/>
          <w:color w:val="1F3864" w:themeColor="accent1" w:themeShade="80"/>
          <w:sz w:val="24"/>
          <w:szCs w:val="24"/>
        </w:rPr>
        <w:t>9</w:t>
      </w:r>
      <w:r w:rsidRPr="00ED6447">
        <w:rPr>
          <w:rFonts w:ascii="Helvetica" w:hAnsi="Helvetica" w:cs="Helvetica"/>
          <w:color w:val="1F3864" w:themeColor="accent1" w:themeShade="80"/>
          <w:spacing w:val="-2"/>
          <w:sz w:val="24"/>
          <w:szCs w:val="24"/>
        </w:rPr>
        <w:t xml:space="preserve"> </w:t>
      </w:r>
      <w:r w:rsidRPr="00ED6447">
        <w:rPr>
          <w:rFonts w:ascii="Helvetica" w:hAnsi="Helvetica" w:cs="Helvetica"/>
          <w:color w:val="1F3864" w:themeColor="accent1" w:themeShade="80"/>
          <w:sz w:val="24"/>
          <w:szCs w:val="24"/>
        </w:rPr>
        <w:t>months</w:t>
      </w:r>
      <w:r w:rsidRPr="00ED6447">
        <w:rPr>
          <w:rFonts w:ascii="Helvetica" w:hAnsi="Helvetica" w:cs="Helvetica"/>
          <w:color w:val="1F3864" w:themeColor="accent1" w:themeShade="80"/>
          <w:spacing w:val="-2"/>
          <w:sz w:val="24"/>
          <w:szCs w:val="24"/>
        </w:rPr>
        <w:t xml:space="preserve"> </w:t>
      </w:r>
      <w:r w:rsidRPr="00ED6447">
        <w:rPr>
          <w:rFonts w:ascii="Helvetica" w:hAnsi="Helvetica" w:cs="Helvetica"/>
          <w:color w:val="1F3864" w:themeColor="accent1" w:themeShade="80"/>
          <w:sz w:val="24"/>
          <w:szCs w:val="24"/>
        </w:rPr>
        <w:t>prior</w:t>
      </w:r>
      <w:r w:rsidRPr="00ED6447">
        <w:rPr>
          <w:rFonts w:ascii="Helvetica" w:hAnsi="Helvetica" w:cs="Helvetica"/>
          <w:color w:val="1F3864" w:themeColor="accent1" w:themeShade="80"/>
          <w:spacing w:val="-1"/>
          <w:sz w:val="24"/>
          <w:szCs w:val="24"/>
        </w:rPr>
        <w:t xml:space="preserve"> </w:t>
      </w:r>
      <w:r w:rsidRPr="00ED6447">
        <w:rPr>
          <w:rFonts w:ascii="Helvetica" w:hAnsi="Helvetica" w:cs="Helvetica"/>
          <w:color w:val="1F3864" w:themeColor="accent1" w:themeShade="80"/>
          <w:sz w:val="24"/>
          <w:szCs w:val="24"/>
        </w:rPr>
        <w:t>to</w:t>
      </w:r>
      <w:r w:rsidRPr="00ED6447">
        <w:rPr>
          <w:rFonts w:ascii="Helvetica" w:hAnsi="Helvetica" w:cs="Helvetica"/>
          <w:color w:val="1F3864" w:themeColor="accent1" w:themeShade="80"/>
          <w:spacing w:val="-1"/>
          <w:sz w:val="24"/>
          <w:szCs w:val="24"/>
        </w:rPr>
        <w:t xml:space="preserve"> </w:t>
      </w:r>
      <w:r w:rsidRPr="00ED6447">
        <w:rPr>
          <w:rFonts w:ascii="Helvetica" w:hAnsi="Helvetica" w:cs="Helvetica"/>
          <w:color w:val="1F3864" w:themeColor="accent1" w:themeShade="80"/>
          <w:sz w:val="24"/>
          <w:szCs w:val="24"/>
        </w:rPr>
        <w:t>his death)?</w:t>
      </w:r>
    </w:p>
    <w:p w14:paraId="202436EA" w14:textId="77777777" w:rsidR="00E36432" w:rsidRPr="00ED6447" w:rsidRDefault="00E36432" w:rsidP="00E36432">
      <w:pPr>
        <w:pStyle w:val="ListParagraph"/>
        <w:ind w:left="502"/>
        <w:rPr>
          <w:rFonts w:ascii="Helvetica" w:hAnsi="Helvetica" w:cs="Helvetica"/>
          <w:color w:val="1F3864" w:themeColor="accent1" w:themeShade="80"/>
          <w:sz w:val="24"/>
          <w:szCs w:val="24"/>
        </w:rPr>
      </w:pPr>
    </w:p>
    <w:p w14:paraId="285B5FB7" w14:textId="3AFA0301" w:rsidR="00E36432" w:rsidRPr="00ED6447" w:rsidRDefault="00E36432" w:rsidP="001C7609">
      <w:pPr>
        <w:pStyle w:val="ListParagraph"/>
        <w:widowControl/>
        <w:numPr>
          <w:ilvl w:val="0"/>
          <w:numId w:val="24"/>
        </w:numPr>
        <w:autoSpaceDE/>
        <w:autoSpaceDN/>
        <w:ind w:right="215"/>
        <w:rPr>
          <w:rFonts w:ascii="Helvetica" w:hAnsi="Helvetica" w:cs="Helvetica"/>
          <w:color w:val="1F3864" w:themeColor="accent1" w:themeShade="80"/>
          <w:sz w:val="24"/>
          <w:szCs w:val="24"/>
        </w:rPr>
      </w:pPr>
      <w:r w:rsidRPr="00ED6447">
        <w:rPr>
          <w:rFonts w:ascii="Helvetica" w:hAnsi="Helvetica" w:cs="Helvetica"/>
          <w:color w:val="1F3864" w:themeColor="accent1" w:themeShade="80"/>
          <w:sz w:val="24"/>
          <w:szCs w:val="24"/>
        </w:rPr>
        <w:t>Were the individual’s mental health needs, adverse childhood experiences (ACE</w:t>
      </w:r>
      <w:r w:rsidR="001C7609" w:rsidRPr="00ED6447">
        <w:rPr>
          <w:rFonts w:ascii="Helvetica" w:hAnsi="Helvetica" w:cs="Helvetica"/>
          <w:color w:val="1F3864" w:themeColor="accent1" w:themeShade="80"/>
          <w:sz w:val="24"/>
          <w:szCs w:val="24"/>
        </w:rPr>
        <w:t>s</w:t>
      </w:r>
      <w:r w:rsidRPr="00ED6447">
        <w:rPr>
          <w:rFonts w:ascii="Helvetica" w:hAnsi="Helvetica" w:cs="Helvetica"/>
          <w:color w:val="1F3864" w:themeColor="accent1" w:themeShade="80"/>
          <w:sz w:val="24"/>
          <w:szCs w:val="24"/>
        </w:rPr>
        <w:t>)</w:t>
      </w:r>
      <w:r w:rsidRPr="00ED6447">
        <w:rPr>
          <w:rFonts w:ascii="Helvetica" w:hAnsi="Helvetica" w:cs="Helvetica"/>
          <w:color w:val="1F3864" w:themeColor="accent1" w:themeShade="80"/>
          <w:spacing w:val="1"/>
          <w:sz w:val="24"/>
          <w:szCs w:val="24"/>
        </w:rPr>
        <w:t xml:space="preserve"> </w:t>
      </w:r>
      <w:r w:rsidRPr="00ED6447">
        <w:rPr>
          <w:rFonts w:ascii="Helvetica" w:hAnsi="Helvetica" w:cs="Helvetica"/>
          <w:color w:val="1F3864" w:themeColor="accent1" w:themeShade="80"/>
          <w:sz w:val="24"/>
          <w:szCs w:val="24"/>
        </w:rPr>
        <w:t>and</w:t>
      </w:r>
      <w:r w:rsidRPr="00ED6447">
        <w:rPr>
          <w:rFonts w:ascii="Helvetica" w:hAnsi="Helvetica" w:cs="Helvetica"/>
          <w:color w:val="1F3864" w:themeColor="accent1" w:themeShade="80"/>
          <w:spacing w:val="1"/>
          <w:sz w:val="24"/>
          <w:szCs w:val="24"/>
        </w:rPr>
        <w:t xml:space="preserve"> </w:t>
      </w:r>
      <w:r w:rsidRPr="00ED6447">
        <w:rPr>
          <w:rFonts w:ascii="Helvetica" w:hAnsi="Helvetica" w:cs="Helvetica"/>
          <w:color w:val="1F3864" w:themeColor="accent1" w:themeShade="80"/>
          <w:sz w:val="24"/>
          <w:szCs w:val="24"/>
        </w:rPr>
        <w:t>behavioural</w:t>
      </w:r>
      <w:r w:rsidRPr="00ED6447">
        <w:rPr>
          <w:rFonts w:ascii="Helvetica" w:hAnsi="Helvetica" w:cs="Helvetica"/>
          <w:color w:val="1F3864" w:themeColor="accent1" w:themeShade="80"/>
          <w:spacing w:val="1"/>
          <w:sz w:val="24"/>
          <w:szCs w:val="24"/>
        </w:rPr>
        <w:t xml:space="preserve"> </w:t>
      </w:r>
      <w:r w:rsidRPr="00ED6447">
        <w:rPr>
          <w:rFonts w:ascii="Helvetica" w:hAnsi="Helvetica" w:cs="Helvetica"/>
          <w:color w:val="1F3864" w:themeColor="accent1" w:themeShade="80"/>
          <w:sz w:val="24"/>
          <w:szCs w:val="24"/>
        </w:rPr>
        <w:t>issues (possibly linked</w:t>
      </w:r>
      <w:r w:rsidRPr="00ED6447">
        <w:rPr>
          <w:rFonts w:ascii="Helvetica" w:hAnsi="Helvetica" w:cs="Helvetica"/>
          <w:color w:val="1F3864" w:themeColor="accent1" w:themeShade="80"/>
          <w:spacing w:val="1"/>
          <w:sz w:val="24"/>
          <w:szCs w:val="24"/>
        </w:rPr>
        <w:t xml:space="preserve"> </w:t>
      </w:r>
      <w:r w:rsidRPr="00ED6447">
        <w:rPr>
          <w:rFonts w:ascii="Helvetica" w:hAnsi="Helvetica" w:cs="Helvetica"/>
          <w:color w:val="1F3864" w:themeColor="accent1" w:themeShade="80"/>
          <w:sz w:val="24"/>
          <w:szCs w:val="24"/>
        </w:rPr>
        <w:t>to</w:t>
      </w:r>
      <w:r w:rsidRPr="00ED6447">
        <w:rPr>
          <w:rFonts w:ascii="Helvetica" w:hAnsi="Helvetica" w:cs="Helvetica"/>
          <w:color w:val="1F3864" w:themeColor="accent1" w:themeShade="80"/>
          <w:spacing w:val="1"/>
          <w:sz w:val="24"/>
          <w:szCs w:val="24"/>
        </w:rPr>
        <w:t xml:space="preserve"> </w:t>
      </w:r>
      <w:r w:rsidRPr="00ED6447">
        <w:rPr>
          <w:rFonts w:ascii="Helvetica" w:hAnsi="Helvetica" w:cs="Helvetica"/>
          <w:color w:val="1F3864" w:themeColor="accent1" w:themeShade="80"/>
          <w:sz w:val="24"/>
          <w:szCs w:val="24"/>
        </w:rPr>
        <w:t>ADHD</w:t>
      </w:r>
      <w:r w:rsidRPr="00ED6447">
        <w:rPr>
          <w:rFonts w:ascii="Helvetica" w:hAnsi="Helvetica" w:cs="Helvetica"/>
          <w:color w:val="1F3864" w:themeColor="accent1" w:themeShade="80"/>
          <w:spacing w:val="1"/>
          <w:sz w:val="24"/>
          <w:szCs w:val="24"/>
        </w:rPr>
        <w:t xml:space="preserve"> </w:t>
      </w:r>
      <w:r w:rsidRPr="00ED6447">
        <w:rPr>
          <w:rFonts w:ascii="Helvetica" w:hAnsi="Helvetica" w:cs="Helvetica"/>
          <w:color w:val="1F3864" w:themeColor="accent1" w:themeShade="80"/>
          <w:sz w:val="24"/>
          <w:szCs w:val="24"/>
        </w:rPr>
        <w:t>and Autism) appropriately explored and assessed? What interventions and support</w:t>
      </w:r>
      <w:r w:rsidRPr="00ED6447">
        <w:rPr>
          <w:rFonts w:ascii="Helvetica" w:hAnsi="Helvetica" w:cs="Helvetica"/>
          <w:color w:val="1F3864" w:themeColor="accent1" w:themeShade="80"/>
          <w:spacing w:val="1"/>
          <w:sz w:val="24"/>
          <w:szCs w:val="24"/>
        </w:rPr>
        <w:t xml:space="preserve"> </w:t>
      </w:r>
      <w:r w:rsidRPr="00ED6447">
        <w:rPr>
          <w:rFonts w:ascii="Helvetica" w:hAnsi="Helvetica" w:cs="Helvetica"/>
          <w:color w:val="1F3864" w:themeColor="accent1" w:themeShade="80"/>
          <w:sz w:val="24"/>
          <w:szCs w:val="24"/>
        </w:rPr>
        <w:t>were put</w:t>
      </w:r>
      <w:r w:rsidRPr="00ED6447">
        <w:rPr>
          <w:rFonts w:ascii="Helvetica" w:hAnsi="Helvetica" w:cs="Helvetica"/>
          <w:color w:val="1F3864" w:themeColor="accent1" w:themeShade="80"/>
          <w:spacing w:val="-2"/>
          <w:sz w:val="24"/>
          <w:szCs w:val="24"/>
        </w:rPr>
        <w:t xml:space="preserve"> </w:t>
      </w:r>
      <w:r w:rsidRPr="00ED6447">
        <w:rPr>
          <w:rFonts w:ascii="Helvetica" w:hAnsi="Helvetica" w:cs="Helvetica"/>
          <w:color w:val="1F3864" w:themeColor="accent1" w:themeShade="80"/>
          <w:sz w:val="24"/>
          <w:szCs w:val="24"/>
        </w:rPr>
        <w:t>in</w:t>
      </w:r>
      <w:r w:rsidRPr="00ED6447">
        <w:rPr>
          <w:rFonts w:ascii="Helvetica" w:hAnsi="Helvetica" w:cs="Helvetica"/>
          <w:color w:val="1F3864" w:themeColor="accent1" w:themeShade="80"/>
          <w:spacing w:val="1"/>
          <w:sz w:val="24"/>
          <w:szCs w:val="24"/>
        </w:rPr>
        <w:t xml:space="preserve"> </w:t>
      </w:r>
      <w:r w:rsidRPr="00ED6447">
        <w:rPr>
          <w:rFonts w:ascii="Helvetica" w:hAnsi="Helvetica" w:cs="Helvetica"/>
          <w:color w:val="1F3864" w:themeColor="accent1" w:themeShade="80"/>
          <w:sz w:val="24"/>
          <w:szCs w:val="24"/>
        </w:rPr>
        <w:t>place?</w:t>
      </w:r>
    </w:p>
    <w:p w14:paraId="5473A581" w14:textId="77777777" w:rsidR="00E36432" w:rsidRPr="00ED6447" w:rsidRDefault="00E36432" w:rsidP="00E36432">
      <w:pPr>
        <w:pStyle w:val="ListParagraph"/>
        <w:rPr>
          <w:rFonts w:ascii="Helvetica" w:hAnsi="Helvetica" w:cs="Helvetica"/>
          <w:color w:val="1F3864" w:themeColor="accent1" w:themeShade="80"/>
          <w:sz w:val="24"/>
          <w:szCs w:val="24"/>
        </w:rPr>
      </w:pPr>
    </w:p>
    <w:p w14:paraId="73A11E47" w14:textId="41B80B0C" w:rsidR="00E36432" w:rsidRPr="00ED6447" w:rsidRDefault="00E36432" w:rsidP="001C7609">
      <w:pPr>
        <w:pStyle w:val="ListParagraph"/>
        <w:widowControl/>
        <w:numPr>
          <w:ilvl w:val="0"/>
          <w:numId w:val="24"/>
        </w:numPr>
        <w:autoSpaceDE/>
        <w:autoSpaceDN/>
        <w:ind w:right="215"/>
        <w:rPr>
          <w:rFonts w:ascii="Helvetica" w:hAnsi="Helvetica" w:cs="Helvetica"/>
          <w:color w:val="1F3864" w:themeColor="accent1" w:themeShade="80"/>
          <w:sz w:val="24"/>
          <w:szCs w:val="24"/>
        </w:rPr>
      </w:pPr>
      <w:r w:rsidRPr="00ED6447">
        <w:rPr>
          <w:rFonts w:ascii="Helvetica" w:hAnsi="Helvetica" w:cs="Helvetica"/>
          <w:color w:val="1F3864" w:themeColor="accent1" w:themeShade="80"/>
          <w:sz w:val="24"/>
          <w:szCs w:val="24"/>
        </w:rPr>
        <w:t>Was the family actively engaged in assessments, planning and interventions in</w:t>
      </w:r>
      <w:r w:rsidRPr="00ED6447">
        <w:rPr>
          <w:rFonts w:ascii="Helvetica" w:hAnsi="Helvetica" w:cs="Helvetica"/>
          <w:color w:val="1F3864" w:themeColor="accent1" w:themeShade="80"/>
          <w:spacing w:val="1"/>
          <w:sz w:val="24"/>
          <w:szCs w:val="24"/>
        </w:rPr>
        <w:t xml:space="preserve"> </w:t>
      </w:r>
      <w:r w:rsidRPr="00ED6447">
        <w:rPr>
          <w:rFonts w:ascii="Helvetica" w:hAnsi="Helvetica" w:cs="Helvetica"/>
          <w:color w:val="1F3864" w:themeColor="accent1" w:themeShade="80"/>
          <w:sz w:val="24"/>
          <w:szCs w:val="24"/>
        </w:rPr>
        <w:t>order</w:t>
      </w:r>
      <w:r w:rsidRPr="00ED6447">
        <w:rPr>
          <w:rFonts w:ascii="Helvetica" w:hAnsi="Helvetica" w:cs="Helvetica"/>
          <w:color w:val="1F3864" w:themeColor="accent1" w:themeShade="80"/>
          <w:spacing w:val="-2"/>
          <w:sz w:val="24"/>
          <w:szCs w:val="24"/>
        </w:rPr>
        <w:t xml:space="preserve"> </w:t>
      </w:r>
      <w:r w:rsidRPr="00ED6447">
        <w:rPr>
          <w:rFonts w:ascii="Helvetica" w:hAnsi="Helvetica" w:cs="Helvetica"/>
          <w:color w:val="1F3864" w:themeColor="accent1" w:themeShade="80"/>
          <w:sz w:val="24"/>
          <w:szCs w:val="24"/>
        </w:rPr>
        <w:t>to</w:t>
      </w:r>
      <w:r w:rsidRPr="00ED6447">
        <w:rPr>
          <w:rFonts w:ascii="Helvetica" w:hAnsi="Helvetica" w:cs="Helvetica"/>
          <w:color w:val="1F3864" w:themeColor="accent1" w:themeShade="80"/>
          <w:spacing w:val="-1"/>
          <w:sz w:val="24"/>
          <w:szCs w:val="24"/>
        </w:rPr>
        <w:t xml:space="preserve"> </w:t>
      </w:r>
      <w:r w:rsidRPr="00ED6447">
        <w:rPr>
          <w:rFonts w:ascii="Helvetica" w:hAnsi="Helvetica" w:cs="Helvetica"/>
          <w:color w:val="1F3864" w:themeColor="accent1" w:themeShade="80"/>
          <w:sz w:val="24"/>
          <w:szCs w:val="24"/>
        </w:rPr>
        <w:t>effectively support the</w:t>
      </w:r>
      <w:r w:rsidRPr="00ED6447">
        <w:rPr>
          <w:rFonts w:ascii="Helvetica" w:hAnsi="Helvetica" w:cs="Helvetica"/>
          <w:color w:val="1F3864" w:themeColor="accent1" w:themeShade="80"/>
          <w:spacing w:val="1"/>
          <w:sz w:val="24"/>
          <w:szCs w:val="24"/>
        </w:rPr>
        <w:t xml:space="preserve"> </w:t>
      </w:r>
      <w:r w:rsidRPr="00ED6447">
        <w:rPr>
          <w:rFonts w:ascii="Helvetica" w:hAnsi="Helvetica" w:cs="Helvetica"/>
          <w:color w:val="1F3864" w:themeColor="accent1" w:themeShade="80"/>
          <w:sz w:val="24"/>
          <w:szCs w:val="24"/>
        </w:rPr>
        <w:t>individual?</w:t>
      </w:r>
    </w:p>
    <w:p w14:paraId="07137086" w14:textId="77777777" w:rsidR="00E36432" w:rsidRPr="00ED6447" w:rsidRDefault="00E36432" w:rsidP="00E36432">
      <w:pPr>
        <w:pStyle w:val="ListParagraph"/>
        <w:rPr>
          <w:rFonts w:ascii="Helvetica" w:hAnsi="Helvetica" w:cs="Helvetica"/>
          <w:color w:val="1F3864" w:themeColor="accent1" w:themeShade="80"/>
          <w:sz w:val="24"/>
          <w:szCs w:val="24"/>
        </w:rPr>
      </w:pPr>
    </w:p>
    <w:p w14:paraId="0FD0795C" w14:textId="74565F35" w:rsidR="00E36432" w:rsidRPr="00ED6447" w:rsidRDefault="00E36432" w:rsidP="001C7609">
      <w:pPr>
        <w:pStyle w:val="ListParagraph"/>
        <w:widowControl/>
        <w:numPr>
          <w:ilvl w:val="0"/>
          <w:numId w:val="24"/>
        </w:numPr>
        <w:autoSpaceDE/>
        <w:autoSpaceDN/>
        <w:ind w:right="215"/>
        <w:rPr>
          <w:rFonts w:ascii="Helvetica" w:hAnsi="Helvetica" w:cs="Helvetica"/>
          <w:color w:val="1F3864" w:themeColor="accent1" w:themeShade="80"/>
          <w:sz w:val="24"/>
          <w:szCs w:val="24"/>
        </w:rPr>
      </w:pPr>
      <w:r w:rsidRPr="00ED6447">
        <w:rPr>
          <w:rFonts w:ascii="Helvetica" w:hAnsi="Helvetica" w:cs="Helvetica"/>
          <w:color w:val="1F3864" w:themeColor="accent1" w:themeShade="80"/>
          <w:sz w:val="24"/>
          <w:szCs w:val="24"/>
        </w:rPr>
        <w:t>How</w:t>
      </w:r>
      <w:r w:rsidRPr="00ED6447">
        <w:rPr>
          <w:rFonts w:ascii="Helvetica" w:hAnsi="Helvetica" w:cs="Helvetica"/>
          <w:color w:val="1F3864" w:themeColor="accent1" w:themeShade="80"/>
          <w:spacing w:val="1"/>
          <w:sz w:val="24"/>
          <w:szCs w:val="24"/>
        </w:rPr>
        <w:t xml:space="preserve"> </w:t>
      </w:r>
      <w:r w:rsidRPr="00ED6447">
        <w:rPr>
          <w:rFonts w:ascii="Helvetica" w:hAnsi="Helvetica" w:cs="Helvetica"/>
          <w:color w:val="1F3864" w:themeColor="accent1" w:themeShade="80"/>
          <w:sz w:val="24"/>
          <w:szCs w:val="24"/>
        </w:rPr>
        <w:t>effectively</w:t>
      </w:r>
      <w:r w:rsidRPr="00ED6447">
        <w:rPr>
          <w:rFonts w:ascii="Helvetica" w:hAnsi="Helvetica" w:cs="Helvetica"/>
          <w:color w:val="1F3864" w:themeColor="accent1" w:themeShade="80"/>
          <w:spacing w:val="1"/>
          <w:sz w:val="24"/>
          <w:szCs w:val="24"/>
        </w:rPr>
        <w:t xml:space="preserve"> </w:t>
      </w:r>
      <w:r w:rsidRPr="00ED6447">
        <w:rPr>
          <w:rFonts w:ascii="Helvetica" w:hAnsi="Helvetica" w:cs="Helvetica"/>
          <w:color w:val="1F3864" w:themeColor="accent1" w:themeShade="80"/>
          <w:sz w:val="24"/>
          <w:szCs w:val="24"/>
        </w:rPr>
        <w:t>were</w:t>
      </w:r>
      <w:r w:rsidRPr="00ED6447">
        <w:rPr>
          <w:rFonts w:ascii="Helvetica" w:hAnsi="Helvetica" w:cs="Helvetica"/>
          <w:color w:val="1F3864" w:themeColor="accent1" w:themeShade="80"/>
          <w:spacing w:val="1"/>
          <w:sz w:val="24"/>
          <w:szCs w:val="24"/>
        </w:rPr>
        <w:t xml:space="preserve"> </w:t>
      </w:r>
      <w:r w:rsidR="00CB1908" w:rsidRPr="00ED6447">
        <w:rPr>
          <w:rFonts w:ascii="Helvetica" w:hAnsi="Helvetica" w:cs="Helvetica"/>
          <w:color w:val="1F3864" w:themeColor="accent1" w:themeShade="80"/>
          <w:spacing w:val="1"/>
          <w:sz w:val="24"/>
          <w:szCs w:val="24"/>
        </w:rPr>
        <w:t>Children and Families Services</w:t>
      </w:r>
      <w:r w:rsidR="004E2511" w:rsidRPr="00ED6447">
        <w:rPr>
          <w:rFonts w:ascii="Helvetica" w:hAnsi="Helvetica" w:cs="Helvetica"/>
          <w:color w:val="1F3864" w:themeColor="accent1" w:themeShade="80"/>
          <w:spacing w:val="1"/>
          <w:sz w:val="24"/>
          <w:szCs w:val="24"/>
        </w:rPr>
        <w:t xml:space="preserve"> </w:t>
      </w:r>
      <w:r w:rsidR="00D30B5F" w:rsidRPr="00ED6447">
        <w:rPr>
          <w:rFonts w:ascii="Helvetica" w:hAnsi="Helvetica" w:cs="Helvetica"/>
          <w:color w:val="1F3864" w:themeColor="accent1" w:themeShade="80"/>
          <w:spacing w:val="1"/>
          <w:sz w:val="24"/>
          <w:szCs w:val="24"/>
        </w:rPr>
        <w:t>(</w:t>
      </w:r>
      <w:r w:rsidRPr="00ED6447">
        <w:rPr>
          <w:rFonts w:ascii="Helvetica" w:hAnsi="Helvetica" w:cs="Helvetica"/>
          <w:color w:val="1F3864" w:themeColor="accent1" w:themeShade="80"/>
          <w:sz w:val="24"/>
          <w:szCs w:val="24"/>
        </w:rPr>
        <w:t>CFS</w:t>
      </w:r>
      <w:r w:rsidR="00D30B5F" w:rsidRPr="00ED6447">
        <w:rPr>
          <w:rFonts w:ascii="Helvetica" w:hAnsi="Helvetica" w:cs="Helvetica"/>
          <w:color w:val="1F3864" w:themeColor="accent1" w:themeShade="80"/>
          <w:sz w:val="24"/>
          <w:szCs w:val="24"/>
        </w:rPr>
        <w:t>)</w:t>
      </w:r>
      <w:r w:rsidR="000975C3">
        <w:rPr>
          <w:rFonts w:ascii="Helvetica" w:hAnsi="Helvetica" w:cs="Helvetica"/>
          <w:color w:val="1F3864" w:themeColor="accent1" w:themeShade="80"/>
          <w:sz w:val="24"/>
          <w:szCs w:val="24"/>
        </w:rPr>
        <w:t xml:space="preserve"> </w:t>
      </w:r>
      <w:r w:rsidRPr="00ED6447">
        <w:rPr>
          <w:rFonts w:ascii="Helvetica" w:hAnsi="Helvetica" w:cs="Helvetica"/>
          <w:color w:val="1F3864" w:themeColor="accent1" w:themeShade="80"/>
          <w:sz w:val="24"/>
          <w:szCs w:val="24"/>
        </w:rPr>
        <w:t>“step</w:t>
      </w:r>
      <w:r w:rsidRPr="00ED6447">
        <w:rPr>
          <w:rFonts w:ascii="Helvetica" w:hAnsi="Helvetica" w:cs="Helvetica"/>
          <w:color w:val="1F3864" w:themeColor="accent1" w:themeShade="80"/>
          <w:spacing w:val="1"/>
          <w:sz w:val="24"/>
          <w:szCs w:val="24"/>
        </w:rPr>
        <w:t xml:space="preserve"> </w:t>
      </w:r>
      <w:r w:rsidRPr="00ED6447">
        <w:rPr>
          <w:rFonts w:ascii="Helvetica" w:hAnsi="Helvetica" w:cs="Helvetica"/>
          <w:color w:val="1F3864" w:themeColor="accent1" w:themeShade="80"/>
          <w:sz w:val="24"/>
          <w:szCs w:val="24"/>
        </w:rPr>
        <w:t>up</w:t>
      </w:r>
      <w:r w:rsidRPr="00ED6447">
        <w:rPr>
          <w:rFonts w:ascii="Helvetica" w:hAnsi="Helvetica" w:cs="Helvetica"/>
          <w:color w:val="1F3864" w:themeColor="accent1" w:themeShade="80"/>
          <w:spacing w:val="1"/>
          <w:sz w:val="24"/>
          <w:szCs w:val="24"/>
        </w:rPr>
        <w:t xml:space="preserve"> </w:t>
      </w:r>
      <w:r w:rsidRPr="00ED6447">
        <w:rPr>
          <w:rFonts w:ascii="Helvetica" w:hAnsi="Helvetica" w:cs="Helvetica"/>
          <w:color w:val="1F3864" w:themeColor="accent1" w:themeShade="80"/>
          <w:sz w:val="24"/>
          <w:szCs w:val="24"/>
        </w:rPr>
        <w:t>and</w:t>
      </w:r>
      <w:r w:rsidRPr="00ED6447">
        <w:rPr>
          <w:rFonts w:ascii="Helvetica" w:hAnsi="Helvetica" w:cs="Helvetica"/>
          <w:color w:val="1F3864" w:themeColor="accent1" w:themeShade="80"/>
          <w:spacing w:val="1"/>
          <w:sz w:val="24"/>
          <w:szCs w:val="24"/>
        </w:rPr>
        <w:t xml:space="preserve"> </w:t>
      </w:r>
      <w:r w:rsidRPr="00ED6447">
        <w:rPr>
          <w:rFonts w:ascii="Helvetica" w:hAnsi="Helvetica" w:cs="Helvetica"/>
          <w:color w:val="1F3864" w:themeColor="accent1" w:themeShade="80"/>
          <w:sz w:val="24"/>
          <w:szCs w:val="24"/>
        </w:rPr>
        <w:t>step</w:t>
      </w:r>
      <w:r w:rsidRPr="00ED6447">
        <w:rPr>
          <w:rFonts w:ascii="Helvetica" w:hAnsi="Helvetica" w:cs="Helvetica"/>
          <w:color w:val="1F3864" w:themeColor="accent1" w:themeShade="80"/>
          <w:spacing w:val="1"/>
          <w:sz w:val="24"/>
          <w:szCs w:val="24"/>
        </w:rPr>
        <w:t xml:space="preserve"> </w:t>
      </w:r>
      <w:r w:rsidRPr="00ED6447">
        <w:rPr>
          <w:rFonts w:ascii="Helvetica" w:hAnsi="Helvetica" w:cs="Helvetica"/>
          <w:color w:val="1F3864" w:themeColor="accent1" w:themeShade="80"/>
          <w:sz w:val="24"/>
          <w:szCs w:val="24"/>
        </w:rPr>
        <w:t>down”</w:t>
      </w:r>
      <w:r w:rsidRPr="00ED6447">
        <w:rPr>
          <w:rFonts w:ascii="Helvetica" w:hAnsi="Helvetica" w:cs="Helvetica"/>
          <w:color w:val="1F3864" w:themeColor="accent1" w:themeShade="80"/>
          <w:spacing w:val="1"/>
          <w:sz w:val="24"/>
          <w:szCs w:val="24"/>
        </w:rPr>
        <w:t xml:space="preserve"> </w:t>
      </w:r>
      <w:r w:rsidRPr="00ED6447">
        <w:rPr>
          <w:rFonts w:ascii="Helvetica" w:hAnsi="Helvetica" w:cs="Helvetica"/>
          <w:color w:val="1F3864" w:themeColor="accent1" w:themeShade="80"/>
          <w:sz w:val="24"/>
          <w:szCs w:val="24"/>
        </w:rPr>
        <w:t>processes</w:t>
      </w:r>
      <w:r w:rsidRPr="00ED6447">
        <w:rPr>
          <w:rFonts w:ascii="Helvetica" w:hAnsi="Helvetica" w:cs="Helvetica"/>
          <w:color w:val="1F3864" w:themeColor="accent1" w:themeShade="80"/>
          <w:spacing w:val="-3"/>
          <w:sz w:val="24"/>
          <w:szCs w:val="24"/>
        </w:rPr>
        <w:t xml:space="preserve"> </w:t>
      </w:r>
      <w:r w:rsidRPr="00ED6447">
        <w:rPr>
          <w:rFonts w:ascii="Helvetica" w:hAnsi="Helvetica" w:cs="Helvetica"/>
          <w:color w:val="1F3864" w:themeColor="accent1" w:themeShade="80"/>
          <w:sz w:val="24"/>
          <w:szCs w:val="24"/>
        </w:rPr>
        <w:t>managed?</w:t>
      </w:r>
    </w:p>
    <w:p w14:paraId="4BCC6622" w14:textId="77777777" w:rsidR="00E36432" w:rsidRPr="00ED6447" w:rsidRDefault="00E36432" w:rsidP="00E36432">
      <w:pPr>
        <w:pStyle w:val="ListParagraph"/>
        <w:rPr>
          <w:rFonts w:ascii="Helvetica" w:hAnsi="Helvetica" w:cs="Helvetica"/>
          <w:color w:val="1F3864" w:themeColor="accent1" w:themeShade="80"/>
          <w:sz w:val="24"/>
          <w:szCs w:val="24"/>
        </w:rPr>
      </w:pPr>
    </w:p>
    <w:p w14:paraId="3D7BB093" w14:textId="4670DE88" w:rsidR="009B6674" w:rsidRPr="00ED6447" w:rsidRDefault="00E36432" w:rsidP="001C7609">
      <w:pPr>
        <w:pStyle w:val="ListParagraph"/>
        <w:widowControl/>
        <w:numPr>
          <w:ilvl w:val="0"/>
          <w:numId w:val="24"/>
        </w:numPr>
        <w:autoSpaceDE/>
        <w:autoSpaceDN/>
        <w:ind w:right="215"/>
        <w:rPr>
          <w:rFonts w:ascii="Helvetica" w:hAnsi="Helvetica" w:cs="Helvetica"/>
          <w:color w:val="1F3864" w:themeColor="accent1" w:themeShade="80"/>
          <w:sz w:val="24"/>
          <w:szCs w:val="24"/>
        </w:rPr>
      </w:pPr>
      <w:r w:rsidRPr="00ED6447">
        <w:rPr>
          <w:rFonts w:ascii="Helvetica" w:hAnsi="Helvetica" w:cs="Helvetica"/>
          <w:color w:val="1F3864" w:themeColor="accent1" w:themeShade="80"/>
          <w:sz w:val="24"/>
          <w:szCs w:val="24"/>
        </w:rPr>
        <w:t>How</w:t>
      </w:r>
      <w:r w:rsidRPr="00ED6447">
        <w:rPr>
          <w:rFonts w:ascii="Helvetica" w:hAnsi="Helvetica" w:cs="Helvetica"/>
          <w:color w:val="1F3864" w:themeColor="accent1" w:themeShade="80"/>
          <w:spacing w:val="-3"/>
          <w:sz w:val="24"/>
          <w:szCs w:val="24"/>
        </w:rPr>
        <w:t xml:space="preserve"> </w:t>
      </w:r>
      <w:r w:rsidRPr="00ED6447">
        <w:rPr>
          <w:rFonts w:ascii="Helvetica" w:hAnsi="Helvetica" w:cs="Helvetica"/>
          <w:color w:val="1F3864" w:themeColor="accent1" w:themeShade="80"/>
          <w:sz w:val="24"/>
          <w:szCs w:val="24"/>
        </w:rPr>
        <w:t>effective</w:t>
      </w:r>
      <w:r w:rsidRPr="00ED6447">
        <w:rPr>
          <w:rFonts w:ascii="Helvetica" w:hAnsi="Helvetica" w:cs="Helvetica"/>
          <w:color w:val="1F3864" w:themeColor="accent1" w:themeShade="80"/>
          <w:spacing w:val="-2"/>
          <w:sz w:val="24"/>
          <w:szCs w:val="24"/>
        </w:rPr>
        <w:t xml:space="preserve"> </w:t>
      </w:r>
      <w:r w:rsidRPr="00ED6447">
        <w:rPr>
          <w:rFonts w:ascii="Helvetica" w:hAnsi="Helvetica" w:cs="Helvetica"/>
          <w:color w:val="1F3864" w:themeColor="accent1" w:themeShade="80"/>
          <w:sz w:val="24"/>
          <w:szCs w:val="24"/>
        </w:rPr>
        <w:t>were</w:t>
      </w:r>
      <w:r w:rsidRPr="00ED6447">
        <w:rPr>
          <w:rFonts w:ascii="Helvetica" w:hAnsi="Helvetica" w:cs="Helvetica"/>
          <w:color w:val="1F3864" w:themeColor="accent1" w:themeShade="80"/>
          <w:spacing w:val="-3"/>
          <w:sz w:val="24"/>
          <w:szCs w:val="24"/>
        </w:rPr>
        <w:t xml:space="preserve"> </w:t>
      </w:r>
      <w:r w:rsidRPr="00ED6447">
        <w:rPr>
          <w:rFonts w:ascii="Helvetica" w:hAnsi="Helvetica" w:cs="Helvetica"/>
          <w:color w:val="1F3864" w:themeColor="accent1" w:themeShade="80"/>
          <w:sz w:val="24"/>
          <w:szCs w:val="24"/>
        </w:rPr>
        <w:t>the</w:t>
      </w:r>
      <w:r w:rsidRPr="00ED6447">
        <w:rPr>
          <w:rFonts w:ascii="Helvetica" w:hAnsi="Helvetica" w:cs="Helvetica"/>
          <w:color w:val="1F3864" w:themeColor="accent1" w:themeShade="80"/>
          <w:spacing w:val="-4"/>
          <w:sz w:val="24"/>
          <w:szCs w:val="24"/>
        </w:rPr>
        <w:t xml:space="preserve"> </w:t>
      </w:r>
      <w:r w:rsidRPr="00ED6447">
        <w:rPr>
          <w:rFonts w:ascii="Helvetica" w:hAnsi="Helvetica" w:cs="Helvetica"/>
          <w:color w:val="1F3864" w:themeColor="accent1" w:themeShade="80"/>
          <w:sz w:val="24"/>
          <w:szCs w:val="24"/>
        </w:rPr>
        <w:t>plans</w:t>
      </w:r>
      <w:r w:rsidRPr="00ED6447">
        <w:rPr>
          <w:rFonts w:ascii="Helvetica" w:hAnsi="Helvetica" w:cs="Helvetica"/>
          <w:color w:val="1F3864" w:themeColor="accent1" w:themeShade="80"/>
          <w:spacing w:val="-5"/>
          <w:sz w:val="24"/>
          <w:szCs w:val="24"/>
        </w:rPr>
        <w:t xml:space="preserve"> </w:t>
      </w:r>
      <w:r w:rsidRPr="00ED6447">
        <w:rPr>
          <w:rFonts w:ascii="Helvetica" w:hAnsi="Helvetica" w:cs="Helvetica"/>
          <w:color w:val="1F3864" w:themeColor="accent1" w:themeShade="80"/>
          <w:sz w:val="24"/>
          <w:szCs w:val="24"/>
        </w:rPr>
        <w:t>to</w:t>
      </w:r>
      <w:r w:rsidRPr="00ED6447">
        <w:rPr>
          <w:rFonts w:ascii="Helvetica" w:hAnsi="Helvetica" w:cs="Helvetica"/>
          <w:color w:val="1F3864" w:themeColor="accent1" w:themeShade="80"/>
          <w:spacing w:val="-1"/>
          <w:sz w:val="24"/>
          <w:szCs w:val="24"/>
        </w:rPr>
        <w:t xml:space="preserve"> </w:t>
      </w:r>
      <w:r w:rsidRPr="00ED6447">
        <w:rPr>
          <w:rFonts w:ascii="Helvetica" w:hAnsi="Helvetica" w:cs="Helvetica"/>
          <w:color w:val="1F3864" w:themeColor="accent1" w:themeShade="80"/>
          <w:sz w:val="24"/>
          <w:szCs w:val="24"/>
        </w:rPr>
        <w:t>support</w:t>
      </w:r>
      <w:r w:rsidRPr="00ED6447">
        <w:rPr>
          <w:rFonts w:ascii="Helvetica" w:hAnsi="Helvetica" w:cs="Helvetica"/>
          <w:color w:val="1F3864" w:themeColor="accent1" w:themeShade="80"/>
          <w:spacing w:val="-2"/>
          <w:sz w:val="24"/>
          <w:szCs w:val="24"/>
        </w:rPr>
        <w:t xml:space="preserve"> </w:t>
      </w:r>
      <w:r w:rsidRPr="00ED6447">
        <w:rPr>
          <w:rFonts w:ascii="Helvetica" w:hAnsi="Helvetica" w:cs="Helvetica"/>
          <w:color w:val="1F3864" w:themeColor="accent1" w:themeShade="80"/>
          <w:sz w:val="24"/>
          <w:szCs w:val="24"/>
        </w:rPr>
        <w:t>the</w:t>
      </w:r>
      <w:r w:rsidRPr="00ED6447">
        <w:rPr>
          <w:rFonts w:ascii="Helvetica" w:hAnsi="Helvetica" w:cs="Helvetica"/>
          <w:color w:val="1F3864" w:themeColor="accent1" w:themeShade="80"/>
          <w:spacing w:val="-2"/>
          <w:sz w:val="24"/>
          <w:szCs w:val="24"/>
        </w:rPr>
        <w:t xml:space="preserve"> </w:t>
      </w:r>
      <w:r w:rsidRPr="00ED6447">
        <w:rPr>
          <w:rFonts w:ascii="Helvetica" w:hAnsi="Helvetica" w:cs="Helvetica"/>
          <w:color w:val="1F3864" w:themeColor="accent1" w:themeShade="80"/>
          <w:sz w:val="24"/>
          <w:szCs w:val="24"/>
        </w:rPr>
        <w:t>individual</w:t>
      </w:r>
      <w:r w:rsidRPr="00ED6447">
        <w:rPr>
          <w:rFonts w:ascii="Helvetica" w:hAnsi="Helvetica" w:cs="Helvetica"/>
          <w:color w:val="1F3864" w:themeColor="accent1" w:themeShade="80"/>
          <w:spacing w:val="-5"/>
          <w:sz w:val="24"/>
          <w:szCs w:val="24"/>
        </w:rPr>
        <w:t xml:space="preserve"> </w:t>
      </w:r>
      <w:r w:rsidRPr="00ED6447">
        <w:rPr>
          <w:rFonts w:ascii="Helvetica" w:hAnsi="Helvetica" w:cs="Helvetica"/>
          <w:color w:val="1F3864" w:themeColor="accent1" w:themeShade="80"/>
          <w:sz w:val="24"/>
          <w:szCs w:val="24"/>
        </w:rPr>
        <w:t>moving</w:t>
      </w:r>
      <w:r w:rsidRPr="00ED6447">
        <w:rPr>
          <w:rFonts w:ascii="Helvetica" w:hAnsi="Helvetica" w:cs="Helvetica"/>
          <w:color w:val="1F3864" w:themeColor="accent1" w:themeShade="80"/>
          <w:spacing w:val="-2"/>
          <w:sz w:val="24"/>
          <w:szCs w:val="24"/>
        </w:rPr>
        <w:t xml:space="preserve"> </w:t>
      </w:r>
      <w:r w:rsidRPr="00ED6447">
        <w:rPr>
          <w:rFonts w:ascii="Helvetica" w:hAnsi="Helvetica" w:cs="Helvetica"/>
          <w:color w:val="1F3864" w:themeColor="accent1" w:themeShade="80"/>
          <w:sz w:val="24"/>
          <w:szCs w:val="24"/>
        </w:rPr>
        <w:t>into</w:t>
      </w:r>
      <w:r w:rsidRPr="00ED6447">
        <w:rPr>
          <w:rFonts w:ascii="Helvetica" w:hAnsi="Helvetica" w:cs="Helvetica"/>
          <w:color w:val="1F3864" w:themeColor="accent1" w:themeShade="80"/>
          <w:spacing w:val="-2"/>
          <w:sz w:val="24"/>
          <w:szCs w:val="24"/>
        </w:rPr>
        <w:t xml:space="preserve"> </w:t>
      </w:r>
      <w:r w:rsidRPr="00ED6447">
        <w:rPr>
          <w:rFonts w:ascii="Helvetica" w:hAnsi="Helvetica" w:cs="Helvetica"/>
          <w:color w:val="1F3864" w:themeColor="accent1" w:themeShade="80"/>
          <w:sz w:val="24"/>
          <w:szCs w:val="24"/>
        </w:rPr>
        <w:t>adult</w:t>
      </w:r>
      <w:r w:rsidRPr="00ED6447">
        <w:rPr>
          <w:rFonts w:ascii="Helvetica" w:hAnsi="Helvetica" w:cs="Helvetica"/>
          <w:color w:val="1F3864" w:themeColor="accent1" w:themeShade="80"/>
          <w:spacing w:val="-1"/>
          <w:sz w:val="24"/>
          <w:szCs w:val="24"/>
        </w:rPr>
        <w:t xml:space="preserve"> </w:t>
      </w:r>
      <w:r w:rsidRPr="00ED6447">
        <w:rPr>
          <w:rFonts w:ascii="Helvetica" w:hAnsi="Helvetica" w:cs="Helvetica"/>
          <w:color w:val="1F3864" w:themeColor="accent1" w:themeShade="80"/>
          <w:sz w:val="24"/>
          <w:szCs w:val="24"/>
        </w:rPr>
        <w:t>services?</w:t>
      </w:r>
    </w:p>
    <w:p w14:paraId="02B038B2" w14:textId="77777777" w:rsidR="009B6674" w:rsidRPr="00ED6447" w:rsidRDefault="009B6674" w:rsidP="001C7609">
      <w:pPr>
        <w:widowControl/>
        <w:autoSpaceDE/>
        <w:autoSpaceDN/>
        <w:ind w:right="215"/>
        <w:rPr>
          <w:rFonts w:ascii="Helvetica" w:hAnsi="Helvetica" w:cs="Helvetica"/>
          <w:color w:val="1F3864" w:themeColor="accent1" w:themeShade="80"/>
          <w:sz w:val="24"/>
          <w:szCs w:val="24"/>
        </w:rPr>
      </w:pPr>
    </w:p>
    <w:p w14:paraId="20DBD7A1" w14:textId="10C0BF30" w:rsidR="00E36432" w:rsidRPr="00ED6447" w:rsidRDefault="00E36432" w:rsidP="001C7609">
      <w:pPr>
        <w:pStyle w:val="ListParagraph"/>
        <w:widowControl/>
        <w:numPr>
          <w:ilvl w:val="0"/>
          <w:numId w:val="24"/>
        </w:numPr>
        <w:autoSpaceDE/>
        <w:autoSpaceDN/>
        <w:ind w:right="215"/>
        <w:rPr>
          <w:rFonts w:ascii="Helvetica" w:hAnsi="Helvetica" w:cs="Helvetica"/>
          <w:color w:val="1F3864" w:themeColor="accent1" w:themeShade="80"/>
          <w:sz w:val="24"/>
          <w:szCs w:val="24"/>
        </w:rPr>
      </w:pPr>
      <w:r w:rsidRPr="00ED6447">
        <w:rPr>
          <w:rFonts w:ascii="Helvetica" w:hAnsi="Helvetica" w:cs="Helvetica"/>
          <w:color w:val="1F3864" w:themeColor="accent1" w:themeShade="80"/>
          <w:sz w:val="24"/>
          <w:szCs w:val="24"/>
        </w:rPr>
        <w:t>How was the individual’s education managed and how was this linked in with other</w:t>
      </w:r>
      <w:r w:rsidRPr="00ED6447">
        <w:rPr>
          <w:rFonts w:ascii="Helvetica" w:hAnsi="Helvetica" w:cs="Helvetica"/>
          <w:color w:val="1F3864" w:themeColor="accent1" w:themeShade="80"/>
          <w:spacing w:val="1"/>
          <w:sz w:val="24"/>
          <w:szCs w:val="24"/>
        </w:rPr>
        <w:t xml:space="preserve"> </w:t>
      </w:r>
      <w:r w:rsidRPr="00ED6447">
        <w:rPr>
          <w:rFonts w:ascii="Helvetica" w:hAnsi="Helvetica" w:cs="Helvetica"/>
          <w:color w:val="1F3864" w:themeColor="accent1" w:themeShade="80"/>
          <w:sz w:val="24"/>
          <w:szCs w:val="24"/>
        </w:rPr>
        <w:t>agencies</w:t>
      </w:r>
      <w:r w:rsidRPr="00ED6447">
        <w:rPr>
          <w:rFonts w:ascii="Helvetica" w:hAnsi="Helvetica" w:cs="Helvetica"/>
          <w:color w:val="1F3864" w:themeColor="accent1" w:themeShade="80"/>
          <w:spacing w:val="-1"/>
          <w:sz w:val="24"/>
          <w:szCs w:val="24"/>
        </w:rPr>
        <w:t xml:space="preserve"> </w:t>
      </w:r>
      <w:r w:rsidRPr="00ED6447">
        <w:rPr>
          <w:rFonts w:ascii="Helvetica" w:hAnsi="Helvetica" w:cs="Helvetica"/>
          <w:color w:val="1F3864" w:themeColor="accent1" w:themeShade="80"/>
          <w:sz w:val="24"/>
          <w:szCs w:val="24"/>
        </w:rPr>
        <w:t>for</w:t>
      </w:r>
      <w:r w:rsidRPr="00ED6447">
        <w:rPr>
          <w:rFonts w:ascii="Helvetica" w:hAnsi="Helvetica" w:cs="Helvetica"/>
          <w:color w:val="1F3864" w:themeColor="accent1" w:themeShade="80"/>
          <w:spacing w:val="-3"/>
          <w:sz w:val="24"/>
          <w:szCs w:val="24"/>
        </w:rPr>
        <w:t xml:space="preserve"> </w:t>
      </w:r>
      <w:r w:rsidRPr="00ED6447">
        <w:rPr>
          <w:rFonts w:ascii="Helvetica" w:hAnsi="Helvetica" w:cs="Helvetica"/>
          <w:color w:val="1F3864" w:themeColor="accent1" w:themeShade="80"/>
          <w:sz w:val="24"/>
          <w:szCs w:val="24"/>
        </w:rPr>
        <w:t>assessment and</w:t>
      </w:r>
      <w:r w:rsidRPr="00ED6447">
        <w:rPr>
          <w:rFonts w:ascii="Helvetica" w:hAnsi="Helvetica" w:cs="Helvetica"/>
          <w:color w:val="1F3864" w:themeColor="accent1" w:themeShade="80"/>
          <w:spacing w:val="1"/>
          <w:sz w:val="24"/>
          <w:szCs w:val="24"/>
        </w:rPr>
        <w:t xml:space="preserve"> </w:t>
      </w:r>
      <w:r w:rsidRPr="00ED6447">
        <w:rPr>
          <w:rFonts w:ascii="Helvetica" w:hAnsi="Helvetica" w:cs="Helvetica"/>
          <w:color w:val="1F3864" w:themeColor="accent1" w:themeShade="80"/>
          <w:sz w:val="24"/>
          <w:szCs w:val="24"/>
        </w:rPr>
        <w:t>support?</w:t>
      </w:r>
    </w:p>
    <w:p w14:paraId="2CEBF542" w14:textId="77777777" w:rsidR="00E36432" w:rsidRPr="00ED6447" w:rsidRDefault="00E36432" w:rsidP="00E36432">
      <w:pPr>
        <w:pStyle w:val="ListParagraph"/>
        <w:rPr>
          <w:rFonts w:ascii="Helvetica" w:hAnsi="Helvetica" w:cs="Helvetica"/>
          <w:color w:val="1F3864" w:themeColor="accent1" w:themeShade="80"/>
          <w:sz w:val="24"/>
          <w:szCs w:val="24"/>
        </w:rPr>
      </w:pPr>
    </w:p>
    <w:p w14:paraId="732CC089" w14:textId="22212F29" w:rsidR="00E36432" w:rsidRPr="00ED6447" w:rsidRDefault="00E36432" w:rsidP="001C7609">
      <w:pPr>
        <w:pStyle w:val="ListParagraph"/>
        <w:widowControl/>
        <w:numPr>
          <w:ilvl w:val="0"/>
          <w:numId w:val="24"/>
        </w:numPr>
        <w:autoSpaceDE/>
        <w:autoSpaceDN/>
        <w:ind w:right="215"/>
        <w:rPr>
          <w:rFonts w:ascii="Helvetica" w:hAnsi="Helvetica" w:cs="Helvetica"/>
          <w:color w:val="1F3864" w:themeColor="accent1" w:themeShade="80"/>
          <w:sz w:val="24"/>
          <w:szCs w:val="24"/>
        </w:rPr>
      </w:pPr>
      <w:r w:rsidRPr="00ED6447">
        <w:rPr>
          <w:rFonts w:ascii="Helvetica" w:hAnsi="Helvetica" w:cs="Helvetica"/>
          <w:color w:val="1F3864" w:themeColor="accent1" w:themeShade="80"/>
          <w:sz w:val="24"/>
          <w:szCs w:val="24"/>
        </w:rPr>
        <w:t>Were</w:t>
      </w:r>
      <w:r w:rsidRPr="00ED6447">
        <w:rPr>
          <w:rFonts w:ascii="Helvetica" w:hAnsi="Helvetica" w:cs="Helvetica"/>
          <w:color w:val="1F3864" w:themeColor="accent1" w:themeShade="80"/>
          <w:spacing w:val="-4"/>
          <w:sz w:val="24"/>
          <w:szCs w:val="24"/>
        </w:rPr>
        <w:t xml:space="preserve"> </w:t>
      </w:r>
      <w:r w:rsidRPr="00ED6447">
        <w:rPr>
          <w:rFonts w:ascii="Helvetica" w:hAnsi="Helvetica" w:cs="Helvetica"/>
          <w:color w:val="1F3864" w:themeColor="accent1" w:themeShade="80"/>
          <w:sz w:val="24"/>
          <w:szCs w:val="24"/>
        </w:rPr>
        <w:t>there</w:t>
      </w:r>
      <w:r w:rsidRPr="00ED6447">
        <w:rPr>
          <w:rFonts w:ascii="Helvetica" w:hAnsi="Helvetica" w:cs="Helvetica"/>
          <w:color w:val="1F3864" w:themeColor="accent1" w:themeShade="80"/>
          <w:spacing w:val="-1"/>
          <w:sz w:val="24"/>
          <w:szCs w:val="24"/>
        </w:rPr>
        <w:t xml:space="preserve"> </w:t>
      </w:r>
      <w:r w:rsidRPr="00ED6447">
        <w:rPr>
          <w:rFonts w:ascii="Helvetica" w:hAnsi="Helvetica" w:cs="Helvetica"/>
          <w:color w:val="1F3864" w:themeColor="accent1" w:themeShade="80"/>
          <w:sz w:val="24"/>
          <w:szCs w:val="24"/>
        </w:rPr>
        <w:t>any</w:t>
      </w:r>
      <w:r w:rsidRPr="00ED6447">
        <w:rPr>
          <w:rFonts w:ascii="Helvetica" w:hAnsi="Helvetica" w:cs="Helvetica"/>
          <w:color w:val="1F3864" w:themeColor="accent1" w:themeShade="80"/>
          <w:spacing w:val="-4"/>
          <w:sz w:val="24"/>
          <w:szCs w:val="24"/>
        </w:rPr>
        <w:t xml:space="preserve"> </w:t>
      </w:r>
      <w:r w:rsidRPr="00ED6447">
        <w:rPr>
          <w:rFonts w:ascii="Helvetica" w:hAnsi="Helvetica" w:cs="Helvetica"/>
          <w:color w:val="1F3864" w:themeColor="accent1" w:themeShade="80"/>
          <w:sz w:val="24"/>
          <w:szCs w:val="24"/>
        </w:rPr>
        <w:t>areas</w:t>
      </w:r>
      <w:r w:rsidRPr="00ED6447">
        <w:rPr>
          <w:rFonts w:ascii="Helvetica" w:hAnsi="Helvetica" w:cs="Helvetica"/>
          <w:color w:val="1F3864" w:themeColor="accent1" w:themeShade="80"/>
          <w:spacing w:val="-2"/>
          <w:sz w:val="24"/>
          <w:szCs w:val="24"/>
        </w:rPr>
        <w:t xml:space="preserve"> </w:t>
      </w:r>
      <w:r w:rsidRPr="00ED6447">
        <w:rPr>
          <w:rFonts w:ascii="Helvetica" w:hAnsi="Helvetica" w:cs="Helvetica"/>
          <w:color w:val="1F3864" w:themeColor="accent1" w:themeShade="80"/>
          <w:sz w:val="24"/>
          <w:szCs w:val="24"/>
        </w:rPr>
        <w:t>of</w:t>
      </w:r>
      <w:r w:rsidRPr="00ED6447">
        <w:rPr>
          <w:rFonts w:ascii="Helvetica" w:hAnsi="Helvetica" w:cs="Helvetica"/>
          <w:color w:val="1F3864" w:themeColor="accent1" w:themeShade="80"/>
          <w:spacing w:val="-1"/>
          <w:sz w:val="24"/>
          <w:szCs w:val="24"/>
        </w:rPr>
        <w:t xml:space="preserve"> </w:t>
      </w:r>
      <w:r w:rsidRPr="00ED6447">
        <w:rPr>
          <w:rFonts w:ascii="Helvetica" w:hAnsi="Helvetica" w:cs="Helvetica"/>
          <w:color w:val="1F3864" w:themeColor="accent1" w:themeShade="80"/>
          <w:sz w:val="24"/>
          <w:szCs w:val="24"/>
        </w:rPr>
        <w:t>good</w:t>
      </w:r>
      <w:r w:rsidRPr="00ED6447">
        <w:rPr>
          <w:rFonts w:ascii="Helvetica" w:hAnsi="Helvetica" w:cs="Helvetica"/>
          <w:color w:val="1F3864" w:themeColor="accent1" w:themeShade="80"/>
          <w:spacing w:val="-3"/>
          <w:sz w:val="24"/>
          <w:szCs w:val="24"/>
        </w:rPr>
        <w:t xml:space="preserve"> </w:t>
      </w:r>
      <w:r w:rsidRPr="00ED6447">
        <w:rPr>
          <w:rFonts w:ascii="Helvetica" w:hAnsi="Helvetica" w:cs="Helvetica"/>
          <w:color w:val="1F3864" w:themeColor="accent1" w:themeShade="80"/>
          <w:sz w:val="24"/>
          <w:szCs w:val="24"/>
        </w:rPr>
        <w:t>practice?</w:t>
      </w:r>
    </w:p>
    <w:p w14:paraId="28192F89" w14:textId="77777777" w:rsidR="00E36432" w:rsidRPr="00ED6447" w:rsidRDefault="00E36432" w:rsidP="00E36432">
      <w:pPr>
        <w:rPr>
          <w:rFonts w:ascii="Helvetica" w:hAnsi="Helvetica" w:cs="Helvetica"/>
          <w:color w:val="1F3864" w:themeColor="accent1" w:themeShade="80"/>
          <w:sz w:val="24"/>
          <w:szCs w:val="24"/>
        </w:rPr>
      </w:pPr>
    </w:p>
    <w:p w14:paraId="236FA250" w14:textId="77777777" w:rsidR="00E36432" w:rsidRPr="00ED6447" w:rsidRDefault="00E36432" w:rsidP="00E36432">
      <w:pPr>
        <w:rPr>
          <w:rFonts w:ascii="Helvetica" w:hAnsi="Helvetica" w:cs="Helvetica"/>
          <w:b/>
          <w:bCs/>
          <w:color w:val="1F3864" w:themeColor="accent1" w:themeShade="80"/>
          <w:sz w:val="24"/>
          <w:szCs w:val="24"/>
        </w:rPr>
      </w:pPr>
    </w:p>
    <w:p w14:paraId="50839211" w14:textId="05EC96FA" w:rsidR="009B6674" w:rsidRDefault="00226D82" w:rsidP="00B63941">
      <w:pPr>
        <w:pStyle w:val="ListParagraph"/>
        <w:numPr>
          <w:ilvl w:val="0"/>
          <w:numId w:val="30"/>
        </w:numPr>
        <w:rPr>
          <w:rFonts w:ascii="Helvetica" w:hAnsi="Helvetica" w:cs="Helvetica"/>
          <w:b/>
          <w:bCs/>
          <w:color w:val="1F3864" w:themeColor="accent1" w:themeShade="80"/>
          <w:sz w:val="24"/>
          <w:szCs w:val="24"/>
        </w:rPr>
      </w:pPr>
      <w:r w:rsidRPr="00ED6447">
        <w:rPr>
          <w:rFonts w:ascii="Helvetica" w:hAnsi="Helvetica" w:cs="Helvetica"/>
          <w:b/>
          <w:bCs/>
          <w:color w:val="1F3864" w:themeColor="accent1" w:themeShade="80"/>
          <w:sz w:val="24"/>
          <w:szCs w:val="24"/>
        </w:rPr>
        <w:t>Key themes</w:t>
      </w:r>
      <w:r w:rsidR="00B10F52" w:rsidRPr="00ED6447">
        <w:rPr>
          <w:rFonts w:ascii="Helvetica" w:hAnsi="Helvetica" w:cs="Helvetica"/>
          <w:b/>
          <w:bCs/>
          <w:color w:val="1F3864" w:themeColor="accent1" w:themeShade="80"/>
          <w:sz w:val="24"/>
          <w:szCs w:val="24"/>
        </w:rPr>
        <w:t xml:space="preserve"> </w:t>
      </w:r>
      <w:r w:rsidR="00E36432" w:rsidRPr="00ED6447">
        <w:rPr>
          <w:rFonts w:ascii="Helvetica" w:hAnsi="Helvetica" w:cs="Helvetica"/>
          <w:b/>
          <w:bCs/>
          <w:color w:val="1F3864" w:themeColor="accent1" w:themeShade="80"/>
          <w:sz w:val="24"/>
          <w:szCs w:val="24"/>
        </w:rPr>
        <w:t>identified</w:t>
      </w:r>
    </w:p>
    <w:p w14:paraId="60689C9B" w14:textId="6C07FE2B" w:rsidR="0072792B" w:rsidRPr="0072792B" w:rsidRDefault="0072792B" w:rsidP="0072792B">
      <w:pPr>
        <w:pStyle w:val="ListParagraph"/>
        <w:ind w:left="360" w:firstLine="0"/>
        <w:rPr>
          <w:rFonts w:ascii="Helvetica" w:hAnsi="Helvetica" w:cs="Helvetica"/>
          <w:color w:val="1F3864" w:themeColor="accent1" w:themeShade="80"/>
          <w:sz w:val="24"/>
          <w:szCs w:val="24"/>
        </w:rPr>
      </w:pPr>
      <w:r w:rsidRPr="0072792B">
        <w:rPr>
          <w:rFonts w:ascii="Helvetica" w:hAnsi="Helvetica" w:cs="Helvetica"/>
          <w:color w:val="1F3864" w:themeColor="accent1" w:themeShade="80"/>
          <w:sz w:val="24"/>
          <w:szCs w:val="24"/>
        </w:rPr>
        <w:t>This section sets out the key themes identified during the review and the recommendations for improvement.</w:t>
      </w:r>
    </w:p>
    <w:p w14:paraId="6A049346" w14:textId="77777777" w:rsidR="00226D82" w:rsidRPr="00ED6447" w:rsidRDefault="00226D82" w:rsidP="00ED6447">
      <w:pPr>
        <w:pStyle w:val="ListParagraph"/>
        <w:ind w:left="360" w:firstLine="0"/>
        <w:rPr>
          <w:rFonts w:ascii="Helvetica" w:hAnsi="Helvetica" w:cs="Helvetica"/>
          <w:b/>
          <w:bCs/>
          <w:color w:val="1F3864" w:themeColor="accent1" w:themeShade="80"/>
          <w:sz w:val="24"/>
          <w:szCs w:val="24"/>
        </w:rPr>
      </w:pPr>
    </w:p>
    <w:p w14:paraId="391A9E5D" w14:textId="7E1E82B9" w:rsidR="00226D82" w:rsidRDefault="00226D82" w:rsidP="00226D82">
      <w:pPr>
        <w:pStyle w:val="ListParagraph"/>
        <w:ind w:left="360" w:firstLine="0"/>
        <w:rPr>
          <w:rFonts w:ascii="Helvetica" w:eastAsia="Arial" w:hAnsi="Helvetica" w:cs="Helvetica"/>
          <w:b/>
          <w:bCs/>
          <w:color w:val="1F3864" w:themeColor="accent1" w:themeShade="80"/>
          <w:sz w:val="24"/>
          <w:szCs w:val="24"/>
          <w:u w:val="single"/>
          <w:lang w:val="en-GB"/>
        </w:rPr>
      </w:pPr>
      <w:r w:rsidRPr="0072792B">
        <w:rPr>
          <w:rFonts w:ascii="Helvetica" w:eastAsia="Arial" w:hAnsi="Helvetica" w:cs="Helvetica"/>
          <w:b/>
          <w:bCs/>
          <w:color w:val="1F3864" w:themeColor="accent1" w:themeShade="80"/>
          <w:sz w:val="24"/>
          <w:szCs w:val="24"/>
          <w:u w:val="single"/>
          <w:lang w:val="en-GB"/>
        </w:rPr>
        <w:t xml:space="preserve">Missed opportunities for holding multi-agency meetings to share information, assess and </w:t>
      </w:r>
      <w:r w:rsidRPr="0072792B">
        <w:rPr>
          <w:rFonts w:ascii="Helvetica" w:eastAsia="Arial" w:hAnsi="Helvetica" w:cs="Helvetica"/>
          <w:b/>
          <w:bCs/>
          <w:color w:val="1F3864" w:themeColor="accent1" w:themeShade="80"/>
          <w:sz w:val="24"/>
          <w:szCs w:val="24"/>
          <w:u w:val="single"/>
          <w:lang w:val="en-GB"/>
        </w:rPr>
        <w:lastRenderedPageBreak/>
        <w:t>manage risk</w:t>
      </w:r>
    </w:p>
    <w:p w14:paraId="7389F79A" w14:textId="77777777" w:rsidR="0072792B" w:rsidRPr="0072792B" w:rsidRDefault="0072792B" w:rsidP="0072792B">
      <w:pPr>
        <w:pStyle w:val="ListParagraph"/>
        <w:ind w:left="360" w:firstLine="0"/>
        <w:rPr>
          <w:rFonts w:ascii="Helvetica" w:eastAsia="Arial" w:hAnsi="Helvetica" w:cs="Helvetica"/>
          <w:b/>
          <w:bCs/>
          <w:color w:val="1F3864" w:themeColor="accent1" w:themeShade="80"/>
          <w:sz w:val="24"/>
          <w:szCs w:val="24"/>
          <w:u w:val="single"/>
          <w:lang w:val="en-GB"/>
        </w:rPr>
      </w:pPr>
    </w:p>
    <w:p w14:paraId="41FBD955" w14:textId="15973FF0" w:rsidR="00ED6447" w:rsidRPr="0072792B" w:rsidRDefault="00DC54DC" w:rsidP="00ED6447">
      <w:pPr>
        <w:widowControl/>
        <w:numPr>
          <w:ilvl w:val="1"/>
          <w:numId w:val="30"/>
        </w:numPr>
        <w:autoSpaceDE/>
        <w:autoSpaceDN/>
        <w:ind w:right="215"/>
        <w:jc w:val="both"/>
        <w:rPr>
          <w:rFonts w:ascii="Helvetica" w:hAnsi="Helvetica" w:cs="Helvetica"/>
          <w:i/>
          <w:color w:val="1F3864" w:themeColor="accent1" w:themeShade="80"/>
          <w:sz w:val="24"/>
          <w:szCs w:val="24"/>
        </w:rPr>
      </w:pPr>
      <w:r w:rsidRPr="00ED6447">
        <w:rPr>
          <w:rFonts w:ascii="Helvetica" w:hAnsi="Helvetica" w:cs="Helvetica"/>
          <w:color w:val="1F3864" w:themeColor="accent1" w:themeShade="80"/>
          <w:spacing w:val="41"/>
          <w:sz w:val="24"/>
          <w:szCs w:val="24"/>
        </w:rPr>
        <w:t xml:space="preserve"> The revie</w:t>
      </w:r>
      <w:r w:rsidR="0072792B">
        <w:rPr>
          <w:rFonts w:ascii="Helvetica" w:hAnsi="Helvetica" w:cs="Helvetica"/>
          <w:color w:val="1F3864" w:themeColor="accent1" w:themeShade="80"/>
          <w:spacing w:val="41"/>
          <w:sz w:val="24"/>
          <w:szCs w:val="24"/>
        </w:rPr>
        <w:t>w</w:t>
      </w:r>
      <w:r w:rsidRPr="00ED6447">
        <w:rPr>
          <w:rFonts w:ascii="Helvetica" w:hAnsi="Helvetica" w:cs="Helvetica"/>
          <w:color w:val="1F3864" w:themeColor="accent1" w:themeShade="80"/>
          <w:spacing w:val="40"/>
          <w:sz w:val="24"/>
          <w:szCs w:val="24"/>
        </w:rPr>
        <w:t xml:space="preserve"> </w:t>
      </w:r>
      <w:r w:rsidRPr="00ED6447">
        <w:rPr>
          <w:rFonts w:ascii="Helvetica" w:hAnsi="Helvetica" w:cs="Helvetica"/>
          <w:color w:val="1F3864" w:themeColor="accent1" w:themeShade="80"/>
          <w:sz w:val="24"/>
          <w:szCs w:val="24"/>
        </w:rPr>
        <w:t>identified</w:t>
      </w:r>
      <w:r w:rsidRPr="00ED6447">
        <w:rPr>
          <w:rFonts w:ascii="Helvetica" w:hAnsi="Helvetica" w:cs="Helvetica"/>
          <w:color w:val="1F3864" w:themeColor="accent1" w:themeShade="80"/>
          <w:spacing w:val="41"/>
          <w:sz w:val="24"/>
          <w:szCs w:val="24"/>
        </w:rPr>
        <w:t xml:space="preserve"> </w:t>
      </w:r>
      <w:r w:rsidRPr="00ED6447">
        <w:rPr>
          <w:rFonts w:ascii="Helvetica" w:hAnsi="Helvetica" w:cs="Helvetica"/>
          <w:color w:val="1F3864" w:themeColor="accent1" w:themeShade="80"/>
          <w:sz w:val="24"/>
          <w:szCs w:val="24"/>
        </w:rPr>
        <w:t>that although several agencies</w:t>
      </w:r>
      <w:r w:rsidRPr="00ED6447">
        <w:rPr>
          <w:rFonts w:ascii="Helvetica" w:hAnsi="Helvetica" w:cs="Helvetica"/>
          <w:color w:val="1F3864" w:themeColor="accent1" w:themeShade="80"/>
          <w:spacing w:val="16"/>
          <w:sz w:val="24"/>
          <w:szCs w:val="24"/>
        </w:rPr>
        <w:t xml:space="preserve"> </w:t>
      </w:r>
      <w:r w:rsidRPr="00ED6447">
        <w:rPr>
          <w:rFonts w:ascii="Helvetica" w:hAnsi="Helvetica" w:cs="Helvetica"/>
          <w:color w:val="1F3864" w:themeColor="accent1" w:themeShade="80"/>
          <w:sz w:val="24"/>
          <w:szCs w:val="24"/>
        </w:rPr>
        <w:t>held</w:t>
      </w:r>
      <w:r w:rsidRPr="00ED6447">
        <w:rPr>
          <w:rFonts w:ascii="Helvetica" w:hAnsi="Helvetica" w:cs="Helvetica"/>
          <w:color w:val="1F3864" w:themeColor="accent1" w:themeShade="80"/>
          <w:spacing w:val="17"/>
          <w:sz w:val="24"/>
          <w:szCs w:val="24"/>
        </w:rPr>
        <w:t xml:space="preserve"> </w:t>
      </w:r>
      <w:r w:rsidRPr="00ED6447">
        <w:rPr>
          <w:rFonts w:ascii="Helvetica" w:hAnsi="Helvetica" w:cs="Helvetica"/>
          <w:color w:val="1F3864" w:themeColor="accent1" w:themeShade="80"/>
          <w:sz w:val="24"/>
          <w:szCs w:val="24"/>
        </w:rPr>
        <w:t>information</w:t>
      </w:r>
      <w:r w:rsidRPr="00ED6447">
        <w:rPr>
          <w:rFonts w:ascii="Helvetica" w:hAnsi="Helvetica" w:cs="Helvetica"/>
          <w:color w:val="1F3864" w:themeColor="accent1" w:themeShade="80"/>
          <w:spacing w:val="17"/>
          <w:sz w:val="24"/>
          <w:szCs w:val="24"/>
        </w:rPr>
        <w:t xml:space="preserve"> </w:t>
      </w:r>
      <w:r w:rsidRPr="00ED6447">
        <w:rPr>
          <w:rFonts w:ascii="Helvetica" w:hAnsi="Helvetica" w:cs="Helvetica"/>
          <w:color w:val="1F3864" w:themeColor="accent1" w:themeShade="80"/>
          <w:sz w:val="24"/>
          <w:szCs w:val="24"/>
        </w:rPr>
        <w:t>regarding</w:t>
      </w:r>
      <w:r w:rsidRPr="00ED6447">
        <w:rPr>
          <w:rFonts w:ascii="Helvetica" w:hAnsi="Helvetica" w:cs="Helvetica"/>
          <w:color w:val="1F3864" w:themeColor="accent1" w:themeShade="80"/>
          <w:spacing w:val="17"/>
          <w:sz w:val="24"/>
          <w:szCs w:val="24"/>
        </w:rPr>
        <w:t xml:space="preserve"> </w:t>
      </w:r>
      <w:r w:rsidRPr="00ED6447">
        <w:rPr>
          <w:rFonts w:ascii="Helvetica" w:hAnsi="Helvetica" w:cs="Helvetica"/>
          <w:color w:val="1F3864" w:themeColor="accent1" w:themeShade="80"/>
          <w:sz w:val="24"/>
          <w:szCs w:val="24"/>
        </w:rPr>
        <w:t>the</w:t>
      </w:r>
      <w:r w:rsidRPr="00ED6447">
        <w:rPr>
          <w:rFonts w:ascii="Helvetica" w:hAnsi="Helvetica" w:cs="Helvetica"/>
          <w:color w:val="1F3864" w:themeColor="accent1" w:themeShade="80"/>
          <w:spacing w:val="17"/>
          <w:sz w:val="24"/>
          <w:szCs w:val="24"/>
        </w:rPr>
        <w:t xml:space="preserve"> </w:t>
      </w:r>
      <w:r w:rsidRPr="00ED6447">
        <w:rPr>
          <w:rFonts w:ascii="Helvetica" w:hAnsi="Helvetica" w:cs="Helvetica"/>
          <w:color w:val="1F3864" w:themeColor="accent1" w:themeShade="80"/>
          <w:sz w:val="24"/>
          <w:szCs w:val="24"/>
        </w:rPr>
        <w:t>risks</w:t>
      </w:r>
      <w:r w:rsidRPr="00ED6447">
        <w:rPr>
          <w:rFonts w:ascii="Helvetica" w:hAnsi="Helvetica" w:cs="Helvetica"/>
          <w:color w:val="1F3864" w:themeColor="accent1" w:themeShade="80"/>
          <w:spacing w:val="16"/>
          <w:sz w:val="24"/>
          <w:szCs w:val="24"/>
        </w:rPr>
        <w:t xml:space="preserve"> </w:t>
      </w:r>
      <w:r w:rsidRPr="00ED6447">
        <w:rPr>
          <w:rFonts w:ascii="Helvetica" w:hAnsi="Helvetica" w:cs="Helvetica"/>
          <w:color w:val="1F3864" w:themeColor="accent1" w:themeShade="80"/>
          <w:sz w:val="24"/>
          <w:szCs w:val="24"/>
        </w:rPr>
        <w:t>presented</w:t>
      </w:r>
      <w:r w:rsidRPr="00ED6447">
        <w:rPr>
          <w:rFonts w:ascii="Helvetica" w:hAnsi="Helvetica" w:cs="Helvetica"/>
          <w:color w:val="1F3864" w:themeColor="accent1" w:themeShade="80"/>
          <w:spacing w:val="18"/>
          <w:sz w:val="24"/>
          <w:szCs w:val="24"/>
        </w:rPr>
        <w:t xml:space="preserve"> </w:t>
      </w:r>
      <w:r w:rsidRPr="00ED6447">
        <w:rPr>
          <w:rFonts w:ascii="Helvetica" w:hAnsi="Helvetica" w:cs="Helvetica"/>
          <w:color w:val="1F3864" w:themeColor="accent1" w:themeShade="80"/>
          <w:sz w:val="24"/>
          <w:szCs w:val="24"/>
        </w:rPr>
        <w:t>by</w:t>
      </w:r>
      <w:r w:rsidRPr="00ED6447">
        <w:rPr>
          <w:rFonts w:ascii="Helvetica" w:hAnsi="Helvetica" w:cs="Helvetica"/>
          <w:color w:val="1F3864" w:themeColor="accent1" w:themeShade="80"/>
          <w:spacing w:val="16"/>
          <w:sz w:val="24"/>
          <w:szCs w:val="24"/>
        </w:rPr>
        <w:t xml:space="preserve"> </w:t>
      </w:r>
      <w:r w:rsidRPr="00ED6447">
        <w:rPr>
          <w:rFonts w:ascii="Helvetica" w:hAnsi="Helvetica" w:cs="Helvetica"/>
          <w:color w:val="1F3864" w:themeColor="accent1" w:themeShade="80"/>
          <w:sz w:val="24"/>
          <w:szCs w:val="24"/>
        </w:rPr>
        <w:t>James,</w:t>
      </w:r>
      <w:r w:rsidRPr="00ED6447">
        <w:rPr>
          <w:rFonts w:ascii="Helvetica" w:hAnsi="Helvetica" w:cs="Helvetica"/>
          <w:color w:val="1F3864" w:themeColor="accent1" w:themeShade="80"/>
          <w:spacing w:val="16"/>
          <w:sz w:val="24"/>
          <w:szCs w:val="24"/>
        </w:rPr>
        <w:t xml:space="preserve"> </w:t>
      </w:r>
      <w:r w:rsidR="00FE2BC9" w:rsidRPr="00ED6447">
        <w:rPr>
          <w:rFonts w:ascii="Helvetica" w:hAnsi="Helvetica" w:cs="Helvetica"/>
          <w:color w:val="1F3864" w:themeColor="accent1" w:themeShade="80"/>
          <w:spacing w:val="16"/>
          <w:sz w:val="24"/>
          <w:szCs w:val="24"/>
        </w:rPr>
        <w:t xml:space="preserve">such as self-harm and substance misuse, </w:t>
      </w:r>
      <w:r w:rsidRPr="00ED6447">
        <w:rPr>
          <w:rFonts w:ascii="Helvetica" w:hAnsi="Helvetica" w:cs="Helvetica"/>
          <w:color w:val="1F3864" w:themeColor="accent1" w:themeShade="80"/>
          <w:sz w:val="24"/>
          <w:szCs w:val="24"/>
        </w:rPr>
        <w:t>there</w:t>
      </w:r>
      <w:r w:rsidRPr="00ED6447">
        <w:rPr>
          <w:rFonts w:ascii="Helvetica" w:hAnsi="Helvetica" w:cs="Helvetica"/>
          <w:color w:val="1F3864" w:themeColor="accent1" w:themeShade="80"/>
          <w:spacing w:val="17"/>
          <w:sz w:val="24"/>
          <w:szCs w:val="24"/>
        </w:rPr>
        <w:t xml:space="preserve"> </w:t>
      </w:r>
      <w:r w:rsidRPr="00ED6447">
        <w:rPr>
          <w:rFonts w:ascii="Helvetica" w:hAnsi="Helvetica" w:cs="Helvetica"/>
          <w:color w:val="1F3864" w:themeColor="accent1" w:themeShade="80"/>
          <w:sz w:val="24"/>
          <w:szCs w:val="24"/>
        </w:rPr>
        <w:t>was</w:t>
      </w:r>
      <w:r w:rsidRPr="00ED6447">
        <w:rPr>
          <w:rFonts w:ascii="Helvetica" w:hAnsi="Helvetica" w:cs="Helvetica"/>
          <w:color w:val="1F3864" w:themeColor="accent1" w:themeShade="80"/>
          <w:spacing w:val="16"/>
          <w:sz w:val="24"/>
          <w:szCs w:val="24"/>
        </w:rPr>
        <w:t xml:space="preserve"> </w:t>
      </w:r>
      <w:r w:rsidRPr="00ED6447">
        <w:rPr>
          <w:rFonts w:ascii="Helvetica" w:hAnsi="Helvetica" w:cs="Helvetica"/>
          <w:color w:val="1F3864" w:themeColor="accent1" w:themeShade="80"/>
          <w:sz w:val="24"/>
          <w:szCs w:val="24"/>
        </w:rPr>
        <w:t>an</w:t>
      </w:r>
      <w:r w:rsidRPr="00ED6447">
        <w:rPr>
          <w:rFonts w:ascii="Helvetica" w:hAnsi="Helvetica" w:cs="Helvetica"/>
          <w:color w:val="1F3864" w:themeColor="accent1" w:themeShade="80"/>
          <w:spacing w:val="15"/>
          <w:sz w:val="24"/>
          <w:szCs w:val="24"/>
        </w:rPr>
        <w:t xml:space="preserve"> </w:t>
      </w:r>
      <w:r w:rsidRPr="00ED6447">
        <w:rPr>
          <w:rFonts w:ascii="Helvetica" w:hAnsi="Helvetica" w:cs="Helvetica"/>
          <w:color w:val="1F3864" w:themeColor="accent1" w:themeShade="80"/>
          <w:sz w:val="24"/>
          <w:szCs w:val="24"/>
        </w:rPr>
        <w:t>apparent lack of</w:t>
      </w:r>
      <w:r w:rsidRPr="00ED6447">
        <w:rPr>
          <w:rFonts w:ascii="Helvetica" w:hAnsi="Helvetica" w:cs="Helvetica"/>
          <w:color w:val="1F3864" w:themeColor="accent1" w:themeShade="80"/>
          <w:spacing w:val="7"/>
          <w:sz w:val="24"/>
          <w:szCs w:val="24"/>
        </w:rPr>
        <w:t xml:space="preserve"> </w:t>
      </w:r>
      <w:r w:rsidRPr="00ED6447">
        <w:rPr>
          <w:rFonts w:ascii="Helvetica" w:hAnsi="Helvetica" w:cs="Helvetica"/>
          <w:color w:val="1F3864" w:themeColor="accent1" w:themeShade="80"/>
          <w:sz w:val="24"/>
          <w:szCs w:val="24"/>
        </w:rPr>
        <w:t>multi-agency</w:t>
      </w:r>
      <w:r w:rsidRPr="00ED6447">
        <w:rPr>
          <w:rFonts w:ascii="Helvetica" w:hAnsi="Helvetica" w:cs="Helvetica"/>
          <w:color w:val="1F3864" w:themeColor="accent1" w:themeShade="80"/>
          <w:spacing w:val="7"/>
          <w:sz w:val="24"/>
          <w:szCs w:val="24"/>
        </w:rPr>
        <w:t xml:space="preserve"> </w:t>
      </w:r>
      <w:r w:rsidRPr="00ED6447">
        <w:rPr>
          <w:rFonts w:ascii="Helvetica" w:hAnsi="Helvetica" w:cs="Helvetica"/>
          <w:color w:val="1F3864" w:themeColor="accent1" w:themeShade="80"/>
          <w:sz w:val="24"/>
          <w:szCs w:val="24"/>
        </w:rPr>
        <w:t xml:space="preserve">meetings taking place. Had these </w:t>
      </w:r>
      <w:r w:rsidR="0072792B">
        <w:rPr>
          <w:rFonts w:ascii="Helvetica" w:hAnsi="Helvetica" w:cs="Helvetica"/>
          <w:color w:val="1F3864" w:themeColor="accent1" w:themeShade="80"/>
          <w:sz w:val="24"/>
          <w:szCs w:val="24"/>
        </w:rPr>
        <w:t xml:space="preserve">meetings </w:t>
      </w:r>
      <w:r w:rsidRPr="00ED6447">
        <w:rPr>
          <w:rFonts w:ascii="Helvetica" w:hAnsi="Helvetica" w:cs="Helvetica"/>
          <w:color w:val="1F3864" w:themeColor="accent1" w:themeShade="80"/>
          <w:sz w:val="24"/>
          <w:szCs w:val="24"/>
        </w:rPr>
        <w:t>occurred</w:t>
      </w:r>
      <w:r w:rsidR="000975C3">
        <w:rPr>
          <w:rFonts w:ascii="Helvetica" w:hAnsi="Helvetica" w:cs="Helvetica"/>
          <w:color w:val="1F3864" w:themeColor="accent1" w:themeShade="80"/>
          <w:sz w:val="24"/>
          <w:szCs w:val="24"/>
        </w:rPr>
        <w:t>,</w:t>
      </w:r>
      <w:r w:rsidRPr="00ED6447">
        <w:rPr>
          <w:rFonts w:ascii="Helvetica" w:hAnsi="Helvetica" w:cs="Helvetica"/>
          <w:color w:val="1F3864" w:themeColor="accent1" w:themeShade="80"/>
          <w:sz w:val="24"/>
          <w:szCs w:val="24"/>
        </w:rPr>
        <w:t xml:space="preserve"> it was </w:t>
      </w:r>
      <w:r w:rsidR="000975C3">
        <w:rPr>
          <w:rFonts w:ascii="Helvetica" w:hAnsi="Helvetica" w:cs="Helvetica"/>
          <w:color w:val="1F3864" w:themeColor="accent1" w:themeShade="80"/>
          <w:sz w:val="24"/>
          <w:szCs w:val="24"/>
        </w:rPr>
        <w:t>considered</w:t>
      </w:r>
      <w:r w:rsidRPr="00ED6447">
        <w:rPr>
          <w:rFonts w:ascii="Helvetica" w:hAnsi="Helvetica" w:cs="Helvetica"/>
          <w:color w:val="1F3864" w:themeColor="accent1" w:themeShade="80"/>
          <w:sz w:val="24"/>
          <w:szCs w:val="24"/>
        </w:rPr>
        <w:t xml:space="preserve"> </w:t>
      </w:r>
      <w:r w:rsidR="000975C3">
        <w:rPr>
          <w:rFonts w:ascii="Helvetica" w:hAnsi="Helvetica" w:cs="Helvetica"/>
          <w:color w:val="1F3864" w:themeColor="accent1" w:themeShade="80"/>
          <w:sz w:val="24"/>
          <w:szCs w:val="24"/>
        </w:rPr>
        <w:t xml:space="preserve">this </w:t>
      </w:r>
      <w:r w:rsidRPr="00ED6447">
        <w:rPr>
          <w:rFonts w:ascii="Helvetica" w:hAnsi="Helvetica" w:cs="Helvetica"/>
          <w:color w:val="1F3864" w:themeColor="accent1" w:themeShade="80"/>
          <w:sz w:val="24"/>
          <w:szCs w:val="24"/>
        </w:rPr>
        <w:t>may have</w:t>
      </w:r>
      <w:r w:rsidRPr="00ED6447">
        <w:rPr>
          <w:rFonts w:ascii="Helvetica" w:hAnsi="Helvetica" w:cs="Helvetica"/>
          <w:color w:val="1F3864" w:themeColor="accent1" w:themeShade="80"/>
          <w:spacing w:val="29"/>
          <w:sz w:val="24"/>
          <w:szCs w:val="24"/>
        </w:rPr>
        <w:t xml:space="preserve"> </w:t>
      </w:r>
      <w:r w:rsidRPr="00ED6447">
        <w:rPr>
          <w:rFonts w:ascii="Helvetica" w:hAnsi="Helvetica" w:cs="Helvetica"/>
          <w:color w:val="1F3864" w:themeColor="accent1" w:themeShade="80"/>
          <w:sz w:val="24"/>
          <w:szCs w:val="24"/>
        </w:rPr>
        <w:t>benefitted</w:t>
      </w:r>
      <w:r w:rsidRPr="00ED6447">
        <w:rPr>
          <w:rFonts w:ascii="Helvetica" w:hAnsi="Helvetica" w:cs="Helvetica"/>
          <w:color w:val="1F3864" w:themeColor="accent1" w:themeShade="80"/>
          <w:spacing w:val="27"/>
          <w:sz w:val="24"/>
          <w:szCs w:val="24"/>
        </w:rPr>
        <w:t xml:space="preserve"> </w:t>
      </w:r>
      <w:r w:rsidR="000975C3">
        <w:rPr>
          <w:rFonts w:ascii="Helvetica" w:hAnsi="Helvetica" w:cs="Helvetica"/>
          <w:color w:val="1F3864" w:themeColor="accent1" w:themeShade="80"/>
          <w:spacing w:val="27"/>
          <w:sz w:val="24"/>
          <w:szCs w:val="24"/>
        </w:rPr>
        <w:t xml:space="preserve">in </w:t>
      </w:r>
      <w:r w:rsidRPr="00ED6447">
        <w:rPr>
          <w:rFonts w:ascii="Helvetica" w:hAnsi="Helvetica" w:cs="Helvetica"/>
          <w:color w:val="1F3864" w:themeColor="accent1" w:themeShade="80"/>
          <w:sz w:val="24"/>
          <w:szCs w:val="24"/>
        </w:rPr>
        <w:t>information</w:t>
      </w:r>
      <w:r w:rsidRPr="00ED6447">
        <w:rPr>
          <w:rFonts w:ascii="Helvetica" w:hAnsi="Helvetica" w:cs="Helvetica"/>
          <w:color w:val="1F3864" w:themeColor="accent1" w:themeShade="80"/>
          <w:spacing w:val="28"/>
          <w:sz w:val="24"/>
          <w:szCs w:val="24"/>
        </w:rPr>
        <w:t xml:space="preserve"> </w:t>
      </w:r>
      <w:r w:rsidRPr="00ED6447">
        <w:rPr>
          <w:rFonts w:ascii="Helvetica" w:hAnsi="Helvetica" w:cs="Helvetica"/>
          <w:color w:val="1F3864" w:themeColor="accent1" w:themeShade="80"/>
          <w:sz w:val="24"/>
          <w:szCs w:val="24"/>
        </w:rPr>
        <w:t>being</w:t>
      </w:r>
      <w:r w:rsidRPr="00ED6447">
        <w:rPr>
          <w:rFonts w:ascii="Helvetica" w:hAnsi="Helvetica" w:cs="Helvetica"/>
          <w:color w:val="1F3864" w:themeColor="accent1" w:themeShade="80"/>
          <w:spacing w:val="27"/>
          <w:sz w:val="24"/>
          <w:szCs w:val="24"/>
        </w:rPr>
        <w:t xml:space="preserve"> </w:t>
      </w:r>
      <w:r w:rsidRPr="00ED6447">
        <w:rPr>
          <w:rFonts w:ascii="Helvetica" w:hAnsi="Helvetica" w:cs="Helvetica"/>
          <w:color w:val="1F3864" w:themeColor="accent1" w:themeShade="80"/>
          <w:sz w:val="24"/>
          <w:szCs w:val="24"/>
        </w:rPr>
        <w:t>shared</w:t>
      </w:r>
      <w:r w:rsidRPr="00ED6447">
        <w:rPr>
          <w:rFonts w:ascii="Helvetica" w:hAnsi="Helvetica" w:cs="Helvetica"/>
          <w:color w:val="1F3864" w:themeColor="accent1" w:themeShade="80"/>
          <w:spacing w:val="29"/>
          <w:sz w:val="24"/>
          <w:szCs w:val="24"/>
        </w:rPr>
        <w:t xml:space="preserve"> </w:t>
      </w:r>
      <w:r w:rsidRPr="00ED6447">
        <w:rPr>
          <w:rFonts w:ascii="Helvetica" w:hAnsi="Helvetica" w:cs="Helvetica"/>
          <w:color w:val="1F3864" w:themeColor="accent1" w:themeShade="80"/>
          <w:sz w:val="24"/>
          <w:szCs w:val="24"/>
        </w:rPr>
        <w:t>in</w:t>
      </w:r>
      <w:r w:rsidRPr="00ED6447">
        <w:rPr>
          <w:rFonts w:ascii="Helvetica" w:hAnsi="Helvetica" w:cs="Helvetica"/>
          <w:color w:val="1F3864" w:themeColor="accent1" w:themeShade="80"/>
          <w:spacing w:val="29"/>
          <w:sz w:val="24"/>
          <w:szCs w:val="24"/>
        </w:rPr>
        <w:t xml:space="preserve"> </w:t>
      </w:r>
      <w:r w:rsidRPr="00ED6447">
        <w:rPr>
          <w:rFonts w:ascii="Helvetica" w:hAnsi="Helvetica" w:cs="Helvetica"/>
          <w:color w:val="1F3864" w:themeColor="accent1" w:themeShade="80"/>
          <w:sz w:val="24"/>
          <w:szCs w:val="24"/>
        </w:rPr>
        <w:t>real</w:t>
      </w:r>
      <w:r w:rsidRPr="00ED6447">
        <w:rPr>
          <w:rFonts w:ascii="Helvetica" w:hAnsi="Helvetica" w:cs="Helvetica"/>
          <w:color w:val="1F3864" w:themeColor="accent1" w:themeShade="80"/>
          <w:spacing w:val="28"/>
          <w:sz w:val="24"/>
          <w:szCs w:val="24"/>
        </w:rPr>
        <w:t xml:space="preserve"> </w:t>
      </w:r>
      <w:r w:rsidRPr="00ED6447">
        <w:rPr>
          <w:rFonts w:ascii="Helvetica" w:hAnsi="Helvetica" w:cs="Helvetica"/>
          <w:color w:val="1F3864" w:themeColor="accent1" w:themeShade="80"/>
          <w:sz w:val="24"/>
          <w:szCs w:val="24"/>
        </w:rPr>
        <w:t>time,</w:t>
      </w:r>
      <w:r w:rsidRPr="00ED6447">
        <w:rPr>
          <w:rFonts w:ascii="Helvetica" w:hAnsi="Helvetica" w:cs="Helvetica"/>
          <w:color w:val="1F3864" w:themeColor="accent1" w:themeShade="80"/>
          <w:spacing w:val="30"/>
          <w:sz w:val="24"/>
          <w:szCs w:val="24"/>
        </w:rPr>
        <w:t xml:space="preserve"> </w:t>
      </w:r>
      <w:r w:rsidRPr="00ED6447">
        <w:rPr>
          <w:rFonts w:ascii="Helvetica" w:hAnsi="Helvetica" w:cs="Helvetica"/>
          <w:color w:val="1F3864" w:themeColor="accent1" w:themeShade="80"/>
          <w:sz w:val="24"/>
          <w:szCs w:val="24"/>
        </w:rPr>
        <w:t>enabling</w:t>
      </w:r>
      <w:r w:rsidRPr="00ED6447">
        <w:rPr>
          <w:rFonts w:ascii="Helvetica" w:hAnsi="Helvetica" w:cs="Helvetica"/>
          <w:color w:val="1F3864" w:themeColor="accent1" w:themeShade="80"/>
          <w:spacing w:val="29"/>
          <w:sz w:val="24"/>
          <w:szCs w:val="24"/>
        </w:rPr>
        <w:t xml:space="preserve"> </w:t>
      </w:r>
      <w:r w:rsidRPr="00ED6447">
        <w:rPr>
          <w:rFonts w:ascii="Helvetica" w:hAnsi="Helvetica" w:cs="Helvetica"/>
          <w:color w:val="1F3864" w:themeColor="accent1" w:themeShade="80"/>
          <w:sz w:val="24"/>
          <w:szCs w:val="24"/>
        </w:rPr>
        <w:t>strategies to be established</w:t>
      </w:r>
      <w:r w:rsidRPr="00ED6447">
        <w:rPr>
          <w:rFonts w:ascii="Helvetica" w:hAnsi="Helvetica" w:cs="Helvetica"/>
          <w:color w:val="1F3864" w:themeColor="accent1" w:themeShade="80"/>
          <w:spacing w:val="10"/>
          <w:sz w:val="24"/>
          <w:szCs w:val="24"/>
        </w:rPr>
        <w:t xml:space="preserve"> </w:t>
      </w:r>
      <w:r w:rsidRPr="00ED6447">
        <w:rPr>
          <w:rFonts w:ascii="Helvetica" w:hAnsi="Helvetica" w:cs="Helvetica"/>
          <w:color w:val="1F3864" w:themeColor="accent1" w:themeShade="80"/>
          <w:sz w:val="24"/>
          <w:szCs w:val="24"/>
        </w:rPr>
        <w:t>to</w:t>
      </w:r>
      <w:r w:rsidRPr="00ED6447">
        <w:rPr>
          <w:rFonts w:ascii="Helvetica" w:hAnsi="Helvetica" w:cs="Helvetica"/>
          <w:color w:val="1F3864" w:themeColor="accent1" w:themeShade="80"/>
          <w:spacing w:val="10"/>
          <w:sz w:val="24"/>
          <w:szCs w:val="24"/>
        </w:rPr>
        <w:t xml:space="preserve"> </w:t>
      </w:r>
      <w:r w:rsidRPr="00ED6447">
        <w:rPr>
          <w:rFonts w:ascii="Helvetica" w:hAnsi="Helvetica" w:cs="Helvetica"/>
          <w:color w:val="1F3864" w:themeColor="accent1" w:themeShade="80"/>
          <w:sz w:val="24"/>
          <w:szCs w:val="24"/>
        </w:rPr>
        <w:t>manage</w:t>
      </w:r>
      <w:r w:rsidRPr="00ED6447">
        <w:rPr>
          <w:rFonts w:ascii="Helvetica" w:hAnsi="Helvetica" w:cs="Helvetica"/>
          <w:color w:val="1F3864" w:themeColor="accent1" w:themeShade="80"/>
          <w:spacing w:val="8"/>
          <w:sz w:val="24"/>
          <w:szCs w:val="24"/>
        </w:rPr>
        <w:t xml:space="preserve"> </w:t>
      </w:r>
      <w:r w:rsidRPr="00ED6447">
        <w:rPr>
          <w:rFonts w:ascii="Helvetica" w:hAnsi="Helvetica" w:cs="Helvetica"/>
          <w:color w:val="1F3864" w:themeColor="accent1" w:themeShade="80"/>
          <w:sz w:val="24"/>
          <w:szCs w:val="24"/>
        </w:rPr>
        <w:t>the</w:t>
      </w:r>
      <w:r w:rsidRPr="00ED6447">
        <w:rPr>
          <w:rFonts w:ascii="Helvetica" w:hAnsi="Helvetica" w:cs="Helvetica"/>
          <w:color w:val="1F3864" w:themeColor="accent1" w:themeShade="80"/>
          <w:spacing w:val="11"/>
          <w:sz w:val="24"/>
          <w:szCs w:val="24"/>
        </w:rPr>
        <w:t xml:space="preserve"> </w:t>
      </w:r>
      <w:r w:rsidRPr="00ED6447">
        <w:rPr>
          <w:rFonts w:ascii="Helvetica" w:hAnsi="Helvetica" w:cs="Helvetica"/>
          <w:color w:val="1F3864" w:themeColor="accent1" w:themeShade="80"/>
          <w:sz w:val="24"/>
          <w:szCs w:val="24"/>
        </w:rPr>
        <w:t>cumulative</w:t>
      </w:r>
      <w:r w:rsidRPr="00ED6447">
        <w:rPr>
          <w:rFonts w:ascii="Helvetica" w:hAnsi="Helvetica" w:cs="Helvetica"/>
          <w:color w:val="1F3864" w:themeColor="accent1" w:themeShade="80"/>
          <w:spacing w:val="10"/>
          <w:sz w:val="24"/>
          <w:szCs w:val="24"/>
        </w:rPr>
        <w:t xml:space="preserve"> </w:t>
      </w:r>
      <w:r w:rsidRPr="00ED6447">
        <w:rPr>
          <w:rFonts w:ascii="Helvetica" w:hAnsi="Helvetica" w:cs="Helvetica"/>
          <w:color w:val="1F3864" w:themeColor="accent1" w:themeShade="80"/>
          <w:sz w:val="24"/>
          <w:szCs w:val="24"/>
        </w:rPr>
        <w:t>risk</w:t>
      </w:r>
      <w:r w:rsidRPr="00ED6447">
        <w:rPr>
          <w:rFonts w:ascii="Helvetica" w:hAnsi="Helvetica" w:cs="Helvetica"/>
          <w:color w:val="1F3864" w:themeColor="accent1" w:themeShade="80"/>
          <w:spacing w:val="9"/>
          <w:sz w:val="24"/>
          <w:szCs w:val="24"/>
        </w:rPr>
        <w:t xml:space="preserve"> </w:t>
      </w:r>
      <w:r w:rsidRPr="00ED6447">
        <w:rPr>
          <w:rFonts w:ascii="Helvetica" w:hAnsi="Helvetica" w:cs="Helvetica"/>
          <w:color w:val="1F3864" w:themeColor="accent1" w:themeShade="80"/>
          <w:sz w:val="24"/>
          <w:szCs w:val="24"/>
        </w:rPr>
        <w:t>posed</w:t>
      </w:r>
      <w:r w:rsidRPr="00ED6447">
        <w:rPr>
          <w:rFonts w:ascii="Helvetica" w:hAnsi="Helvetica" w:cs="Helvetica"/>
          <w:color w:val="1F3864" w:themeColor="accent1" w:themeShade="80"/>
          <w:spacing w:val="11"/>
          <w:sz w:val="24"/>
          <w:szCs w:val="24"/>
        </w:rPr>
        <w:t xml:space="preserve"> </w:t>
      </w:r>
      <w:r w:rsidRPr="00ED6447">
        <w:rPr>
          <w:rFonts w:ascii="Helvetica" w:hAnsi="Helvetica" w:cs="Helvetica"/>
          <w:color w:val="1F3864" w:themeColor="accent1" w:themeShade="80"/>
          <w:sz w:val="24"/>
          <w:szCs w:val="24"/>
        </w:rPr>
        <w:t>and</w:t>
      </w:r>
      <w:r w:rsidRPr="00ED6447">
        <w:rPr>
          <w:rFonts w:ascii="Helvetica" w:hAnsi="Helvetica" w:cs="Helvetica"/>
          <w:color w:val="1F3864" w:themeColor="accent1" w:themeShade="80"/>
          <w:spacing w:val="10"/>
          <w:sz w:val="24"/>
          <w:szCs w:val="24"/>
        </w:rPr>
        <w:t xml:space="preserve"> </w:t>
      </w:r>
      <w:r w:rsidRPr="00ED6447">
        <w:rPr>
          <w:rFonts w:ascii="Helvetica" w:hAnsi="Helvetica" w:cs="Helvetica"/>
          <w:color w:val="1F3864" w:themeColor="accent1" w:themeShade="80"/>
          <w:sz w:val="24"/>
          <w:szCs w:val="24"/>
        </w:rPr>
        <w:t>address</w:t>
      </w:r>
      <w:r w:rsidRPr="00ED6447">
        <w:rPr>
          <w:rFonts w:ascii="Helvetica" w:hAnsi="Helvetica" w:cs="Helvetica"/>
          <w:color w:val="1F3864" w:themeColor="accent1" w:themeShade="80"/>
          <w:spacing w:val="9"/>
          <w:sz w:val="24"/>
          <w:szCs w:val="24"/>
        </w:rPr>
        <w:t xml:space="preserve"> </w:t>
      </w:r>
      <w:r w:rsidRPr="00ED6447">
        <w:rPr>
          <w:rFonts w:ascii="Helvetica" w:hAnsi="Helvetica" w:cs="Helvetica"/>
          <w:color w:val="1F3864" w:themeColor="accent1" w:themeShade="80"/>
          <w:sz w:val="24"/>
          <w:szCs w:val="24"/>
        </w:rPr>
        <w:t>issues</w:t>
      </w:r>
      <w:r w:rsidRPr="00ED6447">
        <w:rPr>
          <w:rFonts w:ascii="Helvetica" w:hAnsi="Helvetica" w:cs="Helvetica"/>
          <w:color w:val="1F3864" w:themeColor="accent1" w:themeShade="80"/>
          <w:spacing w:val="9"/>
          <w:sz w:val="24"/>
          <w:szCs w:val="24"/>
        </w:rPr>
        <w:t xml:space="preserve"> </w:t>
      </w:r>
      <w:r w:rsidRPr="00ED6447">
        <w:rPr>
          <w:rFonts w:ascii="Helvetica" w:hAnsi="Helvetica" w:cs="Helvetica"/>
          <w:color w:val="1F3864" w:themeColor="accent1" w:themeShade="80"/>
          <w:sz w:val="24"/>
          <w:szCs w:val="24"/>
        </w:rPr>
        <w:t>for</w:t>
      </w:r>
      <w:r w:rsidRPr="00ED6447">
        <w:rPr>
          <w:rFonts w:ascii="Helvetica" w:hAnsi="Helvetica" w:cs="Helvetica"/>
          <w:color w:val="1F3864" w:themeColor="accent1" w:themeShade="80"/>
          <w:spacing w:val="9"/>
          <w:sz w:val="24"/>
          <w:szCs w:val="24"/>
        </w:rPr>
        <w:t xml:space="preserve"> </w:t>
      </w:r>
      <w:r w:rsidRPr="00ED6447">
        <w:rPr>
          <w:rFonts w:ascii="Helvetica" w:hAnsi="Helvetica" w:cs="Helvetica"/>
          <w:color w:val="1F3864" w:themeColor="accent1" w:themeShade="80"/>
          <w:sz w:val="24"/>
          <w:szCs w:val="24"/>
        </w:rPr>
        <w:t>example</w:t>
      </w:r>
      <w:r w:rsidRPr="00ED6447">
        <w:rPr>
          <w:rFonts w:ascii="Helvetica" w:hAnsi="Helvetica" w:cs="Helvetica"/>
          <w:color w:val="1F3864" w:themeColor="accent1" w:themeShade="80"/>
          <w:spacing w:val="10"/>
          <w:sz w:val="24"/>
          <w:szCs w:val="24"/>
        </w:rPr>
        <w:t xml:space="preserve"> </w:t>
      </w:r>
      <w:r w:rsidRPr="00ED6447">
        <w:rPr>
          <w:rFonts w:ascii="Helvetica" w:hAnsi="Helvetica" w:cs="Helvetica"/>
          <w:color w:val="1F3864" w:themeColor="accent1" w:themeShade="80"/>
          <w:sz w:val="24"/>
          <w:szCs w:val="24"/>
        </w:rPr>
        <w:t>such</w:t>
      </w:r>
      <w:r w:rsidRPr="00ED6447">
        <w:rPr>
          <w:rFonts w:ascii="Helvetica" w:hAnsi="Helvetica" w:cs="Helvetica"/>
          <w:color w:val="1F3864" w:themeColor="accent1" w:themeShade="80"/>
          <w:spacing w:val="8"/>
          <w:sz w:val="24"/>
          <w:szCs w:val="24"/>
        </w:rPr>
        <w:t xml:space="preserve"> </w:t>
      </w:r>
      <w:r w:rsidRPr="00ED6447">
        <w:rPr>
          <w:rFonts w:ascii="Helvetica" w:hAnsi="Helvetica" w:cs="Helvetica"/>
          <w:color w:val="1F3864" w:themeColor="accent1" w:themeShade="80"/>
          <w:sz w:val="24"/>
          <w:szCs w:val="24"/>
        </w:rPr>
        <w:t xml:space="preserve">as James’ </w:t>
      </w:r>
      <w:r w:rsidRPr="00ED6447">
        <w:rPr>
          <w:rFonts w:ascii="Helvetica" w:hAnsi="Helvetica" w:cs="Helvetica"/>
          <w:color w:val="1F3864" w:themeColor="accent1" w:themeShade="80"/>
          <w:spacing w:val="-1"/>
          <w:sz w:val="24"/>
          <w:szCs w:val="24"/>
        </w:rPr>
        <w:t>disengagement</w:t>
      </w:r>
      <w:r w:rsidRPr="00ED6447">
        <w:rPr>
          <w:rFonts w:ascii="Helvetica" w:hAnsi="Helvetica" w:cs="Helvetica"/>
          <w:color w:val="1F3864" w:themeColor="accent1" w:themeShade="80"/>
          <w:spacing w:val="-2"/>
          <w:sz w:val="24"/>
          <w:szCs w:val="24"/>
        </w:rPr>
        <w:t xml:space="preserve"> </w:t>
      </w:r>
      <w:r w:rsidRPr="00ED6447">
        <w:rPr>
          <w:rFonts w:ascii="Helvetica" w:hAnsi="Helvetica" w:cs="Helvetica"/>
          <w:color w:val="1F3864" w:themeColor="accent1" w:themeShade="80"/>
          <w:sz w:val="24"/>
          <w:szCs w:val="24"/>
        </w:rPr>
        <w:t>with</w:t>
      </w:r>
      <w:r w:rsidRPr="00ED6447">
        <w:rPr>
          <w:rFonts w:ascii="Helvetica" w:hAnsi="Helvetica" w:cs="Helvetica"/>
          <w:color w:val="1F3864" w:themeColor="accent1" w:themeShade="80"/>
          <w:spacing w:val="1"/>
          <w:sz w:val="24"/>
          <w:szCs w:val="24"/>
        </w:rPr>
        <w:t xml:space="preserve"> </w:t>
      </w:r>
      <w:r w:rsidRPr="00ED6447">
        <w:rPr>
          <w:rFonts w:ascii="Helvetica" w:hAnsi="Helvetica" w:cs="Helvetica"/>
          <w:color w:val="1F3864" w:themeColor="accent1" w:themeShade="80"/>
          <w:sz w:val="24"/>
          <w:szCs w:val="24"/>
        </w:rPr>
        <w:t>agencies.</w:t>
      </w:r>
    </w:p>
    <w:p w14:paraId="031A90F5" w14:textId="77777777" w:rsidR="0072792B" w:rsidRPr="00ED6447" w:rsidRDefault="0072792B" w:rsidP="0072792B">
      <w:pPr>
        <w:widowControl/>
        <w:autoSpaceDE/>
        <w:autoSpaceDN/>
        <w:ind w:left="360" w:right="215"/>
        <w:jc w:val="both"/>
        <w:rPr>
          <w:rFonts w:ascii="Helvetica" w:hAnsi="Helvetica" w:cs="Helvetica"/>
          <w:i/>
          <w:color w:val="1F3864" w:themeColor="accent1" w:themeShade="80"/>
          <w:sz w:val="24"/>
          <w:szCs w:val="24"/>
        </w:rPr>
      </w:pPr>
    </w:p>
    <w:p w14:paraId="18B5E9DB" w14:textId="2D37ABF2" w:rsidR="00ED6447" w:rsidRPr="0072792B" w:rsidRDefault="00FE2BC9" w:rsidP="00ED6447">
      <w:pPr>
        <w:widowControl/>
        <w:numPr>
          <w:ilvl w:val="1"/>
          <w:numId w:val="30"/>
        </w:numPr>
        <w:autoSpaceDE/>
        <w:autoSpaceDN/>
        <w:ind w:right="215"/>
        <w:jc w:val="both"/>
        <w:rPr>
          <w:rFonts w:ascii="Helvetica" w:hAnsi="Helvetica" w:cs="Helvetica"/>
          <w:i/>
          <w:color w:val="1F3864" w:themeColor="accent1" w:themeShade="80"/>
          <w:sz w:val="24"/>
          <w:szCs w:val="24"/>
        </w:rPr>
      </w:pPr>
      <w:r w:rsidRPr="00ED6447">
        <w:rPr>
          <w:rFonts w:ascii="Helvetica" w:hAnsi="Helvetica" w:cs="Helvetica"/>
          <w:color w:val="1F3864" w:themeColor="accent1" w:themeShade="80"/>
          <w:sz w:val="24"/>
          <w:szCs w:val="24"/>
        </w:rPr>
        <w:t>It was recognised in this case that there was a potential for assumptions to be made (as James had</w:t>
      </w:r>
      <w:r w:rsidRPr="00ED6447">
        <w:rPr>
          <w:rFonts w:ascii="Helvetica" w:hAnsi="Helvetica" w:cs="Helvetica"/>
          <w:color w:val="1F3864" w:themeColor="accent1" w:themeShade="80"/>
          <w:spacing w:val="1"/>
          <w:sz w:val="24"/>
          <w:szCs w:val="24"/>
        </w:rPr>
        <w:t xml:space="preserve"> </w:t>
      </w:r>
      <w:r w:rsidRPr="00ED6447">
        <w:rPr>
          <w:rFonts w:ascii="Helvetica" w:hAnsi="Helvetica" w:cs="Helvetica"/>
          <w:color w:val="1F3864" w:themeColor="accent1" w:themeShade="80"/>
          <w:sz w:val="24"/>
          <w:szCs w:val="24"/>
        </w:rPr>
        <w:t>attended</w:t>
      </w:r>
      <w:r w:rsidRPr="00ED6447">
        <w:rPr>
          <w:rFonts w:ascii="Helvetica" w:hAnsi="Helvetica" w:cs="Helvetica"/>
          <w:color w:val="1F3864" w:themeColor="accent1" w:themeShade="80"/>
          <w:spacing w:val="1"/>
          <w:sz w:val="24"/>
          <w:szCs w:val="24"/>
        </w:rPr>
        <w:t xml:space="preserve"> </w:t>
      </w:r>
      <w:r w:rsidRPr="00ED6447">
        <w:rPr>
          <w:rFonts w:ascii="Helvetica" w:hAnsi="Helvetica" w:cs="Helvetica"/>
          <w:color w:val="1F3864" w:themeColor="accent1" w:themeShade="80"/>
          <w:sz w:val="24"/>
          <w:szCs w:val="24"/>
        </w:rPr>
        <w:t>the</w:t>
      </w:r>
      <w:r w:rsidRPr="00ED6447">
        <w:rPr>
          <w:rFonts w:ascii="Helvetica" w:hAnsi="Helvetica" w:cs="Helvetica"/>
          <w:color w:val="1F3864" w:themeColor="accent1" w:themeShade="80"/>
          <w:spacing w:val="1"/>
          <w:sz w:val="24"/>
          <w:szCs w:val="24"/>
        </w:rPr>
        <w:t xml:space="preserve"> </w:t>
      </w:r>
      <w:r w:rsidRPr="00ED6447">
        <w:rPr>
          <w:rFonts w:ascii="Helvetica" w:hAnsi="Helvetica" w:cs="Helvetica"/>
          <w:color w:val="1F3864" w:themeColor="accent1" w:themeShade="80"/>
          <w:sz w:val="24"/>
          <w:szCs w:val="24"/>
        </w:rPr>
        <w:t>emergency</w:t>
      </w:r>
      <w:r w:rsidRPr="00ED6447">
        <w:rPr>
          <w:rFonts w:ascii="Helvetica" w:hAnsi="Helvetica" w:cs="Helvetica"/>
          <w:color w:val="1F3864" w:themeColor="accent1" w:themeShade="80"/>
          <w:spacing w:val="1"/>
          <w:sz w:val="24"/>
          <w:szCs w:val="24"/>
        </w:rPr>
        <w:t xml:space="preserve"> </w:t>
      </w:r>
      <w:r w:rsidRPr="00ED6447">
        <w:rPr>
          <w:rFonts w:ascii="Helvetica" w:hAnsi="Helvetica" w:cs="Helvetica"/>
          <w:color w:val="1F3864" w:themeColor="accent1" w:themeShade="80"/>
          <w:sz w:val="24"/>
          <w:szCs w:val="24"/>
        </w:rPr>
        <w:t>department</w:t>
      </w:r>
      <w:r w:rsidRPr="00ED6447">
        <w:rPr>
          <w:rFonts w:ascii="Helvetica" w:hAnsi="Helvetica" w:cs="Helvetica"/>
          <w:color w:val="1F3864" w:themeColor="accent1" w:themeShade="80"/>
          <w:spacing w:val="1"/>
          <w:sz w:val="24"/>
          <w:szCs w:val="24"/>
        </w:rPr>
        <w:t xml:space="preserve"> </w:t>
      </w:r>
      <w:r w:rsidRPr="00ED6447">
        <w:rPr>
          <w:rFonts w:ascii="Helvetica" w:hAnsi="Helvetica" w:cs="Helvetica"/>
          <w:color w:val="1F3864" w:themeColor="accent1" w:themeShade="80"/>
          <w:sz w:val="24"/>
          <w:szCs w:val="24"/>
        </w:rPr>
        <w:t>following</w:t>
      </w:r>
      <w:r w:rsidRPr="00ED6447">
        <w:rPr>
          <w:rFonts w:ascii="Helvetica" w:hAnsi="Helvetica" w:cs="Helvetica"/>
          <w:color w:val="1F3864" w:themeColor="accent1" w:themeShade="80"/>
          <w:spacing w:val="1"/>
          <w:sz w:val="24"/>
          <w:szCs w:val="24"/>
        </w:rPr>
        <w:t xml:space="preserve"> </w:t>
      </w:r>
      <w:r w:rsidRPr="00ED6447">
        <w:rPr>
          <w:rFonts w:ascii="Helvetica" w:hAnsi="Helvetica" w:cs="Helvetica"/>
          <w:color w:val="1F3864" w:themeColor="accent1" w:themeShade="80"/>
          <w:sz w:val="24"/>
          <w:szCs w:val="24"/>
        </w:rPr>
        <w:t>an</w:t>
      </w:r>
      <w:r w:rsidRPr="00ED6447">
        <w:rPr>
          <w:rFonts w:ascii="Helvetica" w:hAnsi="Helvetica" w:cs="Helvetica"/>
          <w:color w:val="1F3864" w:themeColor="accent1" w:themeShade="80"/>
          <w:spacing w:val="1"/>
          <w:sz w:val="24"/>
          <w:szCs w:val="24"/>
        </w:rPr>
        <w:t xml:space="preserve"> </w:t>
      </w:r>
      <w:r w:rsidRPr="00ED6447">
        <w:rPr>
          <w:rFonts w:ascii="Helvetica" w:hAnsi="Helvetica" w:cs="Helvetica"/>
          <w:color w:val="1F3864" w:themeColor="accent1" w:themeShade="80"/>
          <w:sz w:val="24"/>
          <w:szCs w:val="24"/>
        </w:rPr>
        <w:t>overdose) that</w:t>
      </w:r>
      <w:r w:rsidRPr="00ED6447">
        <w:rPr>
          <w:rFonts w:ascii="Helvetica" w:hAnsi="Helvetica" w:cs="Helvetica"/>
          <w:color w:val="1F3864" w:themeColor="accent1" w:themeShade="80"/>
          <w:spacing w:val="1"/>
          <w:sz w:val="24"/>
          <w:szCs w:val="24"/>
        </w:rPr>
        <w:t xml:space="preserve"> a mental</w:t>
      </w:r>
      <w:r w:rsidRPr="00ED6447">
        <w:rPr>
          <w:rFonts w:ascii="Helvetica" w:hAnsi="Helvetica" w:cs="Helvetica"/>
          <w:color w:val="1F3864" w:themeColor="accent1" w:themeShade="80"/>
          <w:sz w:val="24"/>
          <w:szCs w:val="24"/>
        </w:rPr>
        <w:t xml:space="preserve"> health assessment would have been carried out, but this did not always occur.</w:t>
      </w:r>
    </w:p>
    <w:p w14:paraId="72AB9EA9" w14:textId="77777777" w:rsidR="0072792B" w:rsidRDefault="0072792B" w:rsidP="0072792B">
      <w:pPr>
        <w:pStyle w:val="ListParagraph"/>
        <w:rPr>
          <w:rFonts w:ascii="Helvetica" w:hAnsi="Helvetica" w:cs="Helvetica"/>
          <w:i/>
          <w:color w:val="1F3864" w:themeColor="accent1" w:themeShade="80"/>
          <w:sz w:val="24"/>
          <w:szCs w:val="24"/>
        </w:rPr>
      </w:pPr>
    </w:p>
    <w:p w14:paraId="017DC6B5" w14:textId="4FB9A7F6" w:rsidR="00ED6447" w:rsidRPr="0072792B" w:rsidRDefault="00FE2BC9" w:rsidP="00ED6447">
      <w:pPr>
        <w:widowControl/>
        <w:numPr>
          <w:ilvl w:val="1"/>
          <w:numId w:val="30"/>
        </w:numPr>
        <w:autoSpaceDE/>
        <w:autoSpaceDN/>
        <w:ind w:right="215"/>
        <w:jc w:val="both"/>
        <w:rPr>
          <w:rFonts w:ascii="Helvetica" w:hAnsi="Helvetica" w:cs="Helvetica"/>
          <w:i/>
          <w:color w:val="1F3864" w:themeColor="accent1" w:themeShade="80"/>
          <w:sz w:val="24"/>
          <w:szCs w:val="24"/>
        </w:rPr>
      </w:pPr>
      <w:r w:rsidRPr="00ED6447">
        <w:rPr>
          <w:rFonts w:ascii="Helvetica" w:hAnsi="Helvetica" w:cs="Helvetica"/>
          <w:color w:val="1F3864" w:themeColor="accent1" w:themeShade="80"/>
          <w:sz w:val="24"/>
          <w:szCs w:val="24"/>
        </w:rPr>
        <w:t>It</w:t>
      </w:r>
      <w:r w:rsidRPr="00ED6447">
        <w:rPr>
          <w:rFonts w:ascii="Helvetica" w:hAnsi="Helvetica" w:cs="Helvetica"/>
          <w:color w:val="1F3864" w:themeColor="accent1" w:themeShade="80"/>
          <w:spacing w:val="1"/>
          <w:sz w:val="24"/>
          <w:szCs w:val="24"/>
        </w:rPr>
        <w:t xml:space="preserve"> </w:t>
      </w:r>
      <w:r w:rsidRPr="00ED6447">
        <w:rPr>
          <w:rFonts w:ascii="Helvetica" w:hAnsi="Helvetica" w:cs="Helvetica"/>
          <w:color w:val="1F3864" w:themeColor="accent1" w:themeShade="80"/>
          <w:sz w:val="24"/>
          <w:szCs w:val="24"/>
        </w:rPr>
        <w:t>was identified that GPs often receive a significant amount of information from the hospital emergency department. This will not always be</w:t>
      </w:r>
      <w:r w:rsidRPr="00ED6447">
        <w:rPr>
          <w:rFonts w:ascii="Helvetica" w:hAnsi="Helvetica" w:cs="Helvetica"/>
          <w:color w:val="1F3864" w:themeColor="accent1" w:themeShade="80"/>
          <w:spacing w:val="1"/>
          <w:sz w:val="24"/>
          <w:szCs w:val="24"/>
        </w:rPr>
        <w:t xml:space="preserve"> responded to promptly </w:t>
      </w:r>
      <w:r w:rsidRPr="00ED6447">
        <w:rPr>
          <w:rFonts w:ascii="Helvetica" w:hAnsi="Helvetica" w:cs="Helvetica"/>
          <w:color w:val="1F3864" w:themeColor="accent1" w:themeShade="80"/>
          <w:sz w:val="24"/>
          <w:szCs w:val="24"/>
        </w:rPr>
        <w:t>unless the requests for urgent action are highlighted and the GP’s attention is directed to the request. If the emergency</w:t>
      </w:r>
      <w:r w:rsidRPr="00ED6447">
        <w:rPr>
          <w:rFonts w:ascii="Helvetica" w:hAnsi="Helvetica" w:cs="Helvetica"/>
          <w:color w:val="1F3864" w:themeColor="accent1" w:themeShade="80"/>
          <w:spacing w:val="1"/>
          <w:sz w:val="24"/>
          <w:szCs w:val="24"/>
        </w:rPr>
        <w:t xml:space="preserve"> </w:t>
      </w:r>
      <w:r w:rsidRPr="00ED6447">
        <w:rPr>
          <w:rFonts w:ascii="Helvetica" w:hAnsi="Helvetica" w:cs="Helvetica"/>
          <w:color w:val="1F3864" w:themeColor="accent1" w:themeShade="80"/>
          <w:sz w:val="24"/>
          <w:szCs w:val="24"/>
        </w:rPr>
        <w:t>department at the hospital is seeking an urgent response, this</w:t>
      </w:r>
      <w:r w:rsidRPr="00ED6447">
        <w:rPr>
          <w:rFonts w:ascii="Helvetica" w:hAnsi="Helvetica" w:cs="Helvetica"/>
          <w:color w:val="1F3864" w:themeColor="accent1" w:themeShade="80"/>
          <w:spacing w:val="1"/>
          <w:sz w:val="24"/>
          <w:szCs w:val="24"/>
        </w:rPr>
        <w:t xml:space="preserve"> </w:t>
      </w:r>
      <w:r w:rsidRPr="00ED6447">
        <w:rPr>
          <w:rFonts w:ascii="Helvetica" w:hAnsi="Helvetica" w:cs="Helvetica"/>
          <w:color w:val="1F3864" w:themeColor="accent1" w:themeShade="80"/>
          <w:sz w:val="24"/>
          <w:szCs w:val="24"/>
        </w:rPr>
        <w:t>should be flagged so</w:t>
      </w:r>
      <w:r w:rsidR="0072792B">
        <w:rPr>
          <w:rFonts w:ascii="Helvetica" w:hAnsi="Helvetica" w:cs="Helvetica"/>
          <w:color w:val="1F3864" w:themeColor="accent1" w:themeShade="80"/>
          <w:sz w:val="24"/>
          <w:szCs w:val="24"/>
        </w:rPr>
        <w:t xml:space="preserve"> that</w:t>
      </w:r>
      <w:r w:rsidRPr="00ED6447">
        <w:rPr>
          <w:rFonts w:ascii="Helvetica" w:hAnsi="Helvetica" w:cs="Helvetica"/>
          <w:color w:val="1F3864" w:themeColor="accent1" w:themeShade="80"/>
          <w:sz w:val="24"/>
          <w:szCs w:val="24"/>
        </w:rPr>
        <w:t xml:space="preserve"> the surgery is aware of actions to be completed, and</w:t>
      </w:r>
      <w:r w:rsidRPr="00ED6447">
        <w:rPr>
          <w:rFonts w:ascii="Helvetica" w:hAnsi="Helvetica" w:cs="Helvetica"/>
          <w:color w:val="1F3864" w:themeColor="accent1" w:themeShade="80"/>
          <w:spacing w:val="1"/>
          <w:sz w:val="24"/>
          <w:szCs w:val="24"/>
        </w:rPr>
        <w:t xml:space="preserve"> </w:t>
      </w:r>
      <w:r w:rsidRPr="00ED6447">
        <w:rPr>
          <w:rFonts w:ascii="Helvetica" w:hAnsi="Helvetica" w:cs="Helvetica"/>
          <w:color w:val="1F3864" w:themeColor="accent1" w:themeShade="80"/>
          <w:sz w:val="24"/>
          <w:szCs w:val="24"/>
        </w:rPr>
        <w:t>urgent</w:t>
      </w:r>
      <w:r w:rsidRPr="00ED6447">
        <w:rPr>
          <w:rFonts w:ascii="Helvetica" w:hAnsi="Helvetica" w:cs="Helvetica"/>
          <w:color w:val="1F3864" w:themeColor="accent1" w:themeShade="80"/>
          <w:spacing w:val="-3"/>
          <w:sz w:val="24"/>
          <w:szCs w:val="24"/>
        </w:rPr>
        <w:t xml:space="preserve"> </w:t>
      </w:r>
      <w:r w:rsidRPr="00ED6447">
        <w:rPr>
          <w:rFonts w:ascii="Helvetica" w:hAnsi="Helvetica" w:cs="Helvetica"/>
          <w:color w:val="1F3864" w:themeColor="accent1" w:themeShade="80"/>
          <w:sz w:val="24"/>
          <w:szCs w:val="24"/>
        </w:rPr>
        <w:t>attention</w:t>
      </w:r>
      <w:r w:rsidRPr="00ED6447">
        <w:rPr>
          <w:rFonts w:ascii="Helvetica" w:hAnsi="Helvetica" w:cs="Helvetica"/>
          <w:color w:val="1F3864" w:themeColor="accent1" w:themeShade="80"/>
          <w:spacing w:val="1"/>
          <w:sz w:val="24"/>
          <w:szCs w:val="24"/>
        </w:rPr>
        <w:t xml:space="preserve"> </w:t>
      </w:r>
      <w:r w:rsidRPr="00ED6447">
        <w:rPr>
          <w:rFonts w:ascii="Helvetica" w:hAnsi="Helvetica" w:cs="Helvetica"/>
          <w:color w:val="1F3864" w:themeColor="accent1" w:themeShade="80"/>
          <w:sz w:val="24"/>
          <w:szCs w:val="24"/>
        </w:rPr>
        <w:t>to the</w:t>
      </w:r>
      <w:r w:rsidRPr="00ED6447">
        <w:rPr>
          <w:rFonts w:ascii="Helvetica" w:hAnsi="Helvetica" w:cs="Helvetica"/>
          <w:color w:val="1F3864" w:themeColor="accent1" w:themeShade="80"/>
          <w:spacing w:val="1"/>
          <w:sz w:val="24"/>
          <w:szCs w:val="24"/>
        </w:rPr>
        <w:t xml:space="preserve"> </w:t>
      </w:r>
      <w:r w:rsidRPr="00ED6447">
        <w:rPr>
          <w:rFonts w:ascii="Helvetica" w:hAnsi="Helvetica" w:cs="Helvetica"/>
          <w:color w:val="1F3864" w:themeColor="accent1" w:themeShade="80"/>
          <w:sz w:val="24"/>
          <w:szCs w:val="24"/>
        </w:rPr>
        <w:t>issue can</w:t>
      </w:r>
      <w:r w:rsidRPr="00ED6447">
        <w:rPr>
          <w:rFonts w:ascii="Helvetica" w:hAnsi="Helvetica" w:cs="Helvetica"/>
          <w:color w:val="1F3864" w:themeColor="accent1" w:themeShade="80"/>
          <w:spacing w:val="1"/>
          <w:sz w:val="24"/>
          <w:szCs w:val="24"/>
        </w:rPr>
        <w:t xml:space="preserve"> </w:t>
      </w:r>
      <w:r w:rsidRPr="00ED6447">
        <w:rPr>
          <w:rFonts w:ascii="Helvetica" w:hAnsi="Helvetica" w:cs="Helvetica"/>
          <w:color w:val="1F3864" w:themeColor="accent1" w:themeShade="80"/>
          <w:sz w:val="24"/>
          <w:szCs w:val="24"/>
        </w:rPr>
        <w:t>be highlighted to</w:t>
      </w:r>
      <w:r w:rsidRPr="00ED6447">
        <w:rPr>
          <w:rFonts w:ascii="Helvetica" w:hAnsi="Helvetica" w:cs="Helvetica"/>
          <w:color w:val="1F3864" w:themeColor="accent1" w:themeShade="80"/>
          <w:spacing w:val="-1"/>
          <w:sz w:val="24"/>
          <w:szCs w:val="24"/>
        </w:rPr>
        <w:t xml:space="preserve"> </w:t>
      </w:r>
      <w:r w:rsidRPr="00ED6447">
        <w:rPr>
          <w:rFonts w:ascii="Helvetica" w:hAnsi="Helvetica" w:cs="Helvetica"/>
          <w:color w:val="1F3864" w:themeColor="accent1" w:themeShade="80"/>
          <w:sz w:val="24"/>
          <w:szCs w:val="24"/>
        </w:rPr>
        <w:t>the</w:t>
      </w:r>
      <w:r w:rsidRPr="00ED6447">
        <w:rPr>
          <w:rFonts w:ascii="Helvetica" w:hAnsi="Helvetica" w:cs="Helvetica"/>
          <w:color w:val="1F3864" w:themeColor="accent1" w:themeShade="80"/>
          <w:spacing w:val="-2"/>
          <w:sz w:val="24"/>
          <w:szCs w:val="24"/>
        </w:rPr>
        <w:t xml:space="preserve"> </w:t>
      </w:r>
      <w:r w:rsidRPr="00ED6447">
        <w:rPr>
          <w:rFonts w:ascii="Helvetica" w:hAnsi="Helvetica" w:cs="Helvetica"/>
          <w:color w:val="1F3864" w:themeColor="accent1" w:themeShade="80"/>
          <w:sz w:val="24"/>
          <w:szCs w:val="24"/>
        </w:rPr>
        <w:t>GP.</w:t>
      </w:r>
    </w:p>
    <w:p w14:paraId="6D085463" w14:textId="77777777" w:rsidR="0072792B" w:rsidRPr="00ED6447" w:rsidRDefault="0072792B" w:rsidP="0072792B">
      <w:pPr>
        <w:widowControl/>
        <w:autoSpaceDE/>
        <w:autoSpaceDN/>
        <w:ind w:left="360" w:right="215"/>
        <w:jc w:val="both"/>
        <w:rPr>
          <w:rFonts w:ascii="Helvetica" w:hAnsi="Helvetica" w:cs="Helvetica"/>
          <w:i/>
          <w:color w:val="1F3864" w:themeColor="accent1" w:themeShade="80"/>
          <w:sz w:val="24"/>
          <w:szCs w:val="24"/>
        </w:rPr>
      </w:pPr>
    </w:p>
    <w:p w14:paraId="3B8A5833" w14:textId="4F10C967" w:rsidR="00ED6447" w:rsidRPr="00ED6447" w:rsidRDefault="00FE2BC9" w:rsidP="00ED6447">
      <w:pPr>
        <w:widowControl/>
        <w:numPr>
          <w:ilvl w:val="1"/>
          <w:numId w:val="30"/>
        </w:numPr>
        <w:autoSpaceDE/>
        <w:autoSpaceDN/>
        <w:ind w:right="215"/>
        <w:jc w:val="both"/>
        <w:rPr>
          <w:rFonts w:ascii="Helvetica" w:hAnsi="Helvetica" w:cs="Helvetica"/>
          <w:i/>
          <w:color w:val="1F3864" w:themeColor="accent1" w:themeShade="80"/>
          <w:sz w:val="24"/>
          <w:szCs w:val="24"/>
        </w:rPr>
      </w:pPr>
      <w:r w:rsidRPr="00ED6447">
        <w:rPr>
          <w:rFonts w:ascii="Helvetica" w:hAnsi="Helvetica" w:cs="Helvetica"/>
          <w:color w:val="1F3864" w:themeColor="accent1" w:themeShade="80"/>
          <w:sz w:val="24"/>
          <w:szCs w:val="24"/>
        </w:rPr>
        <w:t>It was identified that N</w:t>
      </w:r>
      <w:r w:rsidR="0072792B">
        <w:rPr>
          <w:rFonts w:ascii="Helvetica" w:hAnsi="Helvetica" w:cs="Helvetica"/>
          <w:color w:val="1F3864" w:themeColor="accent1" w:themeShade="80"/>
          <w:sz w:val="24"/>
          <w:szCs w:val="24"/>
        </w:rPr>
        <w:t xml:space="preserve">orth </w:t>
      </w:r>
      <w:r w:rsidRPr="00ED6447">
        <w:rPr>
          <w:rFonts w:ascii="Helvetica" w:hAnsi="Helvetica" w:cs="Helvetica"/>
          <w:color w:val="1F3864" w:themeColor="accent1" w:themeShade="80"/>
          <w:sz w:val="24"/>
          <w:szCs w:val="24"/>
        </w:rPr>
        <w:t>Y</w:t>
      </w:r>
      <w:r w:rsidR="0072792B">
        <w:rPr>
          <w:rFonts w:ascii="Helvetica" w:hAnsi="Helvetica" w:cs="Helvetica"/>
          <w:color w:val="1F3864" w:themeColor="accent1" w:themeShade="80"/>
          <w:sz w:val="24"/>
          <w:szCs w:val="24"/>
        </w:rPr>
        <w:t xml:space="preserve">orkshire </w:t>
      </w:r>
      <w:r w:rsidRPr="00ED6447">
        <w:rPr>
          <w:rFonts w:ascii="Helvetica" w:hAnsi="Helvetica" w:cs="Helvetica"/>
          <w:color w:val="1F3864" w:themeColor="accent1" w:themeShade="80"/>
          <w:sz w:val="24"/>
          <w:szCs w:val="24"/>
        </w:rPr>
        <w:t>P</w:t>
      </w:r>
      <w:r w:rsidR="0072792B">
        <w:rPr>
          <w:rFonts w:ascii="Helvetica" w:hAnsi="Helvetica" w:cs="Helvetica"/>
          <w:color w:val="1F3864" w:themeColor="accent1" w:themeShade="80"/>
          <w:sz w:val="24"/>
          <w:szCs w:val="24"/>
        </w:rPr>
        <w:t>olice</w:t>
      </w:r>
      <w:r w:rsidRPr="00ED6447">
        <w:rPr>
          <w:rFonts w:ascii="Helvetica" w:hAnsi="Helvetica" w:cs="Helvetica"/>
          <w:color w:val="1F3864" w:themeColor="accent1" w:themeShade="80"/>
          <w:sz w:val="24"/>
          <w:szCs w:val="24"/>
        </w:rPr>
        <w:t xml:space="preserve"> now have specialist police staff who work closely with TEWV clinicians to promote the real time sharing of </w:t>
      </w:r>
      <w:r w:rsidR="0072792B">
        <w:rPr>
          <w:rFonts w:ascii="Helvetica" w:hAnsi="Helvetica" w:cs="Helvetica"/>
          <w:color w:val="1F3864" w:themeColor="accent1" w:themeShade="80"/>
          <w:sz w:val="24"/>
          <w:szCs w:val="24"/>
        </w:rPr>
        <w:t xml:space="preserve">information </w:t>
      </w:r>
      <w:r w:rsidRPr="00ED6447">
        <w:rPr>
          <w:rFonts w:ascii="Helvetica" w:hAnsi="Helvetica" w:cs="Helvetica"/>
          <w:color w:val="1F3864" w:themeColor="accent1" w:themeShade="80"/>
          <w:sz w:val="24"/>
          <w:szCs w:val="24"/>
        </w:rPr>
        <w:t>about people presenting</w:t>
      </w:r>
      <w:r w:rsidRPr="00ED6447">
        <w:rPr>
          <w:rFonts w:ascii="Helvetica" w:hAnsi="Helvetica" w:cs="Helvetica"/>
          <w:color w:val="1F3864" w:themeColor="accent1" w:themeShade="80"/>
          <w:spacing w:val="1"/>
          <w:sz w:val="24"/>
          <w:szCs w:val="24"/>
        </w:rPr>
        <w:t xml:space="preserve"> </w:t>
      </w:r>
      <w:r w:rsidRPr="00ED6447">
        <w:rPr>
          <w:rFonts w:ascii="Helvetica" w:hAnsi="Helvetica" w:cs="Helvetica"/>
          <w:color w:val="1F3864" w:themeColor="accent1" w:themeShade="80"/>
          <w:sz w:val="24"/>
          <w:szCs w:val="24"/>
        </w:rPr>
        <w:t>with mental</w:t>
      </w:r>
      <w:r w:rsidRPr="00ED6447">
        <w:rPr>
          <w:rFonts w:ascii="Helvetica" w:hAnsi="Helvetica" w:cs="Helvetica"/>
          <w:color w:val="1F3864" w:themeColor="accent1" w:themeShade="80"/>
          <w:spacing w:val="-3"/>
          <w:sz w:val="24"/>
          <w:szCs w:val="24"/>
        </w:rPr>
        <w:t xml:space="preserve"> </w:t>
      </w:r>
      <w:r w:rsidRPr="00ED6447">
        <w:rPr>
          <w:rFonts w:ascii="Helvetica" w:hAnsi="Helvetica" w:cs="Helvetica"/>
          <w:color w:val="1F3864" w:themeColor="accent1" w:themeShade="80"/>
          <w:sz w:val="24"/>
          <w:szCs w:val="24"/>
        </w:rPr>
        <w:t>health</w:t>
      </w:r>
      <w:r w:rsidRPr="00ED6447">
        <w:rPr>
          <w:rFonts w:ascii="Helvetica" w:hAnsi="Helvetica" w:cs="Helvetica"/>
          <w:color w:val="1F3864" w:themeColor="accent1" w:themeShade="80"/>
          <w:spacing w:val="1"/>
          <w:sz w:val="24"/>
          <w:szCs w:val="24"/>
        </w:rPr>
        <w:t xml:space="preserve"> </w:t>
      </w:r>
      <w:r w:rsidRPr="00ED6447">
        <w:rPr>
          <w:rFonts w:ascii="Helvetica" w:hAnsi="Helvetica" w:cs="Helvetica"/>
          <w:color w:val="1F3864" w:themeColor="accent1" w:themeShade="80"/>
          <w:sz w:val="24"/>
          <w:szCs w:val="24"/>
        </w:rPr>
        <w:t>concerns in the</w:t>
      </w:r>
      <w:r w:rsidRPr="00ED6447">
        <w:rPr>
          <w:rFonts w:ascii="Helvetica" w:hAnsi="Helvetica" w:cs="Helvetica"/>
          <w:color w:val="1F3864" w:themeColor="accent1" w:themeShade="80"/>
          <w:spacing w:val="1"/>
          <w:sz w:val="24"/>
          <w:szCs w:val="24"/>
        </w:rPr>
        <w:t xml:space="preserve"> </w:t>
      </w:r>
      <w:r w:rsidRPr="00ED6447">
        <w:rPr>
          <w:rFonts w:ascii="Helvetica" w:hAnsi="Helvetica" w:cs="Helvetica"/>
          <w:color w:val="1F3864" w:themeColor="accent1" w:themeShade="80"/>
          <w:sz w:val="24"/>
          <w:szCs w:val="24"/>
        </w:rPr>
        <w:t>locality.</w:t>
      </w:r>
    </w:p>
    <w:p w14:paraId="711CE7C9" w14:textId="7CF4EDD2" w:rsidR="00ED6447" w:rsidRPr="00ED6447" w:rsidRDefault="00ED6447" w:rsidP="00ED6447">
      <w:pPr>
        <w:widowControl/>
        <w:autoSpaceDE/>
        <w:autoSpaceDN/>
        <w:ind w:left="360" w:right="215"/>
        <w:jc w:val="both"/>
        <w:rPr>
          <w:rFonts w:ascii="Helvetica" w:hAnsi="Helvetica" w:cs="Helvetica"/>
          <w:color w:val="1F3864" w:themeColor="accent1" w:themeShade="80"/>
          <w:sz w:val="24"/>
          <w:szCs w:val="24"/>
        </w:rPr>
      </w:pPr>
    </w:p>
    <w:p w14:paraId="76E6BE54" w14:textId="351B082F" w:rsidR="0072792B" w:rsidRDefault="00ED6447" w:rsidP="00ED6447">
      <w:pPr>
        <w:widowControl/>
        <w:autoSpaceDE/>
        <w:autoSpaceDN/>
        <w:ind w:right="215"/>
        <w:jc w:val="both"/>
        <w:rPr>
          <w:rFonts w:ascii="Helvetica" w:hAnsi="Helvetica" w:cs="Helvetica"/>
          <w:b/>
          <w:bCs/>
          <w:color w:val="1F3864" w:themeColor="accent1" w:themeShade="80"/>
          <w:sz w:val="24"/>
          <w:szCs w:val="24"/>
        </w:rPr>
      </w:pPr>
      <w:r w:rsidRPr="00ED6447">
        <w:rPr>
          <w:rFonts w:ascii="Helvetica" w:hAnsi="Helvetica" w:cs="Helvetica"/>
          <w:b/>
          <w:bCs/>
          <w:color w:val="1F3864" w:themeColor="accent1" w:themeShade="80"/>
          <w:sz w:val="24"/>
          <w:szCs w:val="24"/>
        </w:rPr>
        <w:t>Recommendations for improvement</w:t>
      </w:r>
    </w:p>
    <w:p w14:paraId="6915BF59" w14:textId="77777777" w:rsidR="0072792B" w:rsidRPr="0072792B" w:rsidRDefault="0072792B" w:rsidP="00ED6447">
      <w:pPr>
        <w:widowControl/>
        <w:autoSpaceDE/>
        <w:autoSpaceDN/>
        <w:ind w:right="215"/>
        <w:jc w:val="both"/>
        <w:rPr>
          <w:rFonts w:ascii="Helvetica" w:hAnsi="Helvetica" w:cs="Helvetica"/>
          <w:b/>
          <w:bCs/>
          <w:color w:val="1F3864" w:themeColor="accent1" w:themeShade="80"/>
          <w:sz w:val="24"/>
          <w:szCs w:val="24"/>
        </w:rPr>
      </w:pPr>
    </w:p>
    <w:p w14:paraId="4B1CEB7E" w14:textId="3FA2B52C" w:rsidR="00ED6447" w:rsidRPr="0072792B" w:rsidRDefault="00FE2BC9" w:rsidP="00ED6447">
      <w:pPr>
        <w:pStyle w:val="ListParagraph"/>
        <w:widowControl/>
        <w:numPr>
          <w:ilvl w:val="1"/>
          <w:numId w:val="30"/>
        </w:numPr>
        <w:autoSpaceDE/>
        <w:autoSpaceDN/>
        <w:ind w:right="215"/>
        <w:rPr>
          <w:rFonts w:ascii="Helvetica" w:hAnsi="Helvetica" w:cs="Helvetica"/>
          <w:b/>
          <w:bCs/>
          <w:color w:val="1F3864" w:themeColor="accent1" w:themeShade="80"/>
          <w:sz w:val="24"/>
          <w:szCs w:val="24"/>
        </w:rPr>
      </w:pPr>
      <w:r w:rsidRPr="0072792B">
        <w:rPr>
          <w:rFonts w:ascii="Helvetica" w:hAnsi="Helvetica" w:cs="Helvetica"/>
          <w:b/>
          <w:bCs/>
          <w:color w:val="1F3864" w:themeColor="accent1" w:themeShade="80"/>
          <w:sz w:val="24"/>
          <w:szCs w:val="24"/>
        </w:rPr>
        <w:t>Drawing on learning from this case North Yorkshire Safeguarding Adults Board</w:t>
      </w:r>
      <w:r w:rsidRPr="0072792B">
        <w:rPr>
          <w:rFonts w:ascii="Helvetica" w:hAnsi="Helvetica" w:cs="Helvetica"/>
          <w:b/>
          <w:bCs/>
          <w:color w:val="1F3864" w:themeColor="accent1" w:themeShade="80"/>
          <w:spacing w:val="1"/>
          <w:sz w:val="24"/>
          <w:szCs w:val="24"/>
        </w:rPr>
        <w:t xml:space="preserve"> </w:t>
      </w:r>
      <w:r w:rsidRPr="0072792B">
        <w:rPr>
          <w:rFonts w:ascii="Helvetica" w:hAnsi="Helvetica" w:cs="Helvetica"/>
          <w:b/>
          <w:bCs/>
          <w:color w:val="1F3864" w:themeColor="accent1" w:themeShade="80"/>
          <w:sz w:val="24"/>
          <w:szCs w:val="24"/>
        </w:rPr>
        <w:t>and</w:t>
      </w:r>
      <w:r w:rsidRPr="0072792B">
        <w:rPr>
          <w:rFonts w:ascii="Helvetica" w:hAnsi="Helvetica" w:cs="Helvetica"/>
          <w:b/>
          <w:bCs/>
          <w:color w:val="1F3864" w:themeColor="accent1" w:themeShade="80"/>
          <w:spacing w:val="1"/>
          <w:sz w:val="24"/>
          <w:szCs w:val="24"/>
        </w:rPr>
        <w:t xml:space="preserve"> </w:t>
      </w:r>
      <w:r w:rsidRPr="0072792B">
        <w:rPr>
          <w:rFonts w:ascii="Helvetica" w:hAnsi="Helvetica" w:cs="Helvetica"/>
          <w:b/>
          <w:bCs/>
          <w:color w:val="1F3864" w:themeColor="accent1" w:themeShade="80"/>
          <w:sz w:val="24"/>
          <w:szCs w:val="24"/>
        </w:rPr>
        <w:t>North</w:t>
      </w:r>
      <w:r w:rsidRPr="0072792B">
        <w:rPr>
          <w:rFonts w:ascii="Helvetica" w:hAnsi="Helvetica" w:cs="Helvetica"/>
          <w:b/>
          <w:bCs/>
          <w:color w:val="1F3864" w:themeColor="accent1" w:themeShade="80"/>
          <w:spacing w:val="1"/>
          <w:sz w:val="24"/>
          <w:szCs w:val="24"/>
        </w:rPr>
        <w:t xml:space="preserve"> </w:t>
      </w:r>
      <w:r w:rsidRPr="0072792B">
        <w:rPr>
          <w:rFonts w:ascii="Helvetica" w:hAnsi="Helvetica" w:cs="Helvetica"/>
          <w:b/>
          <w:bCs/>
          <w:color w:val="1F3864" w:themeColor="accent1" w:themeShade="80"/>
          <w:sz w:val="24"/>
          <w:szCs w:val="24"/>
        </w:rPr>
        <w:t>Yorkshire</w:t>
      </w:r>
      <w:r w:rsidRPr="0072792B">
        <w:rPr>
          <w:rFonts w:ascii="Helvetica" w:hAnsi="Helvetica" w:cs="Helvetica"/>
          <w:b/>
          <w:bCs/>
          <w:color w:val="1F3864" w:themeColor="accent1" w:themeShade="80"/>
          <w:spacing w:val="1"/>
          <w:sz w:val="24"/>
          <w:szCs w:val="24"/>
        </w:rPr>
        <w:t xml:space="preserve"> Safeguarding </w:t>
      </w:r>
      <w:r w:rsidRPr="0072792B">
        <w:rPr>
          <w:rFonts w:ascii="Helvetica" w:hAnsi="Helvetica" w:cs="Helvetica"/>
          <w:b/>
          <w:bCs/>
          <w:color w:val="1F3864" w:themeColor="accent1" w:themeShade="80"/>
          <w:sz w:val="24"/>
          <w:szCs w:val="24"/>
        </w:rPr>
        <w:t>Children’s</w:t>
      </w:r>
      <w:r w:rsidRPr="0072792B">
        <w:rPr>
          <w:rFonts w:ascii="Helvetica" w:hAnsi="Helvetica" w:cs="Helvetica"/>
          <w:b/>
          <w:bCs/>
          <w:color w:val="1F3864" w:themeColor="accent1" w:themeShade="80"/>
          <w:spacing w:val="1"/>
          <w:sz w:val="24"/>
          <w:szCs w:val="24"/>
        </w:rPr>
        <w:t xml:space="preserve"> </w:t>
      </w:r>
      <w:r w:rsidRPr="0072792B">
        <w:rPr>
          <w:rFonts w:ascii="Helvetica" w:hAnsi="Helvetica" w:cs="Helvetica"/>
          <w:b/>
          <w:bCs/>
          <w:color w:val="1F3864" w:themeColor="accent1" w:themeShade="80"/>
          <w:sz w:val="24"/>
          <w:szCs w:val="24"/>
        </w:rPr>
        <w:t>Partnership</w:t>
      </w:r>
      <w:r w:rsidRPr="0072792B">
        <w:rPr>
          <w:rFonts w:ascii="Helvetica" w:hAnsi="Helvetica" w:cs="Helvetica"/>
          <w:b/>
          <w:bCs/>
          <w:color w:val="1F3864" w:themeColor="accent1" w:themeShade="80"/>
          <w:spacing w:val="1"/>
          <w:sz w:val="24"/>
          <w:szCs w:val="24"/>
        </w:rPr>
        <w:t xml:space="preserve"> </w:t>
      </w:r>
      <w:r w:rsidRPr="0072792B">
        <w:rPr>
          <w:rFonts w:ascii="Helvetica" w:hAnsi="Helvetica" w:cs="Helvetica"/>
          <w:b/>
          <w:bCs/>
          <w:color w:val="1F3864" w:themeColor="accent1" w:themeShade="80"/>
          <w:sz w:val="24"/>
          <w:szCs w:val="24"/>
        </w:rPr>
        <w:t>should</w:t>
      </w:r>
      <w:r w:rsidRPr="0072792B">
        <w:rPr>
          <w:rFonts w:ascii="Helvetica" w:hAnsi="Helvetica" w:cs="Helvetica"/>
          <w:b/>
          <w:bCs/>
          <w:color w:val="1F3864" w:themeColor="accent1" w:themeShade="80"/>
          <w:spacing w:val="1"/>
          <w:sz w:val="24"/>
          <w:szCs w:val="24"/>
        </w:rPr>
        <w:t xml:space="preserve"> (through the application of their respective assurance processes) ensure that</w:t>
      </w:r>
      <w:r w:rsidR="000975C3">
        <w:rPr>
          <w:rFonts w:ascii="Helvetica" w:hAnsi="Helvetica" w:cs="Helvetica"/>
          <w:b/>
          <w:bCs/>
          <w:color w:val="1F3864" w:themeColor="accent1" w:themeShade="80"/>
          <w:spacing w:val="1"/>
          <w:sz w:val="24"/>
          <w:szCs w:val="24"/>
        </w:rPr>
        <w:t>,</w:t>
      </w:r>
      <w:r w:rsidRPr="0072792B">
        <w:rPr>
          <w:rFonts w:ascii="Helvetica" w:hAnsi="Helvetica" w:cs="Helvetica"/>
          <w:b/>
          <w:bCs/>
          <w:color w:val="1F3864" w:themeColor="accent1" w:themeShade="80"/>
          <w:spacing w:val="1"/>
          <w:sz w:val="24"/>
          <w:szCs w:val="24"/>
        </w:rPr>
        <w:t xml:space="preserve"> where agencies have identified multiple safeguarding concerns relating to an individual, multi-agency meetings are held to</w:t>
      </w:r>
      <w:r w:rsidRPr="0072792B">
        <w:rPr>
          <w:rFonts w:ascii="Helvetica" w:hAnsi="Helvetica" w:cs="Helvetica"/>
          <w:b/>
          <w:bCs/>
          <w:color w:val="1F3864" w:themeColor="accent1" w:themeShade="80"/>
          <w:sz w:val="24"/>
          <w:szCs w:val="24"/>
        </w:rPr>
        <w:t xml:space="preserve"> promote information sharing and assess and respond to the cumulative risk posed to the individual.</w:t>
      </w:r>
    </w:p>
    <w:p w14:paraId="352FC35E" w14:textId="77777777" w:rsidR="0072792B" w:rsidRPr="0072792B" w:rsidRDefault="0072792B" w:rsidP="0072792B">
      <w:pPr>
        <w:pStyle w:val="ListParagraph"/>
        <w:widowControl/>
        <w:autoSpaceDE/>
        <w:autoSpaceDN/>
        <w:ind w:left="360" w:right="215" w:firstLine="0"/>
        <w:rPr>
          <w:rFonts w:ascii="Helvetica" w:hAnsi="Helvetica" w:cs="Helvetica"/>
          <w:b/>
          <w:bCs/>
          <w:color w:val="1F3864" w:themeColor="accent1" w:themeShade="80"/>
          <w:sz w:val="24"/>
          <w:szCs w:val="24"/>
        </w:rPr>
      </w:pPr>
    </w:p>
    <w:p w14:paraId="25C18DF3" w14:textId="2BC8D0F3" w:rsidR="00FE2BC9" w:rsidRPr="0072792B" w:rsidRDefault="00FE2BC9" w:rsidP="00ED6447">
      <w:pPr>
        <w:pStyle w:val="ListParagraph"/>
        <w:widowControl/>
        <w:numPr>
          <w:ilvl w:val="1"/>
          <w:numId w:val="30"/>
        </w:numPr>
        <w:autoSpaceDE/>
        <w:autoSpaceDN/>
        <w:ind w:right="215"/>
        <w:rPr>
          <w:rFonts w:ascii="Helvetica" w:hAnsi="Helvetica" w:cs="Helvetica"/>
          <w:b/>
          <w:bCs/>
          <w:color w:val="1F3864" w:themeColor="accent1" w:themeShade="80"/>
          <w:sz w:val="24"/>
          <w:szCs w:val="24"/>
        </w:rPr>
      </w:pPr>
      <w:r w:rsidRPr="0072792B">
        <w:rPr>
          <w:rFonts w:ascii="Helvetica" w:hAnsi="Helvetica" w:cs="Helvetica"/>
          <w:b/>
          <w:bCs/>
          <w:color w:val="1F3864" w:themeColor="accent1" w:themeShade="80"/>
          <w:sz w:val="24"/>
          <w:szCs w:val="24"/>
        </w:rPr>
        <w:t>Drawing on learning from this case Harrogate and District NHS Foundation Trust</w:t>
      </w:r>
      <w:r w:rsidRPr="0072792B">
        <w:rPr>
          <w:rFonts w:ascii="Helvetica" w:hAnsi="Helvetica" w:cs="Helvetica"/>
          <w:b/>
          <w:bCs/>
          <w:color w:val="1F3864" w:themeColor="accent1" w:themeShade="80"/>
          <w:spacing w:val="1"/>
          <w:sz w:val="24"/>
          <w:szCs w:val="24"/>
        </w:rPr>
        <w:t xml:space="preserve"> </w:t>
      </w:r>
      <w:r w:rsidRPr="0072792B">
        <w:rPr>
          <w:rFonts w:ascii="Helvetica" w:hAnsi="Helvetica" w:cs="Helvetica"/>
          <w:b/>
          <w:bCs/>
          <w:color w:val="1F3864" w:themeColor="accent1" w:themeShade="80"/>
          <w:sz w:val="24"/>
          <w:szCs w:val="24"/>
        </w:rPr>
        <w:t>should ensure (when requesting urgent action from a GP following an</w:t>
      </w:r>
      <w:r w:rsidRPr="0072792B">
        <w:rPr>
          <w:rFonts w:ascii="Helvetica" w:hAnsi="Helvetica" w:cs="Helvetica"/>
          <w:b/>
          <w:bCs/>
          <w:color w:val="1F3864" w:themeColor="accent1" w:themeShade="80"/>
          <w:spacing w:val="1"/>
          <w:sz w:val="24"/>
          <w:szCs w:val="24"/>
        </w:rPr>
        <w:t xml:space="preserve"> </w:t>
      </w:r>
      <w:r w:rsidRPr="0072792B">
        <w:rPr>
          <w:rFonts w:ascii="Helvetica" w:hAnsi="Helvetica" w:cs="Helvetica"/>
          <w:b/>
          <w:bCs/>
          <w:color w:val="1F3864" w:themeColor="accent1" w:themeShade="80"/>
          <w:sz w:val="24"/>
          <w:szCs w:val="24"/>
        </w:rPr>
        <w:t>individual</w:t>
      </w:r>
      <w:r w:rsidRPr="0072792B">
        <w:rPr>
          <w:rFonts w:ascii="Helvetica" w:hAnsi="Helvetica" w:cs="Helvetica"/>
          <w:b/>
          <w:bCs/>
          <w:color w:val="1F3864" w:themeColor="accent1" w:themeShade="80"/>
          <w:spacing w:val="1"/>
          <w:sz w:val="24"/>
          <w:szCs w:val="24"/>
        </w:rPr>
        <w:t xml:space="preserve"> </w:t>
      </w:r>
      <w:r w:rsidRPr="0072792B">
        <w:rPr>
          <w:rFonts w:ascii="Helvetica" w:hAnsi="Helvetica" w:cs="Helvetica"/>
          <w:b/>
          <w:bCs/>
          <w:color w:val="1F3864" w:themeColor="accent1" w:themeShade="80"/>
          <w:sz w:val="24"/>
          <w:szCs w:val="24"/>
        </w:rPr>
        <w:t>presenting</w:t>
      </w:r>
      <w:r w:rsidRPr="0072792B">
        <w:rPr>
          <w:rFonts w:ascii="Helvetica" w:hAnsi="Helvetica" w:cs="Helvetica"/>
          <w:b/>
          <w:bCs/>
          <w:color w:val="1F3864" w:themeColor="accent1" w:themeShade="80"/>
          <w:spacing w:val="1"/>
          <w:sz w:val="24"/>
          <w:szCs w:val="24"/>
        </w:rPr>
        <w:t xml:space="preserve"> </w:t>
      </w:r>
      <w:r w:rsidRPr="0072792B">
        <w:rPr>
          <w:rFonts w:ascii="Helvetica" w:hAnsi="Helvetica" w:cs="Helvetica"/>
          <w:b/>
          <w:bCs/>
          <w:color w:val="1F3864" w:themeColor="accent1" w:themeShade="80"/>
          <w:sz w:val="24"/>
          <w:szCs w:val="24"/>
        </w:rPr>
        <w:t>at</w:t>
      </w:r>
      <w:r w:rsidRPr="0072792B">
        <w:rPr>
          <w:rFonts w:ascii="Helvetica" w:hAnsi="Helvetica" w:cs="Helvetica"/>
          <w:b/>
          <w:bCs/>
          <w:color w:val="1F3864" w:themeColor="accent1" w:themeShade="80"/>
          <w:spacing w:val="1"/>
          <w:sz w:val="24"/>
          <w:szCs w:val="24"/>
        </w:rPr>
        <w:t xml:space="preserve"> </w:t>
      </w:r>
      <w:r w:rsidRPr="0072792B">
        <w:rPr>
          <w:rFonts w:ascii="Helvetica" w:hAnsi="Helvetica" w:cs="Helvetica"/>
          <w:b/>
          <w:bCs/>
          <w:color w:val="1F3864" w:themeColor="accent1" w:themeShade="80"/>
          <w:sz w:val="24"/>
          <w:szCs w:val="24"/>
        </w:rPr>
        <w:t>the</w:t>
      </w:r>
      <w:r w:rsidRPr="0072792B">
        <w:rPr>
          <w:rFonts w:ascii="Helvetica" w:hAnsi="Helvetica" w:cs="Helvetica"/>
          <w:b/>
          <w:bCs/>
          <w:color w:val="1F3864" w:themeColor="accent1" w:themeShade="80"/>
          <w:spacing w:val="1"/>
          <w:sz w:val="24"/>
          <w:szCs w:val="24"/>
        </w:rPr>
        <w:t xml:space="preserve"> </w:t>
      </w:r>
      <w:r w:rsidRPr="0072792B">
        <w:rPr>
          <w:rFonts w:ascii="Helvetica" w:hAnsi="Helvetica" w:cs="Helvetica"/>
          <w:b/>
          <w:bCs/>
          <w:color w:val="1F3864" w:themeColor="accent1" w:themeShade="80"/>
          <w:sz w:val="24"/>
          <w:szCs w:val="24"/>
        </w:rPr>
        <w:t>emergency</w:t>
      </w:r>
      <w:r w:rsidRPr="0072792B">
        <w:rPr>
          <w:rFonts w:ascii="Helvetica" w:hAnsi="Helvetica" w:cs="Helvetica"/>
          <w:b/>
          <w:bCs/>
          <w:color w:val="1F3864" w:themeColor="accent1" w:themeShade="80"/>
          <w:spacing w:val="1"/>
          <w:sz w:val="24"/>
          <w:szCs w:val="24"/>
        </w:rPr>
        <w:t xml:space="preserve"> </w:t>
      </w:r>
      <w:r w:rsidRPr="0072792B">
        <w:rPr>
          <w:rFonts w:ascii="Helvetica" w:hAnsi="Helvetica" w:cs="Helvetica"/>
          <w:b/>
          <w:bCs/>
          <w:color w:val="1F3864" w:themeColor="accent1" w:themeShade="80"/>
          <w:sz w:val="24"/>
          <w:szCs w:val="24"/>
        </w:rPr>
        <w:t>department</w:t>
      </w:r>
      <w:r w:rsidRPr="0072792B">
        <w:rPr>
          <w:rFonts w:ascii="Helvetica" w:hAnsi="Helvetica" w:cs="Helvetica"/>
          <w:b/>
          <w:bCs/>
          <w:color w:val="1F3864" w:themeColor="accent1" w:themeShade="80"/>
          <w:spacing w:val="1"/>
          <w:sz w:val="24"/>
          <w:szCs w:val="24"/>
        </w:rPr>
        <w:t xml:space="preserve"> </w:t>
      </w:r>
      <w:r w:rsidRPr="0072792B">
        <w:rPr>
          <w:rFonts w:ascii="Helvetica" w:hAnsi="Helvetica" w:cs="Helvetica"/>
          <w:b/>
          <w:bCs/>
          <w:color w:val="1F3864" w:themeColor="accent1" w:themeShade="80"/>
          <w:sz w:val="24"/>
          <w:szCs w:val="24"/>
        </w:rPr>
        <w:t>following</w:t>
      </w:r>
      <w:r w:rsidRPr="0072792B">
        <w:rPr>
          <w:rFonts w:ascii="Helvetica" w:hAnsi="Helvetica" w:cs="Helvetica"/>
          <w:b/>
          <w:bCs/>
          <w:color w:val="1F3864" w:themeColor="accent1" w:themeShade="80"/>
          <w:spacing w:val="1"/>
          <w:sz w:val="24"/>
          <w:szCs w:val="24"/>
        </w:rPr>
        <w:t xml:space="preserve"> </w:t>
      </w:r>
      <w:r w:rsidRPr="0072792B">
        <w:rPr>
          <w:rFonts w:ascii="Helvetica" w:hAnsi="Helvetica" w:cs="Helvetica"/>
          <w:b/>
          <w:bCs/>
          <w:color w:val="1F3864" w:themeColor="accent1" w:themeShade="80"/>
          <w:sz w:val="24"/>
          <w:szCs w:val="24"/>
        </w:rPr>
        <w:t>a</w:t>
      </w:r>
      <w:r w:rsidRPr="0072792B">
        <w:rPr>
          <w:rFonts w:ascii="Helvetica" w:hAnsi="Helvetica" w:cs="Helvetica"/>
          <w:b/>
          <w:bCs/>
          <w:color w:val="1F3864" w:themeColor="accent1" w:themeShade="80"/>
          <w:spacing w:val="1"/>
          <w:sz w:val="24"/>
          <w:szCs w:val="24"/>
        </w:rPr>
        <w:t xml:space="preserve"> </w:t>
      </w:r>
      <w:r w:rsidRPr="0072792B">
        <w:rPr>
          <w:rFonts w:ascii="Helvetica" w:hAnsi="Helvetica" w:cs="Helvetica"/>
          <w:b/>
          <w:bCs/>
          <w:color w:val="1F3864" w:themeColor="accent1" w:themeShade="80"/>
          <w:sz w:val="24"/>
          <w:szCs w:val="24"/>
        </w:rPr>
        <w:t>self-harm</w:t>
      </w:r>
      <w:r w:rsidRPr="0072792B">
        <w:rPr>
          <w:rFonts w:ascii="Helvetica" w:hAnsi="Helvetica" w:cs="Helvetica"/>
          <w:b/>
          <w:bCs/>
          <w:color w:val="1F3864" w:themeColor="accent1" w:themeShade="80"/>
          <w:spacing w:val="66"/>
          <w:sz w:val="24"/>
          <w:szCs w:val="24"/>
        </w:rPr>
        <w:t xml:space="preserve"> </w:t>
      </w:r>
      <w:r w:rsidRPr="0072792B">
        <w:rPr>
          <w:rFonts w:ascii="Helvetica" w:hAnsi="Helvetica" w:cs="Helvetica"/>
          <w:b/>
          <w:bCs/>
          <w:color w:val="1F3864" w:themeColor="accent1" w:themeShade="80"/>
          <w:sz w:val="24"/>
          <w:szCs w:val="24"/>
        </w:rPr>
        <w:t>or</w:t>
      </w:r>
      <w:r w:rsidRPr="0072792B">
        <w:rPr>
          <w:rFonts w:ascii="Helvetica" w:hAnsi="Helvetica" w:cs="Helvetica"/>
          <w:b/>
          <w:bCs/>
          <w:color w:val="1F3864" w:themeColor="accent1" w:themeShade="80"/>
          <w:spacing w:val="1"/>
          <w:sz w:val="24"/>
          <w:szCs w:val="24"/>
        </w:rPr>
        <w:t xml:space="preserve"> </w:t>
      </w:r>
      <w:r w:rsidRPr="0072792B">
        <w:rPr>
          <w:rFonts w:ascii="Helvetica" w:hAnsi="Helvetica" w:cs="Helvetica"/>
          <w:b/>
          <w:bCs/>
          <w:color w:val="1F3864" w:themeColor="accent1" w:themeShade="80"/>
          <w:sz w:val="24"/>
          <w:szCs w:val="24"/>
        </w:rPr>
        <w:t xml:space="preserve">overdose event) that these are flagged to alert the GP surgery to the urgent nature </w:t>
      </w:r>
      <w:r w:rsidRPr="0072792B">
        <w:rPr>
          <w:rFonts w:ascii="Helvetica" w:hAnsi="Helvetica" w:cs="Helvetica"/>
          <w:b/>
          <w:bCs/>
          <w:color w:val="1F3864" w:themeColor="accent1" w:themeShade="80"/>
          <w:spacing w:val="-64"/>
          <w:sz w:val="24"/>
          <w:szCs w:val="24"/>
        </w:rPr>
        <w:t xml:space="preserve">    </w:t>
      </w:r>
      <w:r w:rsidRPr="0072792B">
        <w:rPr>
          <w:rFonts w:ascii="Helvetica" w:hAnsi="Helvetica" w:cs="Helvetica"/>
          <w:b/>
          <w:bCs/>
          <w:color w:val="1F3864" w:themeColor="accent1" w:themeShade="80"/>
          <w:sz w:val="24"/>
          <w:szCs w:val="24"/>
        </w:rPr>
        <w:t>of</w:t>
      </w:r>
      <w:r w:rsidRPr="0072792B">
        <w:rPr>
          <w:rFonts w:ascii="Helvetica" w:hAnsi="Helvetica" w:cs="Helvetica"/>
          <w:b/>
          <w:bCs/>
          <w:color w:val="1F3864" w:themeColor="accent1" w:themeShade="80"/>
          <w:spacing w:val="-2"/>
          <w:sz w:val="24"/>
          <w:szCs w:val="24"/>
        </w:rPr>
        <w:t xml:space="preserve"> </w:t>
      </w:r>
      <w:r w:rsidRPr="0072792B">
        <w:rPr>
          <w:rFonts w:ascii="Helvetica" w:hAnsi="Helvetica" w:cs="Helvetica"/>
          <w:b/>
          <w:bCs/>
          <w:color w:val="1F3864" w:themeColor="accent1" w:themeShade="80"/>
          <w:sz w:val="24"/>
          <w:szCs w:val="24"/>
        </w:rPr>
        <w:t>the</w:t>
      </w:r>
      <w:r w:rsidRPr="0072792B">
        <w:rPr>
          <w:rFonts w:ascii="Helvetica" w:hAnsi="Helvetica" w:cs="Helvetica"/>
          <w:b/>
          <w:bCs/>
          <w:color w:val="1F3864" w:themeColor="accent1" w:themeShade="80"/>
          <w:spacing w:val="1"/>
          <w:sz w:val="24"/>
          <w:szCs w:val="24"/>
        </w:rPr>
        <w:t xml:space="preserve"> </w:t>
      </w:r>
      <w:r w:rsidRPr="0072792B">
        <w:rPr>
          <w:rFonts w:ascii="Helvetica" w:hAnsi="Helvetica" w:cs="Helvetica"/>
          <w:b/>
          <w:bCs/>
          <w:color w:val="1F3864" w:themeColor="accent1" w:themeShade="80"/>
          <w:sz w:val="24"/>
          <w:szCs w:val="24"/>
        </w:rPr>
        <w:t>request.</w:t>
      </w:r>
    </w:p>
    <w:p w14:paraId="10D29AA9" w14:textId="77777777" w:rsidR="00226D82" w:rsidRPr="00ED6447" w:rsidRDefault="00226D82" w:rsidP="00ED6447">
      <w:pPr>
        <w:widowControl/>
        <w:autoSpaceDE/>
        <w:autoSpaceDN/>
        <w:ind w:left="360" w:right="215"/>
        <w:jc w:val="both"/>
        <w:rPr>
          <w:rFonts w:ascii="Helvetica" w:hAnsi="Helvetica" w:cs="Helvetica"/>
          <w:i/>
          <w:color w:val="1F3864" w:themeColor="accent1" w:themeShade="80"/>
          <w:sz w:val="24"/>
          <w:szCs w:val="24"/>
        </w:rPr>
      </w:pPr>
    </w:p>
    <w:p w14:paraId="53BBD3A7" w14:textId="297EB898" w:rsidR="00226D82" w:rsidRPr="0072792B" w:rsidRDefault="00226D82" w:rsidP="00226D82">
      <w:pPr>
        <w:rPr>
          <w:rFonts w:ascii="Helvetica" w:hAnsi="Helvetica" w:cs="Helvetica"/>
          <w:b/>
          <w:bCs/>
          <w:color w:val="1F3864" w:themeColor="accent1" w:themeShade="80"/>
          <w:sz w:val="24"/>
          <w:szCs w:val="24"/>
          <w:u w:val="single"/>
          <w:lang w:val="en-GB"/>
        </w:rPr>
      </w:pPr>
      <w:r w:rsidRPr="0072792B">
        <w:rPr>
          <w:rFonts w:ascii="Helvetica" w:hAnsi="Helvetica" w:cs="Helvetica"/>
          <w:b/>
          <w:bCs/>
          <w:color w:val="1F3864" w:themeColor="accent1" w:themeShade="80"/>
          <w:sz w:val="24"/>
          <w:szCs w:val="24"/>
          <w:u w:val="single"/>
          <w:lang w:val="en-GB"/>
        </w:rPr>
        <w:t>How best to support</w:t>
      </w:r>
      <w:r w:rsidR="00ED6447" w:rsidRPr="0072792B">
        <w:rPr>
          <w:rFonts w:ascii="Helvetica" w:hAnsi="Helvetica" w:cs="Helvetica"/>
          <w:b/>
          <w:bCs/>
          <w:color w:val="1F3864" w:themeColor="accent1" w:themeShade="80"/>
          <w:sz w:val="24"/>
          <w:szCs w:val="24"/>
          <w:u w:val="single"/>
          <w:lang w:val="en-GB"/>
        </w:rPr>
        <w:t xml:space="preserve"> James’</w:t>
      </w:r>
      <w:r w:rsidRPr="0072792B">
        <w:rPr>
          <w:rFonts w:ascii="Helvetica" w:hAnsi="Helvetica" w:cs="Helvetica"/>
          <w:b/>
          <w:bCs/>
          <w:color w:val="1F3864" w:themeColor="accent1" w:themeShade="80"/>
          <w:sz w:val="24"/>
          <w:szCs w:val="24"/>
          <w:u w:val="single"/>
          <w:lang w:val="en-GB"/>
        </w:rPr>
        <w:t xml:space="preserve"> </w:t>
      </w:r>
      <w:r w:rsidR="00ED6447" w:rsidRPr="0072792B">
        <w:rPr>
          <w:rFonts w:ascii="Helvetica" w:hAnsi="Helvetica" w:cs="Helvetica"/>
          <w:b/>
          <w:bCs/>
          <w:color w:val="1F3864" w:themeColor="accent1" w:themeShade="80"/>
          <w:sz w:val="24"/>
          <w:szCs w:val="24"/>
          <w:u w:val="single"/>
          <w:lang w:val="en-GB"/>
        </w:rPr>
        <w:t>m</w:t>
      </w:r>
      <w:r w:rsidRPr="0072792B">
        <w:rPr>
          <w:rFonts w:ascii="Helvetica" w:hAnsi="Helvetica" w:cs="Helvetica"/>
          <w:b/>
          <w:bCs/>
          <w:color w:val="1F3864" w:themeColor="accent1" w:themeShade="80"/>
          <w:sz w:val="24"/>
          <w:szCs w:val="24"/>
          <w:u w:val="single"/>
          <w:lang w:val="en-GB"/>
        </w:rPr>
        <w:t>um</w:t>
      </w:r>
    </w:p>
    <w:p w14:paraId="269BEFE5" w14:textId="77777777" w:rsidR="0072792B" w:rsidRPr="00ED6447" w:rsidRDefault="0072792B" w:rsidP="0072792B">
      <w:pPr>
        <w:rPr>
          <w:rFonts w:ascii="Helvetica" w:hAnsi="Helvetica" w:cs="Helvetica"/>
          <w:b/>
          <w:bCs/>
          <w:color w:val="1F3864" w:themeColor="accent1" w:themeShade="80"/>
          <w:sz w:val="24"/>
          <w:szCs w:val="24"/>
          <w:lang w:val="en-GB"/>
        </w:rPr>
      </w:pPr>
    </w:p>
    <w:p w14:paraId="4C120C3E" w14:textId="54FCF14A" w:rsidR="00DC54DC" w:rsidRPr="0072792B" w:rsidRDefault="00DC54DC" w:rsidP="00ED6447">
      <w:pPr>
        <w:pStyle w:val="ListParagraph"/>
        <w:widowControl/>
        <w:numPr>
          <w:ilvl w:val="1"/>
          <w:numId w:val="30"/>
        </w:numPr>
        <w:autoSpaceDE/>
        <w:autoSpaceDN/>
        <w:ind w:right="215"/>
        <w:rPr>
          <w:rFonts w:ascii="Helvetica" w:hAnsi="Helvetica" w:cs="Helvetica"/>
          <w:i/>
          <w:color w:val="1F3864" w:themeColor="accent1" w:themeShade="80"/>
          <w:sz w:val="24"/>
          <w:szCs w:val="24"/>
        </w:rPr>
      </w:pPr>
      <w:r w:rsidRPr="00ED6447">
        <w:rPr>
          <w:rFonts w:ascii="Helvetica" w:hAnsi="Helvetica" w:cs="Helvetica"/>
          <w:color w:val="1F3864" w:themeColor="accent1" w:themeShade="80"/>
          <w:sz w:val="24"/>
          <w:szCs w:val="24"/>
        </w:rPr>
        <w:t>It is apparent from the information provided to this review that on several occasions James’ behaviour caused his mother significant concern and she struggled to cope. The Youth Justice Board guidance identifies that high quality relationships between parents and their children are vital for effective work in managing offending behaviour. It recommends that the impact of parenting on offending behaviour should be considered and interventions such as parenting programmes introduced.</w:t>
      </w:r>
    </w:p>
    <w:p w14:paraId="6AECC174" w14:textId="77777777" w:rsidR="0072792B" w:rsidRPr="00ED6447" w:rsidRDefault="0072792B" w:rsidP="0072792B">
      <w:pPr>
        <w:pStyle w:val="ListParagraph"/>
        <w:widowControl/>
        <w:autoSpaceDE/>
        <w:autoSpaceDN/>
        <w:ind w:left="360" w:right="215" w:firstLine="0"/>
        <w:rPr>
          <w:rFonts w:ascii="Helvetica" w:hAnsi="Helvetica" w:cs="Helvetica"/>
          <w:i/>
          <w:color w:val="1F3864" w:themeColor="accent1" w:themeShade="80"/>
          <w:sz w:val="24"/>
          <w:szCs w:val="24"/>
        </w:rPr>
      </w:pPr>
    </w:p>
    <w:p w14:paraId="5A541CEB" w14:textId="06C1812C" w:rsidR="00E56AD0" w:rsidRPr="00ED6447" w:rsidRDefault="009B6674" w:rsidP="001C7609">
      <w:pPr>
        <w:pStyle w:val="ListParagraph"/>
        <w:widowControl/>
        <w:numPr>
          <w:ilvl w:val="1"/>
          <w:numId w:val="30"/>
        </w:numPr>
        <w:autoSpaceDE/>
        <w:autoSpaceDN/>
        <w:ind w:right="215"/>
        <w:rPr>
          <w:rFonts w:ascii="Helvetica" w:hAnsi="Helvetica" w:cs="Helvetica"/>
          <w:i/>
          <w:color w:val="1F3864" w:themeColor="accent1" w:themeShade="80"/>
          <w:sz w:val="24"/>
          <w:szCs w:val="24"/>
        </w:rPr>
      </w:pPr>
      <w:r w:rsidRPr="00ED6447">
        <w:rPr>
          <w:rFonts w:ascii="Helvetica" w:hAnsi="Helvetica" w:cs="Helvetica"/>
          <w:color w:val="1F3864" w:themeColor="accent1" w:themeShade="80"/>
          <w:sz w:val="24"/>
          <w:szCs w:val="24"/>
        </w:rPr>
        <w:t xml:space="preserve">TEWV reported that their </w:t>
      </w:r>
      <w:r w:rsidR="0072792B">
        <w:rPr>
          <w:rFonts w:ascii="Helvetica" w:hAnsi="Helvetica" w:cs="Helvetica"/>
          <w:color w:val="1F3864" w:themeColor="accent1" w:themeShade="80"/>
          <w:sz w:val="24"/>
          <w:szCs w:val="24"/>
        </w:rPr>
        <w:t>s</w:t>
      </w:r>
      <w:r w:rsidRPr="00ED6447">
        <w:rPr>
          <w:rFonts w:ascii="Helvetica" w:hAnsi="Helvetica" w:cs="Helvetica"/>
          <w:color w:val="1F3864" w:themeColor="accent1" w:themeShade="80"/>
          <w:sz w:val="24"/>
          <w:szCs w:val="24"/>
        </w:rPr>
        <w:t xml:space="preserve">erious </w:t>
      </w:r>
      <w:r w:rsidR="0072792B">
        <w:rPr>
          <w:rFonts w:ascii="Helvetica" w:hAnsi="Helvetica" w:cs="Helvetica"/>
          <w:color w:val="1F3864" w:themeColor="accent1" w:themeShade="80"/>
          <w:sz w:val="24"/>
          <w:szCs w:val="24"/>
        </w:rPr>
        <w:t>i</w:t>
      </w:r>
      <w:r w:rsidRPr="00ED6447">
        <w:rPr>
          <w:rFonts w:ascii="Helvetica" w:hAnsi="Helvetica" w:cs="Helvetica"/>
          <w:color w:val="1F3864" w:themeColor="accent1" w:themeShade="80"/>
          <w:sz w:val="24"/>
          <w:szCs w:val="24"/>
        </w:rPr>
        <w:t>ncident investigation identified that they could have</w:t>
      </w:r>
      <w:r w:rsidRPr="00ED6447">
        <w:rPr>
          <w:rFonts w:ascii="Helvetica" w:hAnsi="Helvetica" w:cs="Helvetica"/>
          <w:color w:val="1F3864" w:themeColor="accent1" w:themeShade="80"/>
          <w:spacing w:val="1"/>
          <w:sz w:val="24"/>
          <w:szCs w:val="24"/>
        </w:rPr>
        <w:t xml:space="preserve"> </w:t>
      </w:r>
      <w:r w:rsidRPr="00ED6447">
        <w:rPr>
          <w:rFonts w:ascii="Helvetica" w:hAnsi="Helvetica" w:cs="Helvetica"/>
          <w:color w:val="1F3864" w:themeColor="accent1" w:themeShade="80"/>
          <w:sz w:val="24"/>
          <w:szCs w:val="24"/>
        </w:rPr>
        <w:t xml:space="preserve">been more effective in supporting James’ mother. </w:t>
      </w:r>
      <w:r w:rsidR="00DC54DC" w:rsidRPr="00ED6447">
        <w:rPr>
          <w:rFonts w:ascii="Helvetica" w:hAnsi="Helvetica" w:cs="Helvetica"/>
          <w:color w:val="1F3864" w:themeColor="accent1" w:themeShade="80"/>
          <w:sz w:val="24"/>
          <w:szCs w:val="24"/>
        </w:rPr>
        <w:t>W</w:t>
      </w:r>
      <w:r w:rsidRPr="00ED6447">
        <w:rPr>
          <w:rFonts w:ascii="Helvetica" w:hAnsi="Helvetica" w:cs="Helvetica"/>
          <w:color w:val="1F3864" w:themeColor="accent1" w:themeShade="80"/>
          <w:sz w:val="24"/>
          <w:szCs w:val="24"/>
        </w:rPr>
        <w:t>here it was</w:t>
      </w:r>
      <w:r w:rsidRPr="00ED6447">
        <w:rPr>
          <w:rFonts w:ascii="Helvetica" w:hAnsi="Helvetica" w:cs="Helvetica"/>
          <w:color w:val="1F3864" w:themeColor="accent1" w:themeShade="80"/>
          <w:spacing w:val="1"/>
          <w:sz w:val="24"/>
          <w:szCs w:val="24"/>
        </w:rPr>
        <w:t xml:space="preserve"> </w:t>
      </w:r>
      <w:r w:rsidRPr="00ED6447">
        <w:rPr>
          <w:rFonts w:ascii="Helvetica" w:hAnsi="Helvetica" w:cs="Helvetica"/>
          <w:color w:val="1F3864" w:themeColor="accent1" w:themeShade="80"/>
          <w:sz w:val="24"/>
          <w:szCs w:val="24"/>
        </w:rPr>
        <w:t>reported that James’ mother appeared to struggle, she may have</w:t>
      </w:r>
      <w:r w:rsidRPr="00ED6447">
        <w:rPr>
          <w:rFonts w:ascii="Helvetica" w:hAnsi="Helvetica" w:cs="Helvetica"/>
          <w:color w:val="1F3864" w:themeColor="accent1" w:themeShade="80"/>
          <w:spacing w:val="1"/>
          <w:sz w:val="24"/>
          <w:szCs w:val="24"/>
        </w:rPr>
        <w:t xml:space="preserve"> </w:t>
      </w:r>
      <w:r w:rsidRPr="00ED6447">
        <w:rPr>
          <w:rFonts w:ascii="Helvetica" w:hAnsi="Helvetica" w:cs="Helvetica"/>
          <w:color w:val="1F3864" w:themeColor="accent1" w:themeShade="80"/>
          <w:sz w:val="24"/>
          <w:szCs w:val="24"/>
        </w:rPr>
        <w:t xml:space="preserve">benefited from support as both his mother </w:t>
      </w:r>
      <w:r w:rsidRPr="00ED6447">
        <w:rPr>
          <w:rFonts w:ascii="Helvetica" w:hAnsi="Helvetica" w:cs="Helvetica"/>
          <w:i/>
          <w:color w:val="1F3864" w:themeColor="accent1" w:themeShade="80"/>
          <w:sz w:val="24"/>
          <w:szCs w:val="24"/>
        </w:rPr>
        <w:t>and</w:t>
      </w:r>
      <w:r w:rsidRPr="00ED6447">
        <w:rPr>
          <w:rFonts w:ascii="Helvetica" w:hAnsi="Helvetica" w:cs="Helvetica"/>
          <w:color w:val="1F3864" w:themeColor="accent1" w:themeShade="80"/>
          <w:sz w:val="24"/>
          <w:szCs w:val="24"/>
        </w:rPr>
        <w:t xml:space="preserve"> carer. It was considered that the</w:t>
      </w:r>
      <w:r w:rsidRPr="00ED6447">
        <w:rPr>
          <w:rFonts w:ascii="Helvetica" w:hAnsi="Helvetica" w:cs="Helvetica"/>
          <w:color w:val="1F3864" w:themeColor="accent1" w:themeShade="80"/>
          <w:spacing w:val="1"/>
          <w:sz w:val="24"/>
          <w:szCs w:val="24"/>
        </w:rPr>
        <w:t xml:space="preserve"> </w:t>
      </w:r>
      <w:r w:rsidRPr="00ED6447">
        <w:rPr>
          <w:rFonts w:ascii="Helvetica" w:hAnsi="Helvetica" w:cs="Helvetica"/>
          <w:color w:val="1F3864" w:themeColor="accent1" w:themeShade="80"/>
          <w:sz w:val="24"/>
          <w:szCs w:val="24"/>
        </w:rPr>
        <w:t>perceived lack of support may have been attributable to the absence of multi-agency working as identified.</w:t>
      </w:r>
    </w:p>
    <w:p w14:paraId="62FE5F31" w14:textId="77777777" w:rsidR="00ED6447" w:rsidRPr="00ED6447" w:rsidRDefault="00ED6447" w:rsidP="00ED6447">
      <w:pPr>
        <w:pStyle w:val="ListParagraph"/>
        <w:widowControl/>
        <w:autoSpaceDE/>
        <w:autoSpaceDN/>
        <w:ind w:left="360" w:right="215" w:firstLine="0"/>
        <w:rPr>
          <w:rFonts w:ascii="Helvetica" w:hAnsi="Helvetica" w:cs="Helvetica"/>
          <w:i/>
          <w:color w:val="1F3864" w:themeColor="accent1" w:themeShade="80"/>
          <w:sz w:val="24"/>
          <w:szCs w:val="24"/>
        </w:rPr>
      </w:pPr>
    </w:p>
    <w:p w14:paraId="5C1C696B" w14:textId="77777777" w:rsidR="00B41560" w:rsidRDefault="00B41560" w:rsidP="00ED6447">
      <w:pPr>
        <w:widowControl/>
        <w:autoSpaceDE/>
        <w:autoSpaceDN/>
        <w:ind w:right="215"/>
        <w:rPr>
          <w:rFonts w:ascii="Helvetica" w:hAnsi="Helvetica" w:cs="Helvetica"/>
          <w:b/>
          <w:bCs/>
          <w:iCs/>
          <w:color w:val="1F3864" w:themeColor="accent1" w:themeShade="80"/>
          <w:sz w:val="24"/>
          <w:szCs w:val="24"/>
        </w:rPr>
      </w:pPr>
    </w:p>
    <w:p w14:paraId="6532F2AE" w14:textId="77777777" w:rsidR="00B41560" w:rsidRDefault="00B41560" w:rsidP="00ED6447">
      <w:pPr>
        <w:widowControl/>
        <w:autoSpaceDE/>
        <w:autoSpaceDN/>
        <w:ind w:right="215"/>
        <w:rPr>
          <w:rFonts w:ascii="Helvetica" w:hAnsi="Helvetica" w:cs="Helvetica"/>
          <w:b/>
          <w:bCs/>
          <w:iCs/>
          <w:color w:val="1F3864" w:themeColor="accent1" w:themeShade="80"/>
          <w:sz w:val="24"/>
          <w:szCs w:val="24"/>
        </w:rPr>
      </w:pPr>
    </w:p>
    <w:p w14:paraId="5F331D95" w14:textId="77777777" w:rsidR="00B41560" w:rsidRDefault="00B41560" w:rsidP="00ED6447">
      <w:pPr>
        <w:widowControl/>
        <w:autoSpaceDE/>
        <w:autoSpaceDN/>
        <w:ind w:right="215"/>
        <w:rPr>
          <w:rFonts w:ascii="Helvetica" w:hAnsi="Helvetica" w:cs="Helvetica"/>
          <w:b/>
          <w:bCs/>
          <w:iCs/>
          <w:color w:val="1F3864" w:themeColor="accent1" w:themeShade="80"/>
          <w:sz w:val="24"/>
          <w:szCs w:val="24"/>
        </w:rPr>
      </w:pPr>
    </w:p>
    <w:p w14:paraId="265D0C57" w14:textId="6E94D819" w:rsidR="00E56AD0" w:rsidRDefault="00ED6447" w:rsidP="00ED6447">
      <w:pPr>
        <w:widowControl/>
        <w:autoSpaceDE/>
        <w:autoSpaceDN/>
        <w:ind w:right="215"/>
        <w:rPr>
          <w:rFonts w:ascii="Helvetica" w:hAnsi="Helvetica" w:cs="Helvetica"/>
          <w:b/>
          <w:bCs/>
          <w:iCs/>
          <w:color w:val="1F3864" w:themeColor="accent1" w:themeShade="80"/>
          <w:sz w:val="24"/>
          <w:szCs w:val="24"/>
        </w:rPr>
      </w:pPr>
      <w:r w:rsidRPr="00ED6447">
        <w:rPr>
          <w:rFonts w:ascii="Helvetica" w:hAnsi="Helvetica" w:cs="Helvetica"/>
          <w:b/>
          <w:bCs/>
          <w:iCs/>
          <w:color w:val="1F3864" w:themeColor="accent1" w:themeShade="80"/>
          <w:sz w:val="24"/>
          <w:szCs w:val="24"/>
        </w:rPr>
        <w:t>Recommendation for improvement</w:t>
      </w:r>
    </w:p>
    <w:p w14:paraId="3B3818CE" w14:textId="77777777" w:rsidR="0072792B" w:rsidRPr="00ED6447" w:rsidRDefault="0072792B" w:rsidP="00ED6447">
      <w:pPr>
        <w:widowControl/>
        <w:autoSpaceDE/>
        <w:autoSpaceDN/>
        <w:ind w:right="215"/>
        <w:rPr>
          <w:rFonts w:ascii="Helvetica" w:hAnsi="Helvetica" w:cs="Helvetica"/>
          <w:b/>
          <w:bCs/>
          <w:iCs/>
          <w:color w:val="1F3864" w:themeColor="accent1" w:themeShade="80"/>
          <w:sz w:val="24"/>
          <w:szCs w:val="24"/>
        </w:rPr>
      </w:pPr>
    </w:p>
    <w:p w14:paraId="3BA53273" w14:textId="51FE81E5" w:rsidR="00FE2BC9" w:rsidRPr="0072792B" w:rsidRDefault="00FE2BC9" w:rsidP="00ED6447">
      <w:pPr>
        <w:pStyle w:val="ListParagraph"/>
        <w:widowControl/>
        <w:numPr>
          <w:ilvl w:val="1"/>
          <w:numId w:val="30"/>
        </w:numPr>
        <w:autoSpaceDE/>
        <w:autoSpaceDN/>
        <w:ind w:right="215"/>
        <w:rPr>
          <w:rFonts w:ascii="Helvetica" w:hAnsi="Helvetica" w:cs="Helvetica"/>
          <w:b/>
          <w:bCs/>
          <w:color w:val="1F3864" w:themeColor="accent1" w:themeShade="80"/>
          <w:sz w:val="24"/>
          <w:szCs w:val="24"/>
        </w:rPr>
      </w:pPr>
      <w:r w:rsidRPr="0072792B">
        <w:rPr>
          <w:rFonts w:ascii="Helvetica" w:hAnsi="Helvetica" w:cs="Helvetica"/>
          <w:b/>
          <w:bCs/>
          <w:color w:val="1F3864" w:themeColor="accent1" w:themeShade="80"/>
          <w:sz w:val="24"/>
          <w:szCs w:val="24"/>
        </w:rPr>
        <w:t>North Yorkshire Safeguarding Adults Board should seek assurance that the areas of</w:t>
      </w:r>
      <w:r w:rsidRPr="0072792B">
        <w:rPr>
          <w:rFonts w:ascii="Helvetica" w:hAnsi="Helvetica" w:cs="Helvetica"/>
          <w:b/>
          <w:bCs/>
          <w:color w:val="1F3864" w:themeColor="accent1" w:themeShade="80"/>
          <w:spacing w:val="1"/>
          <w:sz w:val="24"/>
          <w:szCs w:val="24"/>
        </w:rPr>
        <w:t xml:space="preserve"> </w:t>
      </w:r>
      <w:r w:rsidRPr="0072792B">
        <w:rPr>
          <w:rFonts w:ascii="Helvetica" w:hAnsi="Helvetica" w:cs="Helvetica"/>
          <w:b/>
          <w:bCs/>
          <w:color w:val="1F3864" w:themeColor="accent1" w:themeShade="80"/>
          <w:sz w:val="24"/>
          <w:szCs w:val="24"/>
        </w:rPr>
        <w:t>learning identified by the</w:t>
      </w:r>
      <w:r w:rsidR="008126EF">
        <w:rPr>
          <w:rFonts w:ascii="Helvetica" w:hAnsi="Helvetica" w:cs="Helvetica"/>
          <w:b/>
          <w:bCs/>
          <w:color w:val="1F3864" w:themeColor="accent1" w:themeShade="80"/>
          <w:sz w:val="24"/>
          <w:szCs w:val="24"/>
        </w:rPr>
        <w:t xml:space="preserve"> </w:t>
      </w:r>
      <w:r w:rsidR="008126EF" w:rsidRPr="008126EF">
        <w:rPr>
          <w:rFonts w:ascii="Helvetica" w:hAnsi="Helvetica" w:cs="Helvetica"/>
          <w:b/>
          <w:bCs/>
          <w:color w:val="1F3864" w:themeColor="accent1" w:themeShade="80"/>
          <w:sz w:val="24"/>
          <w:szCs w:val="24"/>
        </w:rPr>
        <w:t>Tees, Esk and Wear Valleys NHS Foundation Trust</w:t>
      </w:r>
      <w:r w:rsidRPr="0072792B">
        <w:rPr>
          <w:rFonts w:ascii="Helvetica" w:hAnsi="Helvetica" w:cs="Helvetica"/>
          <w:b/>
          <w:bCs/>
          <w:color w:val="1F3864" w:themeColor="accent1" w:themeShade="80"/>
          <w:sz w:val="24"/>
          <w:szCs w:val="24"/>
        </w:rPr>
        <w:t xml:space="preserve"> </w:t>
      </w:r>
      <w:r w:rsidR="008126EF">
        <w:rPr>
          <w:rFonts w:ascii="Helvetica" w:hAnsi="Helvetica" w:cs="Helvetica"/>
          <w:b/>
          <w:bCs/>
          <w:color w:val="1F3864" w:themeColor="accent1" w:themeShade="80"/>
          <w:sz w:val="24"/>
          <w:szCs w:val="24"/>
        </w:rPr>
        <w:t>(</w:t>
      </w:r>
      <w:r w:rsidRPr="0072792B">
        <w:rPr>
          <w:rFonts w:ascii="Helvetica" w:hAnsi="Helvetica" w:cs="Helvetica"/>
          <w:b/>
          <w:bCs/>
          <w:color w:val="1F3864" w:themeColor="accent1" w:themeShade="80"/>
          <w:sz w:val="24"/>
          <w:szCs w:val="24"/>
        </w:rPr>
        <w:t>TEWV</w:t>
      </w:r>
      <w:r w:rsidR="008126EF">
        <w:rPr>
          <w:rFonts w:ascii="Helvetica" w:hAnsi="Helvetica" w:cs="Helvetica"/>
          <w:b/>
          <w:bCs/>
          <w:color w:val="1F3864" w:themeColor="accent1" w:themeShade="80"/>
          <w:sz w:val="24"/>
          <w:szCs w:val="24"/>
        </w:rPr>
        <w:t>)</w:t>
      </w:r>
      <w:r w:rsidRPr="0072792B">
        <w:rPr>
          <w:rFonts w:ascii="Helvetica" w:hAnsi="Helvetica" w:cs="Helvetica"/>
          <w:b/>
          <w:bCs/>
          <w:color w:val="1F3864" w:themeColor="accent1" w:themeShade="80"/>
          <w:sz w:val="24"/>
          <w:szCs w:val="24"/>
        </w:rPr>
        <w:t xml:space="preserve"> Serious Incident investigation have been embedded</w:t>
      </w:r>
      <w:r w:rsidRPr="0072792B">
        <w:rPr>
          <w:rFonts w:ascii="Helvetica" w:hAnsi="Helvetica" w:cs="Helvetica"/>
          <w:b/>
          <w:bCs/>
          <w:color w:val="1F3864" w:themeColor="accent1" w:themeShade="80"/>
          <w:spacing w:val="1"/>
          <w:sz w:val="24"/>
          <w:szCs w:val="24"/>
        </w:rPr>
        <w:t xml:space="preserve"> </w:t>
      </w:r>
      <w:r w:rsidRPr="0072792B">
        <w:rPr>
          <w:rFonts w:ascii="Helvetica" w:hAnsi="Helvetica" w:cs="Helvetica"/>
          <w:b/>
          <w:bCs/>
          <w:color w:val="1F3864" w:themeColor="accent1" w:themeShade="80"/>
          <w:sz w:val="24"/>
          <w:szCs w:val="24"/>
        </w:rPr>
        <w:t>in</w:t>
      </w:r>
      <w:r w:rsidRPr="0072792B">
        <w:rPr>
          <w:rFonts w:ascii="Helvetica" w:hAnsi="Helvetica" w:cs="Helvetica"/>
          <w:b/>
          <w:bCs/>
          <w:color w:val="1F3864" w:themeColor="accent1" w:themeShade="80"/>
          <w:spacing w:val="-1"/>
          <w:sz w:val="24"/>
          <w:szCs w:val="24"/>
        </w:rPr>
        <w:t xml:space="preserve"> </w:t>
      </w:r>
      <w:r w:rsidRPr="0072792B">
        <w:rPr>
          <w:rFonts w:ascii="Helvetica" w:hAnsi="Helvetica" w:cs="Helvetica"/>
          <w:b/>
          <w:bCs/>
          <w:color w:val="1F3864" w:themeColor="accent1" w:themeShade="80"/>
          <w:sz w:val="24"/>
          <w:szCs w:val="24"/>
        </w:rPr>
        <w:t>TEWV</w:t>
      </w:r>
      <w:r w:rsidRPr="0072792B">
        <w:rPr>
          <w:rFonts w:ascii="Helvetica" w:hAnsi="Helvetica" w:cs="Helvetica"/>
          <w:b/>
          <w:bCs/>
          <w:color w:val="1F3864" w:themeColor="accent1" w:themeShade="80"/>
          <w:spacing w:val="1"/>
          <w:sz w:val="24"/>
          <w:szCs w:val="24"/>
        </w:rPr>
        <w:t xml:space="preserve"> </w:t>
      </w:r>
      <w:r w:rsidRPr="0072792B">
        <w:rPr>
          <w:rFonts w:ascii="Helvetica" w:hAnsi="Helvetica" w:cs="Helvetica"/>
          <w:b/>
          <w:bCs/>
          <w:color w:val="1F3864" w:themeColor="accent1" w:themeShade="80"/>
          <w:sz w:val="24"/>
          <w:szCs w:val="24"/>
        </w:rPr>
        <w:t>operational</w:t>
      </w:r>
      <w:r w:rsidRPr="0072792B">
        <w:rPr>
          <w:rFonts w:ascii="Helvetica" w:hAnsi="Helvetica" w:cs="Helvetica"/>
          <w:b/>
          <w:bCs/>
          <w:color w:val="1F3864" w:themeColor="accent1" w:themeShade="80"/>
          <w:spacing w:val="-2"/>
          <w:sz w:val="24"/>
          <w:szCs w:val="24"/>
        </w:rPr>
        <w:t xml:space="preserve"> </w:t>
      </w:r>
      <w:r w:rsidRPr="0072792B">
        <w:rPr>
          <w:rFonts w:ascii="Helvetica" w:hAnsi="Helvetica" w:cs="Helvetica"/>
          <w:b/>
          <w:bCs/>
          <w:color w:val="1F3864" w:themeColor="accent1" w:themeShade="80"/>
          <w:sz w:val="24"/>
          <w:szCs w:val="24"/>
        </w:rPr>
        <w:t>practice.</w:t>
      </w:r>
    </w:p>
    <w:p w14:paraId="75E3B50A" w14:textId="77777777" w:rsidR="00FE2BC9" w:rsidRPr="00ED6447" w:rsidRDefault="00FE2BC9" w:rsidP="001C7609">
      <w:pPr>
        <w:pStyle w:val="ListParagraph"/>
        <w:widowControl/>
        <w:autoSpaceDE/>
        <w:autoSpaceDN/>
        <w:ind w:left="360" w:right="215" w:firstLine="0"/>
        <w:rPr>
          <w:rFonts w:ascii="Helvetica" w:hAnsi="Helvetica" w:cs="Helvetica"/>
          <w:i/>
          <w:color w:val="1F3864" w:themeColor="accent1" w:themeShade="80"/>
          <w:sz w:val="24"/>
          <w:szCs w:val="24"/>
        </w:rPr>
      </w:pPr>
    </w:p>
    <w:p w14:paraId="27E10080" w14:textId="1BA33C0D" w:rsidR="00E56AD0" w:rsidRPr="00ED6447" w:rsidRDefault="00E56AD0" w:rsidP="00226D82">
      <w:pPr>
        <w:pStyle w:val="ListParagraph"/>
        <w:widowControl/>
        <w:autoSpaceDE/>
        <w:autoSpaceDN/>
        <w:ind w:left="360" w:right="215" w:firstLine="0"/>
        <w:rPr>
          <w:rFonts w:ascii="Helvetica" w:hAnsi="Helvetica" w:cs="Helvetica"/>
          <w:color w:val="1F3864" w:themeColor="accent1" w:themeShade="80"/>
          <w:sz w:val="24"/>
          <w:szCs w:val="24"/>
        </w:rPr>
      </w:pPr>
    </w:p>
    <w:p w14:paraId="053F42DB" w14:textId="4F55CBF8" w:rsidR="00226D82" w:rsidRPr="0072792B" w:rsidRDefault="00ED6447" w:rsidP="00ED6447">
      <w:pPr>
        <w:ind w:right="215"/>
        <w:rPr>
          <w:rFonts w:ascii="Helvetica" w:hAnsi="Helvetica" w:cs="Helvetica"/>
          <w:b/>
          <w:bCs/>
          <w:color w:val="1F3864" w:themeColor="accent1" w:themeShade="80"/>
          <w:sz w:val="24"/>
          <w:szCs w:val="24"/>
          <w:u w:val="single"/>
          <w:lang w:val="en-GB"/>
        </w:rPr>
      </w:pPr>
      <w:r w:rsidRPr="0072792B">
        <w:rPr>
          <w:rFonts w:ascii="Helvetica" w:hAnsi="Helvetica" w:cs="Helvetica"/>
          <w:b/>
          <w:bCs/>
          <w:color w:val="1F3864" w:themeColor="accent1" w:themeShade="80"/>
          <w:sz w:val="24"/>
          <w:szCs w:val="24"/>
          <w:u w:val="single"/>
          <w:lang w:val="en-GB"/>
        </w:rPr>
        <w:t>Ch</w:t>
      </w:r>
      <w:r w:rsidR="00226D82" w:rsidRPr="0072792B">
        <w:rPr>
          <w:rFonts w:ascii="Helvetica" w:hAnsi="Helvetica" w:cs="Helvetica"/>
          <w:b/>
          <w:bCs/>
          <w:color w:val="1F3864" w:themeColor="accent1" w:themeShade="80"/>
          <w:sz w:val="24"/>
          <w:szCs w:val="24"/>
          <w:u w:val="single"/>
          <w:lang w:val="en-GB"/>
        </w:rPr>
        <w:t xml:space="preserve">allenges in identifying a pathway for </w:t>
      </w:r>
      <w:r w:rsidRPr="0072792B">
        <w:rPr>
          <w:rFonts w:ascii="Helvetica" w:hAnsi="Helvetica" w:cs="Helvetica"/>
          <w:b/>
          <w:bCs/>
          <w:color w:val="1F3864" w:themeColor="accent1" w:themeShade="80"/>
          <w:sz w:val="24"/>
          <w:szCs w:val="24"/>
          <w:u w:val="single"/>
          <w:lang w:val="en-GB"/>
        </w:rPr>
        <w:t xml:space="preserve">a learning disability </w:t>
      </w:r>
      <w:r w:rsidR="00226D82" w:rsidRPr="0072792B">
        <w:rPr>
          <w:rFonts w:ascii="Helvetica" w:hAnsi="Helvetica" w:cs="Helvetica"/>
          <w:b/>
          <w:bCs/>
          <w:color w:val="1F3864" w:themeColor="accent1" w:themeShade="80"/>
          <w:sz w:val="24"/>
          <w:szCs w:val="24"/>
          <w:u w:val="single"/>
          <w:lang w:val="en-GB"/>
        </w:rPr>
        <w:t>assessment</w:t>
      </w:r>
    </w:p>
    <w:p w14:paraId="60437378" w14:textId="276B6E95" w:rsidR="00226D82" w:rsidRPr="00ED6447" w:rsidRDefault="00226D82" w:rsidP="00226D82">
      <w:pPr>
        <w:pStyle w:val="ListParagraph"/>
        <w:widowControl/>
        <w:autoSpaceDE/>
        <w:autoSpaceDN/>
        <w:ind w:left="360" w:right="215" w:firstLine="0"/>
        <w:rPr>
          <w:rFonts w:ascii="Helvetica" w:hAnsi="Helvetica" w:cs="Helvetica"/>
          <w:color w:val="1F3864" w:themeColor="accent1" w:themeShade="80"/>
          <w:sz w:val="24"/>
          <w:szCs w:val="24"/>
        </w:rPr>
      </w:pPr>
    </w:p>
    <w:p w14:paraId="5D11F8FC" w14:textId="5CAED3AF" w:rsidR="00226D82" w:rsidRPr="0072792B" w:rsidRDefault="00E56AD0" w:rsidP="001C7609">
      <w:pPr>
        <w:pStyle w:val="ListParagraph"/>
        <w:widowControl/>
        <w:numPr>
          <w:ilvl w:val="1"/>
          <w:numId w:val="30"/>
        </w:numPr>
        <w:autoSpaceDE/>
        <w:autoSpaceDN/>
        <w:ind w:right="215"/>
        <w:rPr>
          <w:rFonts w:ascii="Helvetica" w:hAnsi="Helvetica" w:cs="Helvetica"/>
          <w:i/>
          <w:color w:val="1F3864" w:themeColor="accent1" w:themeShade="80"/>
          <w:sz w:val="24"/>
          <w:szCs w:val="24"/>
        </w:rPr>
      </w:pPr>
      <w:r w:rsidRPr="00ED6447">
        <w:rPr>
          <w:rFonts w:ascii="Helvetica" w:hAnsi="Helvetica" w:cs="Helvetica"/>
          <w:color w:val="1F3864" w:themeColor="accent1" w:themeShade="80"/>
          <w:sz w:val="24"/>
          <w:szCs w:val="24"/>
        </w:rPr>
        <w:t>P</w:t>
      </w:r>
      <w:r w:rsidR="009B6674" w:rsidRPr="00ED6447">
        <w:rPr>
          <w:rFonts w:ascii="Helvetica" w:hAnsi="Helvetica" w:cs="Helvetica"/>
          <w:color w:val="1F3864" w:themeColor="accent1" w:themeShade="80"/>
          <w:sz w:val="24"/>
          <w:szCs w:val="24"/>
        </w:rPr>
        <w:t>rofessionals shared their frustration at the lack of clarity as to what services were available to undertake</w:t>
      </w:r>
      <w:r w:rsidR="0072792B">
        <w:rPr>
          <w:rFonts w:ascii="Helvetica" w:hAnsi="Helvetica" w:cs="Helvetica"/>
          <w:color w:val="1F3864" w:themeColor="accent1" w:themeShade="80"/>
          <w:sz w:val="24"/>
          <w:szCs w:val="24"/>
        </w:rPr>
        <w:t xml:space="preserve"> a</w:t>
      </w:r>
      <w:r w:rsidR="009B6674" w:rsidRPr="00ED6447">
        <w:rPr>
          <w:rFonts w:ascii="Helvetica" w:hAnsi="Helvetica" w:cs="Helvetica"/>
          <w:color w:val="1F3864" w:themeColor="accent1" w:themeShade="80"/>
          <w:sz w:val="24"/>
          <w:szCs w:val="24"/>
        </w:rPr>
        <w:t xml:space="preserve"> learning disability assessment, which resulted in several referrals being made to</w:t>
      </w:r>
      <w:r w:rsidR="009B6674" w:rsidRPr="00ED6447">
        <w:rPr>
          <w:rFonts w:ascii="Helvetica" w:hAnsi="Helvetica" w:cs="Helvetica"/>
          <w:color w:val="1F3864" w:themeColor="accent1" w:themeShade="80"/>
          <w:spacing w:val="1"/>
          <w:sz w:val="24"/>
          <w:szCs w:val="24"/>
        </w:rPr>
        <w:t xml:space="preserve"> </w:t>
      </w:r>
      <w:r w:rsidR="009B6674" w:rsidRPr="00ED6447">
        <w:rPr>
          <w:rFonts w:ascii="Helvetica" w:hAnsi="Helvetica" w:cs="Helvetica"/>
          <w:color w:val="1F3864" w:themeColor="accent1" w:themeShade="80"/>
          <w:sz w:val="24"/>
          <w:szCs w:val="24"/>
        </w:rPr>
        <w:t>various services by a number of agencies. It was further noted that it was extremely challenging to request a</w:t>
      </w:r>
      <w:r w:rsidR="009B6674" w:rsidRPr="00ED6447">
        <w:rPr>
          <w:rFonts w:ascii="Helvetica" w:hAnsi="Helvetica" w:cs="Helvetica"/>
          <w:color w:val="1F3864" w:themeColor="accent1" w:themeShade="80"/>
          <w:spacing w:val="1"/>
          <w:sz w:val="24"/>
          <w:szCs w:val="24"/>
        </w:rPr>
        <w:t xml:space="preserve"> l</w:t>
      </w:r>
      <w:r w:rsidR="009B6674" w:rsidRPr="00ED6447">
        <w:rPr>
          <w:rFonts w:ascii="Helvetica" w:hAnsi="Helvetica" w:cs="Helvetica"/>
          <w:color w:val="1F3864" w:themeColor="accent1" w:themeShade="80"/>
          <w:sz w:val="24"/>
          <w:szCs w:val="24"/>
        </w:rPr>
        <w:t>earning</w:t>
      </w:r>
      <w:r w:rsidR="009B6674" w:rsidRPr="00ED6447">
        <w:rPr>
          <w:rFonts w:ascii="Helvetica" w:hAnsi="Helvetica" w:cs="Helvetica"/>
          <w:color w:val="1F3864" w:themeColor="accent1" w:themeShade="80"/>
          <w:spacing w:val="1"/>
          <w:sz w:val="24"/>
          <w:szCs w:val="24"/>
        </w:rPr>
        <w:t xml:space="preserve"> d</w:t>
      </w:r>
      <w:r w:rsidR="009B6674" w:rsidRPr="00ED6447">
        <w:rPr>
          <w:rFonts w:ascii="Helvetica" w:hAnsi="Helvetica" w:cs="Helvetica"/>
          <w:color w:val="1F3864" w:themeColor="accent1" w:themeShade="80"/>
          <w:sz w:val="24"/>
          <w:szCs w:val="24"/>
        </w:rPr>
        <w:t>isability</w:t>
      </w:r>
      <w:r w:rsidR="009B6674" w:rsidRPr="00ED6447">
        <w:rPr>
          <w:rFonts w:ascii="Helvetica" w:hAnsi="Helvetica" w:cs="Helvetica"/>
          <w:color w:val="1F3864" w:themeColor="accent1" w:themeShade="80"/>
          <w:spacing w:val="1"/>
          <w:sz w:val="24"/>
          <w:szCs w:val="24"/>
        </w:rPr>
        <w:t xml:space="preserve"> </w:t>
      </w:r>
      <w:r w:rsidR="009B6674" w:rsidRPr="00ED6447">
        <w:rPr>
          <w:rFonts w:ascii="Helvetica" w:hAnsi="Helvetica" w:cs="Helvetica"/>
          <w:color w:val="1F3864" w:themeColor="accent1" w:themeShade="80"/>
          <w:sz w:val="24"/>
          <w:szCs w:val="24"/>
        </w:rPr>
        <w:t>assessment</w:t>
      </w:r>
      <w:r w:rsidR="009B6674" w:rsidRPr="00ED6447">
        <w:rPr>
          <w:rFonts w:ascii="Helvetica" w:hAnsi="Helvetica" w:cs="Helvetica"/>
          <w:color w:val="1F3864" w:themeColor="accent1" w:themeShade="80"/>
          <w:spacing w:val="1"/>
          <w:sz w:val="24"/>
          <w:szCs w:val="24"/>
        </w:rPr>
        <w:t xml:space="preserve"> </w:t>
      </w:r>
      <w:r w:rsidR="009B6674" w:rsidRPr="00ED6447">
        <w:rPr>
          <w:rFonts w:ascii="Helvetica" w:hAnsi="Helvetica" w:cs="Helvetica"/>
          <w:color w:val="1F3864" w:themeColor="accent1" w:themeShade="80"/>
          <w:sz w:val="24"/>
          <w:szCs w:val="24"/>
        </w:rPr>
        <w:t>for</w:t>
      </w:r>
      <w:r w:rsidR="009B6674" w:rsidRPr="00ED6447">
        <w:rPr>
          <w:rFonts w:ascii="Helvetica" w:hAnsi="Helvetica" w:cs="Helvetica"/>
          <w:color w:val="1F3864" w:themeColor="accent1" w:themeShade="80"/>
          <w:spacing w:val="1"/>
          <w:sz w:val="24"/>
          <w:szCs w:val="24"/>
        </w:rPr>
        <w:t xml:space="preserve"> </w:t>
      </w:r>
      <w:r w:rsidR="009B6674" w:rsidRPr="00ED6447">
        <w:rPr>
          <w:rFonts w:ascii="Helvetica" w:hAnsi="Helvetica" w:cs="Helvetica"/>
          <w:color w:val="1F3864" w:themeColor="accent1" w:themeShade="80"/>
          <w:sz w:val="24"/>
          <w:szCs w:val="24"/>
        </w:rPr>
        <w:t>someone</w:t>
      </w:r>
      <w:r w:rsidR="009B6674" w:rsidRPr="00ED6447">
        <w:rPr>
          <w:rFonts w:ascii="Helvetica" w:hAnsi="Helvetica" w:cs="Helvetica"/>
          <w:color w:val="1F3864" w:themeColor="accent1" w:themeShade="80"/>
          <w:spacing w:val="1"/>
          <w:sz w:val="24"/>
          <w:szCs w:val="24"/>
        </w:rPr>
        <w:t xml:space="preserve"> </w:t>
      </w:r>
      <w:r w:rsidR="009B6674" w:rsidRPr="00ED6447">
        <w:rPr>
          <w:rFonts w:ascii="Helvetica" w:hAnsi="Helvetica" w:cs="Helvetica"/>
          <w:color w:val="1F3864" w:themeColor="accent1" w:themeShade="80"/>
          <w:sz w:val="24"/>
          <w:szCs w:val="24"/>
        </w:rPr>
        <w:t>in</w:t>
      </w:r>
      <w:r w:rsidR="009B6674" w:rsidRPr="00ED6447">
        <w:rPr>
          <w:rFonts w:ascii="Helvetica" w:hAnsi="Helvetica" w:cs="Helvetica"/>
          <w:color w:val="1F3864" w:themeColor="accent1" w:themeShade="80"/>
          <w:spacing w:val="1"/>
          <w:sz w:val="24"/>
          <w:szCs w:val="24"/>
        </w:rPr>
        <w:t xml:space="preserve"> </w:t>
      </w:r>
      <w:r w:rsidR="009B6674" w:rsidRPr="00ED6447">
        <w:rPr>
          <w:rFonts w:ascii="Helvetica" w:hAnsi="Helvetica" w:cs="Helvetica"/>
          <w:color w:val="1F3864" w:themeColor="accent1" w:themeShade="80"/>
          <w:sz w:val="24"/>
          <w:szCs w:val="24"/>
        </w:rPr>
        <w:t>adulthood</w:t>
      </w:r>
      <w:r w:rsidR="009B6674" w:rsidRPr="00ED6447">
        <w:rPr>
          <w:rFonts w:ascii="Helvetica" w:hAnsi="Helvetica" w:cs="Helvetica"/>
          <w:color w:val="1F3864" w:themeColor="accent1" w:themeShade="80"/>
          <w:spacing w:val="1"/>
          <w:sz w:val="24"/>
          <w:szCs w:val="24"/>
        </w:rPr>
        <w:t xml:space="preserve"> </w:t>
      </w:r>
      <w:r w:rsidR="009B6674" w:rsidRPr="00ED6447">
        <w:rPr>
          <w:rFonts w:ascii="Helvetica" w:hAnsi="Helvetica" w:cs="Helvetica"/>
          <w:color w:val="1F3864" w:themeColor="accent1" w:themeShade="80"/>
          <w:sz w:val="24"/>
          <w:szCs w:val="24"/>
        </w:rPr>
        <w:t>with</w:t>
      </w:r>
      <w:r w:rsidR="009B6674" w:rsidRPr="00ED6447">
        <w:rPr>
          <w:rFonts w:ascii="Helvetica" w:hAnsi="Helvetica" w:cs="Helvetica"/>
          <w:color w:val="1F3864" w:themeColor="accent1" w:themeShade="80"/>
          <w:spacing w:val="1"/>
          <w:sz w:val="24"/>
          <w:szCs w:val="24"/>
        </w:rPr>
        <w:t xml:space="preserve"> </w:t>
      </w:r>
      <w:r w:rsidR="009B6674" w:rsidRPr="00ED6447">
        <w:rPr>
          <w:rFonts w:ascii="Helvetica" w:hAnsi="Helvetica" w:cs="Helvetica"/>
          <w:color w:val="1F3864" w:themeColor="accent1" w:themeShade="80"/>
          <w:sz w:val="24"/>
          <w:szCs w:val="24"/>
        </w:rPr>
        <w:t>the</w:t>
      </w:r>
      <w:r w:rsidR="009B6674" w:rsidRPr="00ED6447">
        <w:rPr>
          <w:rFonts w:ascii="Helvetica" w:hAnsi="Helvetica" w:cs="Helvetica"/>
          <w:color w:val="1F3864" w:themeColor="accent1" w:themeShade="80"/>
          <w:spacing w:val="1"/>
          <w:sz w:val="24"/>
          <w:szCs w:val="24"/>
        </w:rPr>
        <w:t xml:space="preserve"> </w:t>
      </w:r>
      <w:r w:rsidR="009B6674" w:rsidRPr="00ED6447">
        <w:rPr>
          <w:rFonts w:ascii="Helvetica" w:hAnsi="Helvetica" w:cs="Helvetica"/>
          <w:color w:val="1F3864" w:themeColor="accent1" w:themeShade="80"/>
          <w:sz w:val="24"/>
          <w:szCs w:val="24"/>
        </w:rPr>
        <w:t>emphasis</w:t>
      </w:r>
      <w:r w:rsidR="009B6674" w:rsidRPr="00ED6447">
        <w:rPr>
          <w:rFonts w:ascii="Helvetica" w:hAnsi="Helvetica" w:cs="Helvetica"/>
          <w:color w:val="1F3864" w:themeColor="accent1" w:themeShade="80"/>
          <w:spacing w:val="37"/>
          <w:sz w:val="24"/>
          <w:szCs w:val="24"/>
        </w:rPr>
        <w:t xml:space="preserve"> </w:t>
      </w:r>
      <w:r w:rsidR="009B6674" w:rsidRPr="00ED6447">
        <w:rPr>
          <w:rFonts w:ascii="Helvetica" w:hAnsi="Helvetica" w:cs="Helvetica"/>
          <w:color w:val="1F3864" w:themeColor="accent1" w:themeShade="80"/>
          <w:sz w:val="24"/>
          <w:szCs w:val="24"/>
        </w:rPr>
        <w:t>apparently</w:t>
      </w:r>
      <w:r w:rsidR="009B6674" w:rsidRPr="00ED6447">
        <w:rPr>
          <w:rFonts w:ascii="Helvetica" w:hAnsi="Helvetica" w:cs="Helvetica"/>
          <w:color w:val="1F3864" w:themeColor="accent1" w:themeShade="80"/>
          <w:spacing w:val="35"/>
          <w:sz w:val="24"/>
          <w:szCs w:val="24"/>
        </w:rPr>
        <w:t xml:space="preserve"> </w:t>
      </w:r>
      <w:r w:rsidR="009B6674" w:rsidRPr="00ED6447">
        <w:rPr>
          <w:rFonts w:ascii="Helvetica" w:hAnsi="Helvetica" w:cs="Helvetica"/>
          <w:color w:val="1F3864" w:themeColor="accent1" w:themeShade="80"/>
          <w:sz w:val="24"/>
          <w:szCs w:val="24"/>
        </w:rPr>
        <w:t>on</w:t>
      </w:r>
      <w:r w:rsidR="009B6674" w:rsidRPr="00ED6447">
        <w:rPr>
          <w:rFonts w:ascii="Helvetica" w:hAnsi="Helvetica" w:cs="Helvetica"/>
          <w:color w:val="1F3864" w:themeColor="accent1" w:themeShade="80"/>
          <w:spacing w:val="38"/>
          <w:sz w:val="24"/>
          <w:szCs w:val="24"/>
        </w:rPr>
        <w:t xml:space="preserve"> </w:t>
      </w:r>
      <w:r w:rsidR="009B6674" w:rsidRPr="00ED6447">
        <w:rPr>
          <w:rFonts w:ascii="Helvetica" w:hAnsi="Helvetica" w:cs="Helvetica"/>
          <w:color w:val="1F3864" w:themeColor="accent1" w:themeShade="80"/>
          <w:sz w:val="24"/>
          <w:szCs w:val="24"/>
        </w:rPr>
        <w:t>proving</w:t>
      </w:r>
      <w:r w:rsidR="009B6674" w:rsidRPr="00ED6447">
        <w:rPr>
          <w:rFonts w:ascii="Helvetica" w:hAnsi="Helvetica" w:cs="Helvetica"/>
          <w:color w:val="1F3864" w:themeColor="accent1" w:themeShade="80"/>
          <w:spacing w:val="38"/>
          <w:sz w:val="24"/>
          <w:szCs w:val="24"/>
        </w:rPr>
        <w:t xml:space="preserve"> </w:t>
      </w:r>
      <w:r w:rsidR="009B6674" w:rsidRPr="00ED6447">
        <w:rPr>
          <w:rFonts w:ascii="Helvetica" w:hAnsi="Helvetica" w:cs="Helvetica"/>
          <w:color w:val="1F3864" w:themeColor="accent1" w:themeShade="80"/>
          <w:sz w:val="24"/>
          <w:szCs w:val="24"/>
        </w:rPr>
        <w:t>the</w:t>
      </w:r>
      <w:r w:rsidR="009B6674" w:rsidRPr="00ED6447">
        <w:rPr>
          <w:rFonts w:ascii="Helvetica" w:hAnsi="Helvetica" w:cs="Helvetica"/>
          <w:color w:val="1F3864" w:themeColor="accent1" w:themeShade="80"/>
          <w:spacing w:val="38"/>
          <w:sz w:val="24"/>
          <w:szCs w:val="24"/>
        </w:rPr>
        <w:t xml:space="preserve"> </w:t>
      </w:r>
      <w:r w:rsidR="009B6674" w:rsidRPr="00ED6447">
        <w:rPr>
          <w:rFonts w:ascii="Helvetica" w:hAnsi="Helvetica" w:cs="Helvetica"/>
          <w:color w:val="1F3864" w:themeColor="accent1" w:themeShade="80"/>
          <w:sz w:val="24"/>
          <w:szCs w:val="24"/>
        </w:rPr>
        <w:t>existence</w:t>
      </w:r>
      <w:r w:rsidR="009B6674" w:rsidRPr="00ED6447">
        <w:rPr>
          <w:rFonts w:ascii="Helvetica" w:hAnsi="Helvetica" w:cs="Helvetica"/>
          <w:color w:val="1F3864" w:themeColor="accent1" w:themeShade="80"/>
          <w:spacing w:val="36"/>
          <w:sz w:val="24"/>
          <w:szCs w:val="24"/>
        </w:rPr>
        <w:t xml:space="preserve"> </w:t>
      </w:r>
      <w:r w:rsidR="009B6674" w:rsidRPr="00ED6447">
        <w:rPr>
          <w:rFonts w:ascii="Helvetica" w:hAnsi="Helvetica" w:cs="Helvetica"/>
          <w:color w:val="1F3864" w:themeColor="accent1" w:themeShade="80"/>
          <w:sz w:val="24"/>
          <w:szCs w:val="24"/>
        </w:rPr>
        <w:t>of</w:t>
      </w:r>
      <w:r w:rsidR="009B6674" w:rsidRPr="00ED6447">
        <w:rPr>
          <w:rFonts w:ascii="Helvetica" w:hAnsi="Helvetica" w:cs="Helvetica"/>
          <w:color w:val="1F3864" w:themeColor="accent1" w:themeShade="80"/>
          <w:spacing w:val="38"/>
          <w:sz w:val="24"/>
          <w:szCs w:val="24"/>
        </w:rPr>
        <w:t xml:space="preserve"> </w:t>
      </w:r>
      <w:r w:rsidR="0072792B">
        <w:rPr>
          <w:rFonts w:ascii="Helvetica" w:hAnsi="Helvetica" w:cs="Helvetica"/>
          <w:color w:val="1F3864" w:themeColor="accent1" w:themeShade="80"/>
          <w:sz w:val="24"/>
          <w:szCs w:val="24"/>
        </w:rPr>
        <w:t>a</w:t>
      </w:r>
      <w:r w:rsidR="0072792B" w:rsidRPr="00ED6447">
        <w:rPr>
          <w:rFonts w:ascii="Helvetica" w:hAnsi="Helvetica" w:cs="Helvetica"/>
          <w:color w:val="1F3864" w:themeColor="accent1" w:themeShade="80"/>
          <w:sz w:val="24"/>
          <w:szCs w:val="24"/>
        </w:rPr>
        <w:t xml:space="preserve"> </w:t>
      </w:r>
      <w:r w:rsidR="009B6674" w:rsidRPr="00ED6447">
        <w:rPr>
          <w:rFonts w:ascii="Helvetica" w:hAnsi="Helvetica" w:cs="Helvetica"/>
          <w:color w:val="1F3864" w:themeColor="accent1" w:themeShade="80"/>
          <w:sz w:val="24"/>
          <w:szCs w:val="24"/>
        </w:rPr>
        <w:t>learning disability</w:t>
      </w:r>
      <w:r w:rsidR="009B6674" w:rsidRPr="00ED6447">
        <w:rPr>
          <w:rFonts w:ascii="Helvetica" w:hAnsi="Helvetica" w:cs="Helvetica"/>
          <w:color w:val="1F3864" w:themeColor="accent1" w:themeShade="80"/>
          <w:spacing w:val="37"/>
          <w:sz w:val="24"/>
          <w:szCs w:val="24"/>
        </w:rPr>
        <w:t xml:space="preserve"> </w:t>
      </w:r>
      <w:r w:rsidR="009B6674" w:rsidRPr="00ED6447">
        <w:rPr>
          <w:rFonts w:ascii="Helvetica" w:hAnsi="Helvetica" w:cs="Helvetica"/>
          <w:color w:val="1F3864" w:themeColor="accent1" w:themeShade="80"/>
          <w:sz w:val="24"/>
          <w:szCs w:val="24"/>
        </w:rPr>
        <w:t>before</w:t>
      </w:r>
      <w:r w:rsidR="009B6674" w:rsidRPr="00ED6447">
        <w:rPr>
          <w:rFonts w:ascii="Helvetica" w:hAnsi="Helvetica" w:cs="Helvetica"/>
          <w:color w:val="1F3864" w:themeColor="accent1" w:themeShade="80"/>
          <w:spacing w:val="36"/>
          <w:sz w:val="24"/>
          <w:szCs w:val="24"/>
        </w:rPr>
        <w:t xml:space="preserve"> </w:t>
      </w:r>
      <w:r w:rsidR="009B6674" w:rsidRPr="00ED6447">
        <w:rPr>
          <w:rFonts w:ascii="Helvetica" w:hAnsi="Helvetica" w:cs="Helvetica"/>
          <w:color w:val="1F3864" w:themeColor="accent1" w:themeShade="80"/>
          <w:sz w:val="24"/>
          <w:szCs w:val="24"/>
        </w:rPr>
        <w:t>being able to refer an individual for assessment</w:t>
      </w:r>
      <w:bookmarkStart w:id="4" w:name="_Hlk99369146"/>
      <w:r w:rsidR="009B6674" w:rsidRPr="00ED6447">
        <w:rPr>
          <w:rFonts w:ascii="Helvetica" w:hAnsi="Helvetica" w:cs="Helvetica"/>
          <w:color w:val="1F3864" w:themeColor="accent1" w:themeShade="80"/>
          <w:sz w:val="24"/>
          <w:szCs w:val="24"/>
        </w:rPr>
        <w:t>. It was highlighted that</w:t>
      </w:r>
      <w:r w:rsidR="009B6674" w:rsidRPr="00ED6447">
        <w:rPr>
          <w:rFonts w:ascii="Helvetica" w:hAnsi="Helvetica" w:cs="Helvetica"/>
          <w:color w:val="1F3864" w:themeColor="accent1" w:themeShade="80"/>
          <w:spacing w:val="1"/>
          <w:sz w:val="24"/>
          <w:szCs w:val="24"/>
        </w:rPr>
        <w:t xml:space="preserve"> </w:t>
      </w:r>
      <w:r w:rsidR="009B6674" w:rsidRPr="00ED6447">
        <w:rPr>
          <w:rFonts w:ascii="Helvetica" w:hAnsi="Helvetica" w:cs="Helvetica"/>
          <w:color w:val="1F3864" w:themeColor="accent1" w:themeShade="80"/>
          <w:sz w:val="24"/>
          <w:szCs w:val="24"/>
        </w:rPr>
        <w:t>James may not have received the required care and support he needed owing</w:t>
      </w:r>
      <w:r w:rsidR="009B6674" w:rsidRPr="00ED6447">
        <w:rPr>
          <w:rFonts w:ascii="Helvetica" w:hAnsi="Helvetica" w:cs="Helvetica"/>
          <w:color w:val="1F3864" w:themeColor="accent1" w:themeShade="80"/>
          <w:spacing w:val="1"/>
          <w:sz w:val="24"/>
          <w:szCs w:val="24"/>
        </w:rPr>
        <w:t xml:space="preserve"> </w:t>
      </w:r>
      <w:r w:rsidR="009B6674" w:rsidRPr="00ED6447">
        <w:rPr>
          <w:rFonts w:ascii="Helvetica" w:hAnsi="Helvetica" w:cs="Helvetica"/>
          <w:color w:val="1F3864" w:themeColor="accent1" w:themeShade="80"/>
          <w:sz w:val="24"/>
          <w:szCs w:val="24"/>
        </w:rPr>
        <w:t>to</w:t>
      </w:r>
      <w:r w:rsidR="009B6674" w:rsidRPr="00ED6447">
        <w:rPr>
          <w:rFonts w:ascii="Helvetica" w:hAnsi="Helvetica" w:cs="Helvetica"/>
          <w:color w:val="1F3864" w:themeColor="accent1" w:themeShade="80"/>
          <w:spacing w:val="3"/>
          <w:sz w:val="24"/>
          <w:szCs w:val="24"/>
        </w:rPr>
        <w:t xml:space="preserve"> </w:t>
      </w:r>
      <w:r w:rsidR="009B6674" w:rsidRPr="00ED6447">
        <w:rPr>
          <w:rFonts w:ascii="Helvetica" w:hAnsi="Helvetica" w:cs="Helvetica"/>
          <w:color w:val="1F3864" w:themeColor="accent1" w:themeShade="80"/>
          <w:sz w:val="24"/>
          <w:szCs w:val="24"/>
        </w:rPr>
        <w:t>the</w:t>
      </w:r>
      <w:r w:rsidR="009B6674" w:rsidRPr="00ED6447">
        <w:rPr>
          <w:rFonts w:ascii="Helvetica" w:hAnsi="Helvetica" w:cs="Helvetica"/>
          <w:color w:val="1F3864" w:themeColor="accent1" w:themeShade="80"/>
          <w:spacing w:val="4"/>
          <w:sz w:val="24"/>
          <w:szCs w:val="24"/>
        </w:rPr>
        <w:t xml:space="preserve"> </w:t>
      </w:r>
      <w:r w:rsidR="009B6674" w:rsidRPr="00ED6447">
        <w:rPr>
          <w:rFonts w:ascii="Helvetica" w:hAnsi="Helvetica" w:cs="Helvetica"/>
          <w:color w:val="1F3864" w:themeColor="accent1" w:themeShade="80"/>
          <w:sz w:val="24"/>
          <w:szCs w:val="24"/>
        </w:rPr>
        <w:t>lack</w:t>
      </w:r>
      <w:r w:rsidR="009B6674" w:rsidRPr="00ED6447">
        <w:rPr>
          <w:rFonts w:ascii="Helvetica" w:hAnsi="Helvetica" w:cs="Helvetica"/>
          <w:color w:val="1F3864" w:themeColor="accent1" w:themeShade="80"/>
          <w:spacing w:val="3"/>
          <w:sz w:val="24"/>
          <w:szCs w:val="24"/>
        </w:rPr>
        <w:t xml:space="preserve"> </w:t>
      </w:r>
      <w:r w:rsidR="009B6674" w:rsidRPr="00ED6447">
        <w:rPr>
          <w:rFonts w:ascii="Helvetica" w:hAnsi="Helvetica" w:cs="Helvetica"/>
          <w:color w:val="1F3864" w:themeColor="accent1" w:themeShade="80"/>
          <w:sz w:val="24"/>
          <w:szCs w:val="24"/>
        </w:rPr>
        <w:t>of</w:t>
      </w:r>
      <w:r w:rsidR="009B6674" w:rsidRPr="00ED6447">
        <w:rPr>
          <w:rFonts w:ascii="Helvetica" w:hAnsi="Helvetica" w:cs="Helvetica"/>
          <w:color w:val="1F3864" w:themeColor="accent1" w:themeShade="80"/>
          <w:spacing w:val="3"/>
          <w:sz w:val="24"/>
          <w:szCs w:val="24"/>
        </w:rPr>
        <w:t xml:space="preserve"> </w:t>
      </w:r>
      <w:r w:rsidR="009B6674" w:rsidRPr="00ED6447">
        <w:rPr>
          <w:rFonts w:ascii="Helvetica" w:hAnsi="Helvetica" w:cs="Helvetica"/>
          <w:color w:val="1F3864" w:themeColor="accent1" w:themeShade="80"/>
          <w:sz w:val="24"/>
          <w:szCs w:val="24"/>
        </w:rPr>
        <w:t>a</w:t>
      </w:r>
      <w:r w:rsidR="009B6674" w:rsidRPr="00ED6447">
        <w:rPr>
          <w:rFonts w:ascii="Helvetica" w:hAnsi="Helvetica" w:cs="Helvetica"/>
          <w:color w:val="1F3864" w:themeColor="accent1" w:themeShade="80"/>
          <w:spacing w:val="4"/>
          <w:sz w:val="24"/>
          <w:szCs w:val="24"/>
        </w:rPr>
        <w:t xml:space="preserve"> </w:t>
      </w:r>
      <w:r w:rsidR="009B6674" w:rsidRPr="00ED6447">
        <w:rPr>
          <w:rFonts w:ascii="Helvetica" w:hAnsi="Helvetica" w:cs="Helvetica"/>
          <w:color w:val="1F3864" w:themeColor="accent1" w:themeShade="80"/>
          <w:sz w:val="24"/>
          <w:szCs w:val="24"/>
        </w:rPr>
        <w:t>diagnosis.</w:t>
      </w:r>
      <w:r w:rsidR="009B6674" w:rsidRPr="00ED6447">
        <w:rPr>
          <w:rFonts w:ascii="Helvetica" w:hAnsi="Helvetica" w:cs="Helvetica"/>
          <w:color w:val="1F3864" w:themeColor="accent1" w:themeShade="80"/>
          <w:spacing w:val="3"/>
          <w:sz w:val="24"/>
          <w:szCs w:val="24"/>
        </w:rPr>
        <w:t xml:space="preserve"> </w:t>
      </w:r>
    </w:p>
    <w:p w14:paraId="203F1C1F" w14:textId="77777777" w:rsidR="0072792B" w:rsidRPr="00ED6447" w:rsidRDefault="0072792B" w:rsidP="0072792B">
      <w:pPr>
        <w:pStyle w:val="ListParagraph"/>
        <w:widowControl/>
        <w:autoSpaceDE/>
        <w:autoSpaceDN/>
        <w:ind w:left="360" w:right="215" w:firstLine="0"/>
        <w:rPr>
          <w:rFonts w:ascii="Helvetica" w:hAnsi="Helvetica" w:cs="Helvetica"/>
          <w:i/>
          <w:color w:val="1F3864" w:themeColor="accent1" w:themeShade="80"/>
          <w:sz w:val="24"/>
          <w:szCs w:val="24"/>
        </w:rPr>
      </w:pPr>
    </w:p>
    <w:p w14:paraId="4690EE03" w14:textId="39FBD62D" w:rsidR="00E56AD0" w:rsidRPr="00ED6447" w:rsidRDefault="009B6674" w:rsidP="001C7609">
      <w:pPr>
        <w:pStyle w:val="ListParagraph"/>
        <w:widowControl/>
        <w:numPr>
          <w:ilvl w:val="1"/>
          <w:numId w:val="30"/>
        </w:numPr>
        <w:autoSpaceDE/>
        <w:autoSpaceDN/>
        <w:ind w:right="215"/>
        <w:rPr>
          <w:rFonts w:ascii="Helvetica" w:hAnsi="Helvetica" w:cs="Helvetica"/>
          <w:i/>
          <w:color w:val="1F3864" w:themeColor="accent1" w:themeShade="80"/>
          <w:sz w:val="24"/>
          <w:szCs w:val="24"/>
        </w:rPr>
      </w:pPr>
      <w:r w:rsidRPr="00ED6447">
        <w:rPr>
          <w:rFonts w:ascii="Helvetica" w:hAnsi="Helvetica" w:cs="Helvetica"/>
          <w:color w:val="1F3864" w:themeColor="accent1" w:themeShade="80"/>
          <w:sz w:val="24"/>
          <w:szCs w:val="24"/>
        </w:rPr>
        <w:t>It</w:t>
      </w:r>
      <w:r w:rsidRPr="00ED6447">
        <w:rPr>
          <w:rFonts w:ascii="Helvetica" w:hAnsi="Helvetica" w:cs="Helvetica"/>
          <w:color w:val="1F3864" w:themeColor="accent1" w:themeShade="80"/>
          <w:spacing w:val="3"/>
          <w:sz w:val="24"/>
          <w:szCs w:val="24"/>
        </w:rPr>
        <w:t xml:space="preserve"> </w:t>
      </w:r>
      <w:r w:rsidRPr="00ED6447">
        <w:rPr>
          <w:rFonts w:ascii="Helvetica" w:hAnsi="Helvetica" w:cs="Helvetica"/>
          <w:color w:val="1F3864" w:themeColor="accent1" w:themeShade="80"/>
          <w:sz w:val="24"/>
          <w:szCs w:val="24"/>
        </w:rPr>
        <w:t>was</w:t>
      </w:r>
      <w:r w:rsidRPr="00ED6447">
        <w:rPr>
          <w:rFonts w:ascii="Helvetica" w:hAnsi="Helvetica" w:cs="Helvetica"/>
          <w:color w:val="1F3864" w:themeColor="accent1" w:themeShade="80"/>
          <w:spacing w:val="3"/>
          <w:sz w:val="24"/>
          <w:szCs w:val="24"/>
        </w:rPr>
        <w:t xml:space="preserve"> </w:t>
      </w:r>
      <w:r w:rsidRPr="00ED6447">
        <w:rPr>
          <w:rFonts w:ascii="Helvetica" w:hAnsi="Helvetica" w:cs="Helvetica"/>
          <w:color w:val="1F3864" w:themeColor="accent1" w:themeShade="80"/>
          <w:sz w:val="24"/>
          <w:szCs w:val="24"/>
        </w:rPr>
        <w:t>reported</w:t>
      </w:r>
      <w:r w:rsidRPr="00ED6447">
        <w:rPr>
          <w:rFonts w:ascii="Helvetica" w:hAnsi="Helvetica" w:cs="Helvetica"/>
          <w:color w:val="1F3864" w:themeColor="accent1" w:themeShade="80"/>
          <w:spacing w:val="4"/>
          <w:sz w:val="24"/>
          <w:szCs w:val="24"/>
        </w:rPr>
        <w:t xml:space="preserve"> </w:t>
      </w:r>
      <w:r w:rsidRPr="00ED6447">
        <w:rPr>
          <w:rFonts w:ascii="Helvetica" w:hAnsi="Helvetica" w:cs="Helvetica"/>
          <w:color w:val="1F3864" w:themeColor="accent1" w:themeShade="80"/>
          <w:sz w:val="24"/>
          <w:szCs w:val="24"/>
        </w:rPr>
        <w:t>that</w:t>
      </w:r>
      <w:r w:rsidRPr="00ED6447">
        <w:rPr>
          <w:rFonts w:ascii="Helvetica" w:hAnsi="Helvetica" w:cs="Helvetica"/>
          <w:color w:val="1F3864" w:themeColor="accent1" w:themeShade="80"/>
          <w:spacing w:val="3"/>
          <w:sz w:val="24"/>
          <w:szCs w:val="24"/>
        </w:rPr>
        <w:t xml:space="preserve"> </w:t>
      </w:r>
      <w:r w:rsidRPr="00ED6447">
        <w:rPr>
          <w:rFonts w:ascii="Helvetica" w:hAnsi="Helvetica" w:cs="Helvetica"/>
          <w:color w:val="1F3864" w:themeColor="accent1" w:themeShade="80"/>
          <w:sz w:val="24"/>
          <w:szCs w:val="24"/>
        </w:rPr>
        <w:t>there</w:t>
      </w:r>
      <w:r w:rsidRPr="00ED6447">
        <w:rPr>
          <w:rFonts w:ascii="Helvetica" w:hAnsi="Helvetica" w:cs="Helvetica"/>
          <w:color w:val="1F3864" w:themeColor="accent1" w:themeShade="80"/>
          <w:spacing w:val="4"/>
          <w:sz w:val="24"/>
          <w:szCs w:val="24"/>
        </w:rPr>
        <w:t xml:space="preserve"> </w:t>
      </w:r>
      <w:r w:rsidRPr="00ED6447">
        <w:rPr>
          <w:rFonts w:ascii="Helvetica" w:hAnsi="Helvetica" w:cs="Helvetica"/>
          <w:color w:val="1F3864" w:themeColor="accent1" w:themeShade="80"/>
          <w:sz w:val="24"/>
          <w:szCs w:val="24"/>
        </w:rPr>
        <w:t>is</w:t>
      </w:r>
      <w:r w:rsidRPr="00ED6447">
        <w:rPr>
          <w:rFonts w:ascii="Helvetica" w:hAnsi="Helvetica" w:cs="Helvetica"/>
          <w:color w:val="1F3864" w:themeColor="accent1" w:themeShade="80"/>
          <w:spacing w:val="3"/>
          <w:sz w:val="24"/>
          <w:szCs w:val="24"/>
        </w:rPr>
        <w:t xml:space="preserve"> </w:t>
      </w:r>
      <w:r w:rsidRPr="00ED6447">
        <w:rPr>
          <w:rFonts w:ascii="Helvetica" w:hAnsi="Helvetica" w:cs="Helvetica"/>
          <w:color w:val="1F3864" w:themeColor="accent1" w:themeShade="80"/>
          <w:sz w:val="24"/>
          <w:szCs w:val="24"/>
        </w:rPr>
        <w:t>no</w:t>
      </w:r>
      <w:r w:rsidRPr="00ED6447">
        <w:rPr>
          <w:rFonts w:ascii="Helvetica" w:hAnsi="Helvetica" w:cs="Helvetica"/>
          <w:color w:val="1F3864" w:themeColor="accent1" w:themeShade="80"/>
          <w:spacing w:val="3"/>
          <w:sz w:val="24"/>
          <w:szCs w:val="24"/>
        </w:rPr>
        <w:t xml:space="preserve"> </w:t>
      </w:r>
      <w:r w:rsidRPr="00ED6447">
        <w:rPr>
          <w:rFonts w:ascii="Helvetica" w:hAnsi="Helvetica" w:cs="Helvetica"/>
          <w:color w:val="1F3864" w:themeColor="accent1" w:themeShade="80"/>
          <w:sz w:val="24"/>
          <w:szCs w:val="24"/>
        </w:rPr>
        <w:t>current</w:t>
      </w:r>
      <w:r w:rsidRPr="00ED6447">
        <w:rPr>
          <w:rFonts w:ascii="Helvetica" w:hAnsi="Helvetica" w:cs="Helvetica"/>
          <w:color w:val="1F3864" w:themeColor="accent1" w:themeShade="80"/>
          <w:spacing w:val="3"/>
          <w:sz w:val="24"/>
          <w:szCs w:val="24"/>
        </w:rPr>
        <w:t xml:space="preserve"> </w:t>
      </w:r>
      <w:r w:rsidRPr="00ED6447">
        <w:rPr>
          <w:rFonts w:ascii="Helvetica" w:hAnsi="Helvetica" w:cs="Helvetica"/>
          <w:color w:val="1F3864" w:themeColor="accent1" w:themeShade="80"/>
          <w:sz w:val="24"/>
          <w:szCs w:val="24"/>
        </w:rPr>
        <w:t>commissioned</w:t>
      </w:r>
      <w:r w:rsidRPr="00ED6447">
        <w:rPr>
          <w:rFonts w:ascii="Helvetica" w:hAnsi="Helvetica" w:cs="Helvetica"/>
          <w:color w:val="1F3864" w:themeColor="accent1" w:themeShade="80"/>
          <w:spacing w:val="4"/>
          <w:sz w:val="24"/>
          <w:szCs w:val="24"/>
        </w:rPr>
        <w:t xml:space="preserve"> </w:t>
      </w:r>
      <w:r w:rsidRPr="00ED6447">
        <w:rPr>
          <w:rFonts w:ascii="Helvetica" w:hAnsi="Helvetica" w:cs="Helvetica"/>
          <w:color w:val="1F3864" w:themeColor="accent1" w:themeShade="80"/>
          <w:sz w:val="24"/>
          <w:szCs w:val="24"/>
        </w:rPr>
        <w:t>service</w:t>
      </w:r>
      <w:r w:rsidRPr="00ED6447">
        <w:rPr>
          <w:rFonts w:ascii="Helvetica" w:hAnsi="Helvetica" w:cs="Helvetica"/>
          <w:color w:val="1F3864" w:themeColor="accent1" w:themeShade="80"/>
          <w:spacing w:val="4"/>
          <w:sz w:val="24"/>
          <w:szCs w:val="24"/>
        </w:rPr>
        <w:t xml:space="preserve"> </w:t>
      </w:r>
      <w:r w:rsidRPr="00ED6447">
        <w:rPr>
          <w:rFonts w:ascii="Helvetica" w:hAnsi="Helvetica" w:cs="Helvetica"/>
          <w:color w:val="1F3864" w:themeColor="accent1" w:themeShade="80"/>
          <w:sz w:val="24"/>
          <w:szCs w:val="24"/>
        </w:rPr>
        <w:t>for learning disability assessments</w:t>
      </w:r>
      <w:r w:rsidRPr="00ED6447">
        <w:rPr>
          <w:rFonts w:ascii="Helvetica" w:hAnsi="Helvetica" w:cs="Helvetica"/>
          <w:color w:val="1F3864" w:themeColor="accent1" w:themeShade="80"/>
          <w:spacing w:val="47"/>
          <w:sz w:val="24"/>
          <w:szCs w:val="24"/>
        </w:rPr>
        <w:t xml:space="preserve"> </w:t>
      </w:r>
      <w:r w:rsidRPr="00ED6447">
        <w:rPr>
          <w:rFonts w:ascii="Helvetica" w:hAnsi="Helvetica" w:cs="Helvetica"/>
          <w:color w:val="1F3864" w:themeColor="accent1" w:themeShade="80"/>
          <w:sz w:val="24"/>
          <w:szCs w:val="24"/>
        </w:rPr>
        <w:t>for</w:t>
      </w:r>
      <w:r w:rsidRPr="00ED6447">
        <w:rPr>
          <w:rFonts w:ascii="Helvetica" w:hAnsi="Helvetica" w:cs="Helvetica"/>
          <w:color w:val="1F3864" w:themeColor="accent1" w:themeShade="80"/>
          <w:spacing w:val="45"/>
          <w:sz w:val="24"/>
          <w:szCs w:val="24"/>
        </w:rPr>
        <w:t xml:space="preserve"> </w:t>
      </w:r>
      <w:r w:rsidRPr="00ED6447">
        <w:rPr>
          <w:rFonts w:ascii="Helvetica" w:hAnsi="Helvetica" w:cs="Helvetica"/>
          <w:color w:val="1F3864" w:themeColor="accent1" w:themeShade="80"/>
          <w:sz w:val="24"/>
          <w:szCs w:val="24"/>
        </w:rPr>
        <w:t>16</w:t>
      </w:r>
      <w:r w:rsidRPr="00ED6447">
        <w:rPr>
          <w:rFonts w:ascii="Helvetica" w:hAnsi="Helvetica" w:cs="Helvetica"/>
          <w:color w:val="1F3864" w:themeColor="accent1" w:themeShade="80"/>
          <w:spacing w:val="46"/>
          <w:sz w:val="24"/>
          <w:szCs w:val="24"/>
        </w:rPr>
        <w:t xml:space="preserve"> </w:t>
      </w:r>
      <w:r w:rsidRPr="00ED6447">
        <w:rPr>
          <w:rFonts w:ascii="Helvetica" w:hAnsi="Helvetica" w:cs="Helvetica"/>
          <w:color w:val="1F3864" w:themeColor="accent1" w:themeShade="80"/>
          <w:sz w:val="24"/>
          <w:szCs w:val="24"/>
        </w:rPr>
        <w:t>to</w:t>
      </w:r>
      <w:r w:rsidRPr="00ED6447">
        <w:rPr>
          <w:rFonts w:ascii="Helvetica" w:hAnsi="Helvetica" w:cs="Helvetica"/>
          <w:color w:val="1F3864" w:themeColor="accent1" w:themeShade="80"/>
          <w:spacing w:val="46"/>
          <w:sz w:val="24"/>
          <w:szCs w:val="24"/>
        </w:rPr>
        <w:t xml:space="preserve"> </w:t>
      </w:r>
      <w:r w:rsidRPr="00ED6447">
        <w:rPr>
          <w:rFonts w:ascii="Helvetica" w:hAnsi="Helvetica" w:cs="Helvetica"/>
          <w:color w:val="1F3864" w:themeColor="accent1" w:themeShade="80"/>
          <w:sz w:val="24"/>
          <w:szCs w:val="24"/>
        </w:rPr>
        <w:t>18-year-olds</w:t>
      </w:r>
      <w:r w:rsidRPr="00ED6447">
        <w:rPr>
          <w:rFonts w:ascii="Helvetica" w:hAnsi="Helvetica" w:cs="Helvetica"/>
          <w:color w:val="1F3864" w:themeColor="accent1" w:themeShade="80"/>
          <w:spacing w:val="46"/>
          <w:sz w:val="24"/>
          <w:szCs w:val="24"/>
        </w:rPr>
        <w:t xml:space="preserve"> </w:t>
      </w:r>
      <w:r w:rsidRPr="00ED6447">
        <w:rPr>
          <w:rFonts w:ascii="Helvetica" w:hAnsi="Helvetica" w:cs="Helvetica"/>
          <w:color w:val="1F3864" w:themeColor="accent1" w:themeShade="80"/>
          <w:sz w:val="24"/>
          <w:szCs w:val="24"/>
        </w:rPr>
        <w:t>in</w:t>
      </w:r>
      <w:r w:rsidRPr="00ED6447">
        <w:rPr>
          <w:rFonts w:ascii="Helvetica" w:hAnsi="Helvetica" w:cs="Helvetica"/>
          <w:color w:val="1F3864" w:themeColor="accent1" w:themeShade="80"/>
          <w:spacing w:val="46"/>
          <w:sz w:val="24"/>
          <w:szCs w:val="24"/>
        </w:rPr>
        <w:t xml:space="preserve"> </w:t>
      </w:r>
      <w:r w:rsidRPr="00ED6447">
        <w:rPr>
          <w:rFonts w:ascii="Helvetica" w:hAnsi="Helvetica" w:cs="Helvetica"/>
          <w:color w:val="1F3864" w:themeColor="accent1" w:themeShade="80"/>
          <w:sz w:val="24"/>
          <w:szCs w:val="24"/>
        </w:rPr>
        <w:t>North</w:t>
      </w:r>
      <w:r w:rsidRPr="00ED6447">
        <w:rPr>
          <w:rFonts w:ascii="Helvetica" w:hAnsi="Helvetica" w:cs="Helvetica"/>
          <w:color w:val="1F3864" w:themeColor="accent1" w:themeShade="80"/>
          <w:spacing w:val="44"/>
          <w:sz w:val="24"/>
          <w:szCs w:val="24"/>
        </w:rPr>
        <w:t xml:space="preserve"> </w:t>
      </w:r>
      <w:r w:rsidRPr="00ED6447">
        <w:rPr>
          <w:rFonts w:ascii="Helvetica" w:hAnsi="Helvetica" w:cs="Helvetica"/>
          <w:color w:val="1F3864" w:themeColor="accent1" w:themeShade="80"/>
          <w:sz w:val="24"/>
          <w:szCs w:val="24"/>
        </w:rPr>
        <w:t>Yorkshire</w:t>
      </w:r>
      <w:r w:rsidRPr="00ED6447">
        <w:rPr>
          <w:rFonts w:ascii="Helvetica" w:hAnsi="Helvetica" w:cs="Helvetica"/>
          <w:color w:val="1F3864" w:themeColor="accent1" w:themeShade="80"/>
          <w:spacing w:val="47"/>
          <w:sz w:val="24"/>
          <w:szCs w:val="24"/>
        </w:rPr>
        <w:t xml:space="preserve"> </w:t>
      </w:r>
      <w:r w:rsidRPr="00ED6447">
        <w:rPr>
          <w:rFonts w:ascii="Helvetica" w:hAnsi="Helvetica" w:cs="Helvetica"/>
          <w:color w:val="1F3864" w:themeColor="accent1" w:themeShade="80"/>
          <w:sz w:val="24"/>
          <w:szCs w:val="24"/>
        </w:rPr>
        <w:t>but the Humber and North Yorkshire Health and Care Partnership intends to undertake a mapping exercise of Children’s Services to identify gaps</w:t>
      </w:r>
      <w:r w:rsidRPr="00ED6447">
        <w:rPr>
          <w:rFonts w:ascii="Helvetica" w:hAnsi="Helvetica" w:cs="Helvetica"/>
          <w:color w:val="1F3864" w:themeColor="accent1" w:themeShade="80"/>
          <w:spacing w:val="1"/>
          <w:sz w:val="24"/>
          <w:szCs w:val="24"/>
        </w:rPr>
        <w:t xml:space="preserve"> </w:t>
      </w:r>
      <w:r w:rsidRPr="00ED6447">
        <w:rPr>
          <w:rFonts w:ascii="Helvetica" w:hAnsi="Helvetica" w:cs="Helvetica"/>
          <w:color w:val="1F3864" w:themeColor="accent1" w:themeShade="80"/>
          <w:sz w:val="24"/>
          <w:szCs w:val="24"/>
        </w:rPr>
        <w:t>in provision.</w:t>
      </w:r>
      <w:bookmarkEnd w:id="4"/>
    </w:p>
    <w:p w14:paraId="4107D12A" w14:textId="77777777" w:rsidR="00E56AD0" w:rsidRPr="00ED6447" w:rsidRDefault="00E56AD0" w:rsidP="001C7609">
      <w:pPr>
        <w:pStyle w:val="ListParagraph"/>
        <w:rPr>
          <w:rFonts w:ascii="Helvetica" w:hAnsi="Helvetica" w:cs="Helvetica"/>
          <w:color w:val="1F3864" w:themeColor="accent1" w:themeShade="80"/>
          <w:sz w:val="24"/>
          <w:szCs w:val="24"/>
        </w:rPr>
      </w:pPr>
    </w:p>
    <w:p w14:paraId="353456A8" w14:textId="383FDF19" w:rsidR="00E56AD0" w:rsidRPr="00ED6447" w:rsidRDefault="009B6674" w:rsidP="001C7609">
      <w:pPr>
        <w:pStyle w:val="ListParagraph"/>
        <w:widowControl/>
        <w:numPr>
          <w:ilvl w:val="1"/>
          <w:numId w:val="30"/>
        </w:numPr>
        <w:autoSpaceDE/>
        <w:autoSpaceDN/>
        <w:ind w:right="215"/>
        <w:rPr>
          <w:rFonts w:ascii="Helvetica" w:hAnsi="Helvetica" w:cs="Helvetica"/>
          <w:i/>
          <w:color w:val="1F3864" w:themeColor="accent1" w:themeShade="80"/>
          <w:sz w:val="24"/>
          <w:szCs w:val="24"/>
        </w:rPr>
      </w:pPr>
      <w:r w:rsidRPr="00ED6447">
        <w:rPr>
          <w:rFonts w:ascii="Helvetica" w:hAnsi="Helvetica" w:cs="Helvetica"/>
          <w:color w:val="1F3864" w:themeColor="accent1" w:themeShade="80"/>
          <w:sz w:val="24"/>
          <w:szCs w:val="24"/>
        </w:rPr>
        <w:t>In relation to the assessment of mental capacity it was considered that</w:t>
      </w:r>
      <w:r w:rsidR="00A80FB8">
        <w:rPr>
          <w:rFonts w:ascii="Helvetica" w:hAnsi="Helvetica" w:cs="Helvetica"/>
          <w:color w:val="1F3864" w:themeColor="accent1" w:themeShade="80"/>
          <w:sz w:val="24"/>
          <w:szCs w:val="24"/>
        </w:rPr>
        <w:t>,</w:t>
      </w:r>
      <w:r w:rsidRPr="00ED6447">
        <w:rPr>
          <w:rFonts w:ascii="Helvetica" w:hAnsi="Helvetica" w:cs="Helvetica"/>
          <w:color w:val="1F3864" w:themeColor="accent1" w:themeShade="80"/>
          <w:sz w:val="24"/>
          <w:szCs w:val="24"/>
        </w:rPr>
        <w:t xml:space="preserve"> when someone presenting</w:t>
      </w:r>
      <w:r w:rsidRPr="00ED6447">
        <w:rPr>
          <w:rFonts w:ascii="Helvetica" w:hAnsi="Helvetica" w:cs="Helvetica"/>
          <w:color w:val="1F3864" w:themeColor="accent1" w:themeShade="80"/>
          <w:spacing w:val="1"/>
          <w:sz w:val="24"/>
          <w:szCs w:val="24"/>
        </w:rPr>
        <w:t xml:space="preserve"> </w:t>
      </w:r>
      <w:r w:rsidRPr="00ED6447">
        <w:rPr>
          <w:rFonts w:ascii="Helvetica" w:hAnsi="Helvetica" w:cs="Helvetica"/>
          <w:color w:val="1F3864" w:themeColor="accent1" w:themeShade="80"/>
          <w:sz w:val="24"/>
          <w:szCs w:val="24"/>
        </w:rPr>
        <w:t>having self-harmed or having taken an overdose</w:t>
      </w:r>
      <w:r w:rsidR="00A80FB8">
        <w:rPr>
          <w:rFonts w:ascii="Helvetica" w:hAnsi="Helvetica" w:cs="Helvetica"/>
          <w:color w:val="1F3864" w:themeColor="accent1" w:themeShade="80"/>
          <w:sz w:val="24"/>
          <w:szCs w:val="24"/>
        </w:rPr>
        <w:t xml:space="preserve"> and</w:t>
      </w:r>
      <w:r w:rsidRPr="00ED6447">
        <w:rPr>
          <w:rFonts w:ascii="Helvetica" w:hAnsi="Helvetica" w:cs="Helvetica"/>
          <w:color w:val="1F3864" w:themeColor="accent1" w:themeShade="80"/>
          <w:sz w:val="24"/>
          <w:szCs w:val="24"/>
        </w:rPr>
        <w:t xml:space="preserve"> clinicians are considering</w:t>
      </w:r>
      <w:r w:rsidRPr="00ED6447">
        <w:rPr>
          <w:rFonts w:ascii="Helvetica" w:hAnsi="Helvetica" w:cs="Helvetica"/>
          <w:color w:val="1F3864" w:themeColor="accent1" w:themeShade="80"/>
          <w:spacing w:val="1"/>
          <w:sz w:val="24"/>
          <w:szCs w:val="24"/>
        </w:rPr>
        <w:t xml:space="preserve"> m</w:t>
      </w:r>
      <w:r w:rsidRPr="00ED6447">
        <w:rPr>
          <w:rFonts w:ascii="Helvetica" w:hAnsi="Helvetica" w:cs="Helvetica"/>
          <w:color w:val="1F3864" w:themeColor="accent1" w:themeShade="80"/>
          <w:sz w:val="24"/>
          <w:szCs w:val="24"/>
        </w:rPr>
        <w:t>ental capacity</w:t>
      </w:r>
      <w:r w:rsidR="00A80FB8">
        <w:rPr>
          <w:rFonts w:ascii="Helvetica" w:hAnsi="Helvetica" w:cs="Helvetica"/>
          <w:color w:val="1F3864" w:themeColor="accent1" w:themeShade="80"/>
          <w:sz w:val="24"/>
          <w:szCs w:val="24"/>
        </w:rPr>
        <w:t>,</w:t>
      </w:r>
      <w:r w:rsidRPr="00ED6447">
        <w:rPr>
          <w:rFonts w:ascii="Helvetica" w:hAnsi="Helvetica" w:cs="Helvetica"/>
          <w:color w:val="1F3864" w:themeColor="accent1" w:themeShade="80"/>
          <w:sz w:val="24"/>
          <w:szCs w:val="24"/>
        </w:rPr>
        <w:t xml:space="preserve"> the presence of a learning disability would be taken into consideration</w:t>
      </w:r>
      <w:r w:rsidRPr="00ED6447">
        <w:rPr>
          <w:rFonts w:ascii="Helvetica" w:hAnsi="Helvetica" w:cs="Helvetica"/>
          <w:color w:val="1F3864" w:themeColor="accent1" w:themeShade="80"/>
          <w:spacing w:val="1"/>
          <w:sz w:val="24"/>
          <w:szCs w:val="24"/>
        </w:rPr>
        <w:t xml:space="preserve"> </w:t>
      </w:r>
      <w:r w:rsidRPr="00ED6447">
        <w:rPr>
          <w:rFonts w:ascii="Helvetica" w:hAnsi="Helvetica" w:cs="Helvetica"/>
          <w:color w:val="1F3864" w:themeColor="accent1" w:themeShade="80"/>
          <w:sz w:val="24"/>
          <w:szCs w:val="24"/>
        </w:rPr>
        <w:t>when</w:t>
      </w:r>
      <w:r w:rsidRPr="00ED6447">
        <w:rPr>
          <w:rFonts w:ascii="Helvetica" w:hAnsi="Helvetica" w:cs="Helvetica"/>
          <w:color w:val="1F3864" w:themeColor="accent1" w:themeShade="80"/>
          <w:spacing w:val="-2"/>
          <w:sz w:val="24"/>
          <w:szCs w:val="24"/>
        </w:rPr>
        <w:t xml:space="preserve"> </w:t>
      </w:r>
      <w:r w:rsidRPr="00ED6447">
        <w:rPr>
          <w:rFonts w:ascii="Helvetica" w:hAnsi="Helvetica" w:cs="Helvetica"/>
          <w:color w:val="1F3864" w:themeColor="accent1" w:themeShade="80"/>
          <w:sz w:val="24"/>
          <w:szCs w:val="24"/>
        </w:rPr>
        <w:t>undertaking</w:t>
      </w:r>
      <w:r w:rsidRPr="00ED6447">
        <w:rPr>
          <w:rFonts w:ascii="Helvetica" w:hAnsi="Helvetica" w:cs="Helvetica"/>
          <w:color w:val="1F3864" w:themeColor="accent1" w:themeShade="80"/>
          <w:spacing w:val="-1"/>
          <w:sz w:val="24"/>
          <w:szCs w:val="24"/>
        </w:rPr>
        <w:t xml:space="preserve"> </w:t>
      </w:r>
      <w:r w:rsidRPr="00ED6447">
        <w:rPr>
          <w:rFonts w:ascii="Helvetica" w:hAnsi="Helvetica" w:cs="Helvetica"/>
          <w:color w:val="1F3864" w:themeColor="accent1" w:themeShade="80"/>
          <w:sz w:val="24"/>
          <w:szCs w:val="24"/>
        </w:rPr>
        <w:t>the</w:t>
      </w:r>
      <w:r w:rsidRPr="00ED6447">
        <w:rPr>
          <w:rFonts w:ascii="Helvetica" w:hAnsi="Helvetica" w:cs="Helvetica"/>
          <w:color w:val="1F3864" w:themeColor="accent1" w:themeShade="80"/>
          <w:spacing w:val="-1"/>
          <w:sz w:val="24"/>
          <w:szCs w:val="24"/>
        </w:rPr>
        <w:t xml:space="preserve"> </w:t>
      </w:r>
      <w:r w:rsidRPr="00ED6447">
        <w:rPr>
          <w:rFonts w:ascii="Helvetica" w:hAnsi="Helvetica" w:cs="Helvetica"/>
          <w:color w:val="1F3864" w:themeColor="accent1" w:themeShade="80"/>
          <w:sz w:val="24"/>
          <w:szCs w:val="24"/>
        </w:rPr>
        <w:t>assessment.</w:t>
      </w:r>
    </w:p>
    <w:p w14:paraId="1D69DE01" w14:textId="77777777" w:rsidR="00ED6447" w:rsidRPr="00ED6447" w:rsidRDefault="00ED6447" w:rsidP="00ED6447">
      <w:pPr>
        <w:pStyle w:val="ListParagraph"/>
        <w:rPr>
          <w:rFonts w:ascii="Helvetica" w:hAnsi="Helvetica" w:cs="Helvetica"/>
          <w:i/>
          <w:color w:val="1F3864" w:themeColor="accent1" w:themeShade="80"/>
          <w:sz w:val="24"/>
          <w:szCs w:val="24"/>
        </w:rPr>
      </w:pPr>
    </w:p>
    <w:p w14:paraId="5A93A71B" w14:textId="721C692E" w:rsidR="00ED6447" w:rsidRDefault="00ED6447" w:rsidP="00ED6447">
      <w:pPr>
        <w:widowControl/>
        <w:autoSpaceDE/>
        <w:autoSpaceDN/>
        <w:ind w:right="215"/>
        <w:rPr>
          <w:rFonts w:ascii="Helvetica" w:hAnsi="Helvetica" w:cs="Helvetica"/>
          <w:b/>
          <w:bCs/>
          <w:iCs/>
          <w:color w:val="1F3864" w:themeColor="accent1" w:themeShade="80"/>
          <w:sz w:val="24"/>
          <w:szCs w:val="24"/>
        </w:rPr>
      </w:pPr>
      <w:r w:rsidRPr="00ED6447">
        <w:rPr>
          <w:rFonts w:ascii="Helvetica" w:hAnsi="Helvetica" w:cs="Helvetica"/>
          <w:b/>
          <w:bCs/>
          <w:iCs/>
          <w:color w:val="1F3864" w:themeColor="accent1" w:themeShade="80"/>
          <w:sz w:val="24"/>
          <w:szCs w:val="24"/>
        </w:rPr>
        <w:t>Recommendation for improvement</w:t>
      </w:r>
    </w:p>
    <w:p w14:paraId="46FBFB74" w14:textId="77777777" w:rsidR="0072792B" w:rsidRPr="00ED6447" w:rsidRDefault="0072792B" w:rsidP="00ED6447">
      <w:pPr>
        <w:widowControl/>
        <w:autoSpaceDE/>
        <w:autoSpaceDN/>
        <w:ind w:right="215"/>
        <w:rPr>
          <w:rFonts w:ascii="Helvetica" w:hAnsi="Helvetica" w:cs="Helvetica"/>
          <w:iCs/>
          <w:color w:val="1F3864" w:themeColor="accent1" w:themeShade="80"/>
          <w:sz w:val="24"/>
          <w:szCs w:val="24"/>
        </w:rPr>
      </w:pPr>
    </w:p>
    <w:p w14:paraId="22441F36" w14:textId="6B469E68" w:rsidR="00FE2BC9" w:rsidRPr="0072792B" w:rsidRDefault="00FE2BC9" w:rsidP="0072792B">
      <w:pPr>
        <w:pStyle w:val="ListParagraph"/>
        <w:widowControl/>
        <w:numPr>
          <w:ilvl w:val="1"/>
          <w:numId w:val="30"/>
        </w:numPr>
        <w:autoSpaceDE/>
        <w:autoSpaceDN/>
        <w:ind w:right="215"/>
        <w:rPr>
          <w:rFonts w:ascii="Helvetica" w:hAnsi="Helvetica" w:cs="Helvetica"/>
          <w:b/>
          <w:bCs/>
          <w:color w:val="1F3864" w:themeColor="accent1" w:themeShade="80"/>
          <w:sz w:val="24"/>
          <w:szCs w:val="24"/>
        </w:rPr>
      </w:pPr>
      <w:r w:rsidRPr="0072792B">
        <w:rPr>
          <w:rFonts w:ascii="Helvetica" w:hAnsi="Helvetica" w:cs="Helvetica"/>
          <w:b/>
          <w:bCs/>
          <w:color w:val="1F3864" w:themeColor="accent1" w:themeShade="80"/>
          <w:sz w:val="24"/>
          <w:szCs w:val="24"/>
        </w:rPr>
        <w:t>Drawing on learning from this case, North Yorkshire Safeguarding Adults Board</w:t>
      </w:r>
      <w:r w:rsidRPr="0072792B">
        <w:rPr>
          <w:rFonts w:ascii="Helvetica" w:hAnsi="Helvetica" w:cs="Helvetica"/>
          <w:b/>
          <w:bCs/>
          <w:color w:val="1F3864" w:themeColor="accent1" w:themeShade="80"/>
          <w:spacing w:val="1"/>
          <w:sz w:val="24"/>
          <w:szCs w:val="24"/>
        </w:rPr>
        <w:t xml:space="preserve"> </w:t>
      </w:r>
      <w:r w:rsidRPr="0072792B">
        <w:rPr>
          <w:rFonts w:ascii="Helvetica" w:hAnsi="Helvetica" w:cs="Helvetica"/>
          <w:b/>
          <w:bCs/>
          <w:color w:val="1F3864" w:themeColor="accent1" w:themeShade="80"/>
          <w:sz w:val="24"/>
          <w:szCs w:val="24"/>
        </w:rPr>
        <w:t>and North Yorkshire Safeguarding Children’s Partnership should highlight to the Humber and North Yorkshire Health and Care Partnership the current gap in service delivery for the provision of learning disability</w:t>
      </w:r>
      <w:r w:rsidRPr="0072792B">
        <w:rPr>
          <w:rFonts w:ascii="Helvetica" w:hAnsi="Helvetica" w:cs="Helvetica"/>
          <w:b/>
          <w:bCs/>
          <w:color w:val="1F3864" w:themeColor="accent1" w:themeShade="80"/>
          <w:spacing w:val="1"/>
          <w:sz w:val="24"/>
          <w:szCs w:val="24"/>
        </w:rPr>
        <w:t xml:space="preserve"> </w:t>
      </w:r>
      <w:r w:rsidRPr="0072792B">
        <w:rPr>
          <w:rFonts w:ascii="Helvetica" w:hAnsi="Helvetica" w:cs="Helvetica"/>
          <w:b/>
          <w:bCs/>
          <w:color w:val="1F3864" w:themeColor="accent1" w:themeShade="80"/>
          <w:sz w:val="24"/>
          <w:szCs w:val="24"/>
        </w:rPr>
        <w:t>assessments</w:t>
      </w:r>
      <w:r w:rsidRPr="0072792B">
        <w:rPr>
          <w:rFonts w:ascii="Helvetica" w:hAnsi="Helvetica" w:cs="Helvetica"/>
          <w:b/>
          <w:bCs/>
          <w:color w:val="1F3864" w:themeColor="accent1" w:themeShade="80"/>
          <w:spacing w:val="1"/>
          <w:sz w:val="24"/>
          <w:szCs w:val="24"/>
        </w:rPr>
        <w:t xml:space="preserve"> </w:t>
      </w:r>
      <w:r w:rsidRPr="0072792B">
        <w:rPr>
          <w:rFonts w:ascii="Helvetica" w:hAnsi="Helvetica" w:cs="Helvetica"/>
          <w:b/>
          <w:bCs/>
          <w:color w:val="1F3864" w:themeColor="accent1" w:themeShade="80"/>
          <w:sz w:val="24"/>
          <w:szCs w:val="24"/>
        </w:rPr>
        <w:t>for</w:t>
      </w:r>
      <w:r w:rsidRPr="0072792B">
        <w:rPr>
          <w:rFonts w:ascii="Helvetica" w:hAnsi="Helvetica" w:cs="Helvetica"/>
          <w:b/>
          <w:bCs/>
          <w:color w:val="1F3864" w:themeColor="accent1" w:themeShade="80"/>
          <w:spacing w:val="1"/>
          <w:sz w:val="24"/>
          <w:szCs w:val="24"/>
        </w:rPr>
        <w:t xml:space="preserve"> </w:t>
      </w:r>
      <w:r w:rsidRPr="0072792B">
        <w:rPr>
          <w:rFonts w:ascii="Helvetica" w:hAnsi="Helvetica" w:cs="Helvetica"/>
          <w:b/>
          <w:bCs/>
          <w:color w:val="1F3864" w:themeColor="accent1" w:themeShade="80"/>
          <w:sz w:val="24"/>
          <w:szCs w:val="24"/>
        </w:rPr>
        <w:t>16</w:t>
      </w:r>
      <w:r w:rsidRPr="0072792B">
        <w:rPr>
          <w:rFonts w:ascii="Helvetica" w:hAnsi="Helvetica" w:cs="Helvetica"/>
          <w:b/>
          <w:bCs/>
          <w:color w:val="1F3864" w:themeColor="accent1" w:themeShade="80"/>
          <w:spacing w:val="1"/>
          <w:sz w:val="24"/>
          <w:szCs w:val="24"/>
        </w:rPr>
        <w:t xml:space="preserve"> </w:t>
      </w:r>
      <w:r w:rsidRPr="0072792B">
        <w:rPr>
          <w:rFonts w:ascii="Helvetica" w:hAnsi="Helvetica" w:cs="Helvetica"/>
          <w:b/>
          <w:bCs/>
          <w:color w:val="1F3864" w:themeColor="accent1" w:themeShade="80"/>
          <w:sz w:val="24"/>
          <w:szCs w:val="24"/>
        </w:rPr>
        <w:t>to</w:t>
      </w:r>
      <w:r w:rsidRPr="0072792B">
        <w:rPr>
          <w:rFonts w:ascii="Helvetica" w:hAnsi="Helvetica" w:cs="Helvetica"/>
          <w:b/>
          <w:bCs/>
          <w:color w:val="1F3864" w:themeColor="accent1" w:themeShade="80"/>
          <w:spacing w:val="1"/>
          <w:sz w:val="24"/>
          <w:szCs w:val="24"/>
        </w:rPr>
        <w:t xml:space="preserve"> </w:t>
      </w:r>
      <w:r w:rsidRPr="0072792B">
        <w:rPr>
          <w:rFonts w:ascii="Helvetica" w:hAnsi="Helvetica" w:cs="Helvetica"/>
          <w:b/>
          <w:bCs/>
          <w:color w:val="1F3864" w:themeColor="accent1" w:themeShade="80"/>
          <w:sz w:val="24"/>
          <w:szCs w:val="24"/>
        </w:rPr>
        <w:t>18-year-olds</w:t>
      </w:r>
      <w:r w:rsidRPr="0072792B">
        <w:rPr>
          <w:rFonts w:ascii="Helvetica" w:hAnsi="Helvetica" w:cs="Helvetica"/>
          <w:b/>
          <w:bCs/>
          <w:color w:val="1F3864" w:themeColor="accent1" w:themeShade="80"/>
          <w:spacing w:val="1"/>
          <w:sz w:val="24"/>
          <w:szCs w:val="24"/>
        </w:rPr>
        <w:t xml:space="preserve"> </w:t>
      </w:r>
      <w:r w:rsidRPr="0072792B">
        <w:rPr>
          <w:rFonts w:ascii="Helvetica" w:hAnsi="Helvetica" w:cs="Helvetica"/>
          <w:b/>
          <w:bCs/>
          <w:color w:val="1F3864" w:themeColor="accent1" w:themeShade="80"/>
          <w:sz w:val="24"/>
          <w:szCs w:val="24"/>
        </w:rPr>
        <w:t>in</w:t>
      </w:r>
      <w:r w:rsidRPr="0072792B">
        <w:rPr>
          <w:rFonts w:ascii="Helvetica" w:hAnsi="Helvetica" w:cs="Helvetica"/>
          <w:b/>
          <w:bCs/>
          <w:color w:val="1F3864" w:themeColor="accent1" w:themeShade="80"/>
          <w:spacing w:val="1"/>
          <w:sz w:val="24"/>
          <w:szCs w:val="24"/>
        </w:rPr>
        <w:t xml:space="preserve"> </w:t>
      </w:r>
      <w:r w:rsidRPr="0072792B">
        <w:rPr>
          <w:rFonts w:ascii="Helvetica" w:hAnsi="Helvetica" w:cs="Helvetica"/>
          <w:b/>
          <w:bCs/>
          <w:color w:val="1F3864" w:themeColor="accent1" w:themeShade="80"/>
          <w:sz w:val="24"/>
          <w:szCs w:val="24"/>
        </w:rPr>
        <w:t>North</w:t>
      </w:r>
      <w:r w:rsidRPr="0072792B">
        <w:rPr>
          <w:rFonts w:ascii="Helvetica" w:hAnsi="Helvetica" w:cs="Helvetica"/>
          <w:b/>
          <w:bCs/>
          <w:color w:val="1F3864" w:themeColor="accent1" w:themeShade="80"/>
          <w:spacing w:val="1"/>
          <w:sz w:val="24"/>
          <w:szCs w:val="24"/>
        </w:rPr>
        <w:t xml:space="preserve"> </w:t>
      </w:r>
      <w:r w:rsidRPr="0072792B">
        <w:rPr>
          <w:rFonts w:ascii="Helvetica" w:hAnsi="Helvetica" w:cs="Helvetica"/>
          <w:b/>
          <w:bCs/>
          <w:color w:val="1F3864" w:themeColor="accent1" w:themeShade="80"/>
          <w:sz w:val="24"/>
          <w:szCs w:val="24"/>
        </w:rPr>
        <w:t>Yorkshire</w:t>
      </w:r>
      <w:r w:rsidRPr="0072792B">
        <w:rPr>
          <w:rFonts w:ascii="Helvetica" w:hAnsi="Helvetica" w:cs="Helvetica"/>
          <w:b/>
          <w:bCs/>
          <w:color w:val="1F3864" w:themeColor="accent1" w:themeShade="80"/>
          <w:spacing w:val="1"/>
          <w:sz w:val="24"/>
          <w:szCs w:val="24"/>
        </w:rPr>
        <w:t xml:space="preserve"> </w:t>
      </w:r>
      <w:r w:rsidRPr="0072792B">
        <w:rPr>
          <w:rFonts w:ascii="Helvetica" w:hAnsi="Helvetica" w:cs="Helvetica"/>
          <w:b/>
          <w:bCs/>
          <w:color w:val="1F3864" w:themeColor="accent1" w:themeShade="80"/>
          <w:sz w:val="24"/>
          <w:szCs w:val="24"/>
        </w:rPr>
        <w:t>and</w:t>
      </w:r>
      <w:r w:rsidRPr="0072792B">
        <w:rPr>
          <w:rFonts w:ascii="Helvetica" w:hAnsi="Helvetica" w:cs="Helvetica"/>
          <w:b/>
          <w:bCs/>
          <w:color w:val="1F3864" w:themeColor="accent1" w:themeShade="80"/>
          <w:spacing w:val="1"/>
          <w:sz w:val="24"/>
          <w:szCs w:val="24"/>
        </w:rPr>
        <w:t xml:space="preserve"> </w:t>
      </w:r>
      <w:r w:rsidRPr="0072792B">
        <w:rPr>
          <w:rFonts w:ascii="Helvetica" w:hAnsi="Helvetica" w:cs="Helvetica"/>
          <w:b/>
          <w:bCs/>
          <w:color w:val="1F3864" w:themeColor="accent1" w:themeShade="80"/>
          <w:sz w:val="24"/>
          <w:szCs w:val="24"/>
        </w:rPr>
        <w:t>apply</w:t>
      </w:r>
      <w:r w:rsidRPr="0072792B">
        <w:rPr>
          <w:rFonts w:ascii="Helvetica" w:hAnsi="Helvetica" w:cs="Helvetica"/>
          <w:b/>
          <w:bCs/>
          <w:color w:val="1F3864" w:themeColor="accent1" w:themeShade="80"/>
          <w:spacing w:val="1"/>
          <w:sz w:val="24"/>
          <w:szCs w:val="24"/>
        </w:rPr>
        <w:t xml:space="preserve"> </w:t>
      </w:r>
      <w:r w:rsidRPr="0072792B">
        <w:rPr>
          <w:rFonts w:ascii="Helvetica" w:hAnsi="Helvetica" w:cs="Helvetica"/>
          <w:b/>
          <w:bCs/>
          <w:color w:val="1F3864" w:themeColor="accent1" w:themeShade="80"/>
          <w:sz w:val="24"/>
          <w:szCs w:val="24"/>
        </w:rPr>
        <w:t>appropriate</w:t>
      </w:r>
      <w:r w:rsidRPr="0072792B">
        <w:rPr>
          <w:rFonts w:ascii="Helvetica" w:hAnsi="Helvetica" w:cs="Helvetica"/>
          <w:b/>
          <w:bCs/>
          <w:color w:val="1F3864" w:themeColor="accent1" w:themeShade="80"/>
          <w:spacing w:val="1"/>
          <w:sz w:val="24"/>
          <w:szCs w:val="24"/>
        </w:rPr>
        <w:t xml:space="preserve"> </w:t>
      </w:r>
      <w:r w:rsidRPr="0072792B">
        <w:rPr>
          <w:rFonts w:ascii="Helvetica" w:hAnsi="Helvetica" w:cs="Helvetica"/>
          <w:b/>
          <w:bCs/>
          <w:color w:val="1F3864" w:themeColor="accent1" w:themeShade="80"/>
          <w:sz w:val="24"/>
          <w:szCs w:val="24"/>
        </w:rPr>
        <w:t>challenge in resolving</w:t>
      </w:r>
      <w:r w:rsidRPr="0072792B">
        <w:rPr>
          <w:rFonts w:ascii="Helvetica" w:hAnsi="Helvetica" w:cs="Helvetica"/>
          <w:b/>
          <w:bCs/>
          <w:color w:val="1F3864" w:themeColor="accent1" w:themeShade="80"/>
          <w:spacing w:val="-1"/>
          <w:sz w:val="24"/>
          <w:szCs w:val="24"/>
        </w:rPr>
        <w:t xml:space="preserve"> </w:t>
      </w:r>
      <w:r w:rsidRPr="0072792B">
        <w:rPr>
          <w:rFonts w:ascii="Helvetica" w:hAnsi="Helvetica" w:cs="Helvetica"/>
          <w:b/>
          <w:bCs/>
          <w:color w:val="1F3864" w:themeColor="accent1" w:themeShade="80"/>
          <w:sz w:val="24"/>
          <w:szCs w:val="24"/>
        </w:rPr>
        <w:t>the</w:t>
      </w:r>
      <w:r w:rsidRPr="0072792B">
        <w:rPr>
          <w:rFonts w:ascii="Helvetica" w:hAnsi="Helvetica" w:cs="Helvetica"/>
          <w:b/>
          <w:bCs/>
          <w:color w:val="1F3864" w:themeColor="accent1" w:themeShade="80"/>
          <w:spacing w:val="1"/>
          <w:sz w:val="24"/>
          <w:szCs w:val="24"/>
        </w:rPr>
        <w:t xml:space="preserve"> </w:t>
      </w:r>
      <w:r w:rsidRPr="0072792B">
        <w:rPr>
          <w:rFonts w:ascii="Helvetica" w:hAnsi="Helvetica" w:cs="Helvetica"/>
          <w:b/>
          <w:bCs/>
          <w:color w:val="1F3864" w:themeColor="accent1" w:themeShade="80"/>
          <w:sz w:val="24"/>
          <w:szCs w:val="24"/>
        </w:rPr>
        <w:t>issue.</w:t>
      </w:r>
    </w:p>
    <w:p w14:paraId="33ED336A" w14:textId="093143DE" w:rsidR="00E56AD0" w:rsidRPr="00ED6447" w:rsidRDefault="00E56AD0" w:rsidP="001C7609">
      <w:pPr>
        <w:pStyle w:val="ListParagraph"/>
        <w:rPr>
          <w:rFonts w:ascii="Helvetica" w:hAnsi="Helvetica" w:cs="Helvetica"/>
          <w:color w:val="1F3864" w:themeColor="accent1" w:themeShade="80"/>
          <w:sz w:val="24"/>
          <w:szCs w:val="24"/>
        </w:rPr>
      </w:pPr>
    </w:p>
    <w:p w14:paraId="42054B3A" w14:textId="0916EB84" w:rsidR="00226D82" w:rsidRPr="0072792B" w:rsidRDefault="00226D82" w:rsidP="0072792B">
      <w:pPr>
        <w:widowControl/>
        <w:autoSpaceDE/>
        <w:autoSpaceDN/>
        <w:ind w:right="215"/>
        <w:rPr>
          <w:rFonts w:ascii="Helvetica" w:eastAsia="Arial" w:hAnsi="Helvetica" w:cs="Helvetica"/>
          <w:b/>
          <w:bCs/>
          <w:color w:val="1F3864" w:themeColor="accent1" w:themeShade="80"/>
          <w:sz w:val="24"/>
          <w:szCs w:val="24"/>
          <w:u w:val="single"/>
          <w:lang w:val="en-GB"/>
        </w:rPr>
      </w:pPr>
      <w:r w:rsidRPr="0072792B">
        <w:rPr>
          <w:rFonts w:ascii="Helvetica" w:eastAsia="Arial" w:hAnsi="Helvetica" w:cs="Helvetica"/>
          <w:b/>
          <w:bCs/>
          <w:color w:val="1F3864" w:themeColor="accent1" w:themeShade="80"/>
          <w:sz w:val="24"/>
          <w:szCs w:val="24"/>
          <w:u w:val="single"/>
          <w:lang w:val="en-GB"/>
        </w:rPr>
        <w:t xml:space="preserve">Repeated self-harm episodes with apparent escalation of severity shortly prior to </w:t>
      </w:r>
      <w:r w:rsidR="0072792B">
        <w:rPr>
          <w:rFonts w:ascii="Helvetica" w:eastAsia="Arial" w:hAnsi="Helvetica" w:cs="Helvetica"/>
          <w:b/>
          <w:bCs/>
          <w:color w:val="1F3864" w:themeColor="accent1" w:themeShade="80"/>
          <w:sz w:val="24"/>
          <w:szCs w:val="24"/>
          <w:u w:val="single"/>
          <w:lang w:val="en-GB"/>
        </w:rPr>
        <w:t>James’</w:t>
      </w:r>
      <w:r w:rsidRPr="0072792B">
        <w:rPr>
          <w:rFonts w:ascii="Helvetica" w:eastAsia="Arial" w:hAnsi="Helvetica" w:cs="Helvetica"/>
          <w:b/>
          <w:bCs/>
          <w:color w:val="1F3864" w:themeColor="accent1" w:themeShade="80"/>
          <w:sz w:val="24"/>
          <w:szCs w:val="24"/>
          <w:u w:val="single"/>
          <w:lang w:val="en-GB"/>
        </w:rPr>
        <w:t xml:space="preserve"> death</w:t>
      </w:r>
    </w:p>
    <w:p w14:paraId="21BC5E34" w14:textId="77777777" w:rsidR="00E56AD0" w:rsidRPr="00B41560" w:rsidRDefault="00E56AD0" w:rsidP="00B41560">
      <w:pPr>
        <w:rPr>
          <w:rFonts w:ascii="Helvetica" w:hAnsi="Helvetica" w:cs="Helvetica"/>
          <w:color w:val="1F3864" w:themeColor="accent1" w:themeShade="80"/>
          <w:sz w:val="24"/>
          <w:szCs w:val="24"/>
        </w:rPr>
      </w:pPr>
    </w:p>
    <w:p w14:paraId="22A8836D" w14:textId="1A6814B6" w:rsidR="0072792B" w:rsidRPr="00B41560" w:rsidRDefault="005C329B" w:rsidP="001C7609">
      <w:pPr>
        <w:pStyle w:val="ListParagraph"/>
        <w:widowControl/>
        <w:numPr>
          <w:ilvl w:val="1"/>
          <w:numId w:val="30"/>
        </w:numPr>
        <w:autoSpaceDE/>
        <w:autoSpaceDN/>
        <w:ind w:right="215"/>
        <w:rPr>
          <w:rFonts w:ascii="Helvetica" w:hAnsi="Helvetica" w:cs="Helvetica"/>
          <w:i/>
          <w:color w:val="1F3864" w:themeColor="accent1" w:themeShade="80"/>
          <w:sz w:val="24"/>
          <w:szCs w:val="24"/>
        </w:rPr>
      </w:pPr>
      <w:r w:rsidRPr="00ED6447">
        <w:rPr>
          <w:rFonts w:ascii="Helvetica" w:hAnsi="Helvetica" w:cs="Helvetica"/>
          <w:color w:val="1F3864" w:themeColor="accent1" w:themeShade="80"/>
          <w:sz w:val="24"/>
          <w:szCs w:val="24"/>
        </w:rPr>
        <w:t xml:space="preserve">In the weeks leading up to James’ death the review found his self-harming and suicide attempts escalated. </w:t>
      </w:r>
      <w:r w:rsidR="00704908" w:rsidRPr="00ED6447">
        <w:rPr>
          <w:rFonts w:ascii="Helvetica" w:hAnsi="Helvetica" w:cs="Helvetica"/>
          <w:color w:val="1F3864" w:themeColor="accent1" w:themeShade="80"/>
          <w:sz w:val="24"/>
          <w:szCs w:val="24"/>
        </w:rPr>
        <w:t xml:space="preserve"> TEWV Crisis received a report from James’  </w:t>
      </w:r>
      <w:r w:rsidR="00704908" w:rsidRPr="00ED6447">
        <w:rPr>
          <w:rFonts w:ascii="Helvetica" w:hAnsi="Helvetica" w:cs="Helvetica"/>
          <w:color w:val="1F3864" w:themeColor="accent1" w:themeShade="80"/>
          <w:spacing w:val="-64"/>
          <w:sz w:val="24"/>
          <w:szCs w:val="24"/>
        </w:rPr>
        <w:t xml:space="preserve"> </w:t>
      </w:r>
      <w:r w:rsidR="00704908" w:rsidRPr="00ED6447">
        <w:rPr>
          <w:rFonts w:ascii="Helvetica" w:hAnsi="Helvetica" w:cs="Helvetica"/>
          <w:color w:val="1F3864" w:themeColor="accent1" w:themeShade="80"/>
          <w:sz w:val="24"/>
          <w:szCs w:val="24"/>
        </w:rPr>
        <w:t>mother saying that he had taken an overdose of tablets.  After initially refusing</w:t>
      </w:r>
      <w:r w:rsidR="00704908" w:rsidRPr="00ED6447">
        <w:rPr>
          <w:rFonts w:ascii="Helvetica" w:hAnsi="Helvetica" w:cs="Helvetica"/>
          <w:color w:val="1F3864" w:themeColor="accent1" w:themeShade="80"/>
          <w:spacing w:val="1"/>
          <w:sz w:val="24"/>
          <w:szCs w:val="24"/>
        </w:rPr>
        <w:t xml:space="preserve"> </w:t>
      </w:r>
      <w:r w:rsidR="00704908" w:rsidRPr="00ED6447">
        <w:rPr>
          <w:rFonts w:ascii="Helvetica" w:hAnsi="Helvetica" w:cs="Helvetica"/>
          <w:color w:val="1F3864" w:themeColor="accent1" w:themeShade="80"/>
          <w:sz w:val="24"/>
          <w:szCs w:val="24"/>
        </w:rPr>
        <w:t>treatment, James agreed to attend the hospital with Y</w:t>
      </w:r>
      <w:r w:rsidR="0072792B">
        <w:rPr>
          <w:rFonts w:ascii="Helvetica" w:hAnsi="Helvetica" w:cs="Helvetica"/>
          <w:color w:val="1F3864" w:themeColor="accent1" w:themeShade="80"/>
          <w:sz w:val="24"/>
          <w:szCs w:val="24"/>
        </w:rPr>
        <w:t xml:space="preserve">orkshire </w:t>
      </w:r>
      <w:r w:rsidR="00704908" w:rsidRPr="00ED6447">
        <w:rPr>
          <w:rFonts w:ascii="Helvetica" w:hAnsi="Helvetica" w:cs="Helvetica"/>
          <w:color w:val="1F3864" w:themeColor="accent1" w:themeShade="80"/>
          <w:sz w:val="24"/>
          <w:szCs w:val="24"/>
        </w:rPr>
        <w:t>A</w:t>
      </w:r>
      <w:r w:rsidR="0072792B">
        <w:rPr>
          <w:rFonts w:ascii="Helvetica" w:hAnsi="Helvetica" w:cs="Helvetica"/>
          <w:color w:val="1F3864" w:themeColor="accent1" w:themeShade="80"/>
          <w:sz w:val="24"/>
          <w:szCs w:val="24"/>
        </w:rPr>
        <w:t xml:space="preserve">mbulance </w:t>
      </w:r>
      <w:r w:rsidR="00704908" w:rsidRPr="00ED6447">
        <w:rPr>
          <w:rFonts w:ascii="Helvetica" w:hAnsi="Helvetica" w:cs="Helvetica"/>
          <w:color w:val="1F3864" w:themeColor="accent1" w:themeShade="80"/>
          <w:sz w:val="24"/>
          <w:szCs w:val="24"/>
        </w:rPr>
        <w:t>S</w:t>
      </w:r>
      <w:r w:rsidR="0072792B">
        <w:rPr>
          <w:rFonts w:ascii="Helvetica" w:hAnsi="Helvetica" w:cs="Helvetica"/>
          <w:color w:val="1F3864" w:themeColor="accent1" w:themeShade="80"/>
          <w:sz w:val="24"/>
          <w:szCs w:val="24"/>
        </w:rPr>
        <w:t>ervice</w:t>
      </w:r>
      <w:r w:rsidR="00704908" w:rsidRPr="00ED6447">
        <w:rPr>
          <w:rFonts w:ascii="Helvetica" w:hAnsi="Helvetica" w:cs="Helvetica"/>
          <w:color w:val="1F3864" w:themeColor="accent1" w:themeShade="80"/>
          <w:sz w:val="24"/>
          <w:szCs w:val="24"/>
        </w:rPr>
        <w:t>, but self-discharged before he</w:t>
      </w:r>
      <w:r w:rsidR="00704908" w:rsidRPr="00ED6447">
        <w:rPr>
          <w:rFonts w:ascii="Helvetica" w:hAnsi="Helvetica" w:cs="Helvetica"/>
          <w:color w:val="1F3864" w:themeColor="accent1" w:themeShade="80"/>
          <w:spacing w:val="1"/>
          <w:sz w:val="24"/>
          <w:szCs w:val="24"/>
        </w:rPr>
        <w:t xml:space="preserve"> </w:t>
      </w:r>
      <w:r w:rsidR="00704908" w:rsidRPr="00ED6447">
        <w:rPr>
          <w:rFonts w:ascii="Helvetica" w:hAnsi="Helvetica" w:cs="Helvetica"/>
          <w:color w:val="1F3864" w:themeColor="accent1" w:themeShade="80"/>
          <w:sz w:val="24"/>
          <w:szCs w:val="24"/>
        </w:rPr>
        <w:t>could be assessed. Y</w:t>
      </w:r>
      <w:r w:rsidR="0072792B">
        <w:rPr>
          <w:rFonts w:ascii="Helvetica" w:hAnsi="Helvetica" w:cs="Helvetica"/>
          <w:color w:val="1F3864" w:themeColor="accent1" w:themeShade="80"/>
          <w:sz w:val="24"/>
          <w:szCs w:val="24"/>
        </w:rPr>
        <w:t xml:space="preserve">orkshire </w:t>
      </w:r>
      <w:r w:rsidR="00704908" w:rsidRPr="00ED6447">
        <w:rPr>
          <w:rFonts w:ascii="Helvetica" w:hAnsi="Helvetica" w:cs="Helvetica"/>
          <w:color w:val="1F3864" w:themeColor="accent1" w:themeShade="80"/>
          <w:sz w:val="24"/>
          <w:szCs w:val="24"/>
        </w:rPr>
        <w:t>A</w:t>
      </w:r>
      <w:r w:rsidR="0072792B">
        <w:rPr>
          <w:rFonts w:ascii="Helvetica" w:hAnsi="Helvetica" w:cs="Helvetica"/>
          <w:color w:val="1F3864" w:themeColor="accent1" w:themeShade="80"/>
          <w:sz w:val="24"/>
          <w:szCs w:val="24"/>
        </w:rPr>
        <w:t xml:space="preserve">mbulance </w:t>
      </w:r>
      <w:r w:rsidR="00704908" w:rsidRPr="00ED6447">
        <w:rPr>
          <w:rFonts w:ascii="Helvetica" w:hAnsi="Helvetica" w:cs="Helvetica"/>
          <w:color w:val="1F3864" w:themeColor="accent1" w:themeShade="80"/>
          <w:sz w:val="24"/>
          <w:szCs w:val="24"/>
        </w:rPr>
        <w:t>S</w:t>
      </w:r>
      <w:r w:rsidR="0072792B">
        <w:rPr>
          <w:rFonts w:ascii="Helvetica" w:hAnsi="Helvetica" w:cs="Helvetica"/>
          <w:color w:val="1F3864" w:themeColor="accent1" w:themeShade="80"/>
          <w:sz w:val="24"/>
          <w:szCs w:val="24"/>
        </w:rPr>
        <w:t>ervice</w:t>
      </w:r>
      <w:r w:rsidR="00704908" w:rsidRPr="00ED6447">
        <w:rPr>
          <w:rFonts w:ascii="Helvetica" w:hAnsi="Helvetica" w:cs="Helvetica"/>
          <w:color w:val="1F3864" w:themeColor="accent1" w:themeShade="80"/>
          <w:sz w:val="24"/>
          <w:szCs w:val="24"/>
        </w:rPr>
        <w:t xml:space="preserve"> contacted NYCC Adult Social Care Emergency Duty Team after being advised by TEWV to do so, as they could not support James. Y</w:t>
      </w:r>
      <w:r w:rsidR="00B41560">
        <w:rPr>
          <w:rFonts w:ascii="Helvetica" w:hAnsi="Helvetica" w:cs="Helvetica"/>
          <w:color w:val="1F3864" w:themeColor="accent1" w:themeShade="80"/>
          <w:sz w:val="24"/>
          <w:szCs w:val="24"/>
        </w:rPr>
        <w:t xml:space="preserve">orkshire </w:t>
      </w:r>
      <w:r w:rsidR="00704908" w:rsidRPr="00ED6447">
        <w:rPr>
          <w:rFonts w:ascii="Helvetica" w:hAnsi="Helvetica" w:cs="Helvetica"/>
          <w:color w:val="1F3864" w:themeColor="accent1" w:themeShade="80"/>
          <w:sz w:val="24"/>
          <w:szCs w:val="24"/>
        </w:rPr>
        <w:t>A</w:t>
      </w:r>
      <w:r w:rsidR="00B41560">
        <w:rPr>
          <w:rFonts w:ascii="Helvetica" w:hAnsi="Helvetica" w:cs="Helvetica"/>
          <w:color w:val="1F3864" w:themeColor="accent1" w:themeShade="80"/>
          <w:sz w:val="24"/>
          <w:szCs w:val="24"/>
        </w:rPr>
        <w:t xml:space="preserve">mbulance </w:t>
      </w:r>
      <w:r w:rsidR="00704908" w:rsidRPr="00ED6447">
        <w:rPr>
          <w:rFonts w:ascii="Helvetica" w:hAnsi="Helvetica" w:cs="Helvetica"/>
          <w:color w:val="1F3864" w:themeColor="accent1" w:themeShade="80"/>
          <w:sz w:val="24"/>
          <w:szCs w:val="24"/>
        </w:rPr>
        <w:t>S</w:t>
      </w:r>
      <w:r w:rsidR="00B41560">
        <w:rPr>
          <w:rFonts w:ascii="Helvetica" w:hAnsi="Helvetica" w:cs="Helvetica"/>
          <w:color w:val="1F3864" w:themeColor="accent1" w:themeShade="80"/>
          <w:sz w:val="24"/>
          <w:szCs w:val="24"/>
        </w:rPr>
        <w:t>ervice (YAS)</w:t>
      </w:r>
      <w:r w:rsidR="00704908" w:rsidRPr="00ED6447">
        <w:rPr>
          <w:rFonts w:ascii="Helvetica" w:hAnsi="Helvetica" w:cs="Helvetica"/>
          <w:color w:val="1F3864" w:themeColor="accent1" w:themeShade="80"/>
          <w:sz w:val="24"/>
          <w:szCs w:val="24"/>
        </w:rPr>
        <w:t xml:space="preserve"> were advised by the Emergency Duty Team that they should apply the</w:t>
      </w:r>
      <w:r w:rsidR="00704908" w:rsidRPr="00ED6447">
        <w:rPr>
          <w:rFonts w:ascii="Helvetica" w:hAnsi="Helvetica" w:cs="Helvetica"/>
          <w:color w:val="1F3864" w:themeColor="accent1" w:themeShade="80"/>
          <w:spacing w:val="1"/>
          <w:sz w:val="24"/>
          <w:szCs w:val="24"/>
        </w:rPr>
        <w:t xml:space="preserve"> </w:t>
      </w:r>
      <w:r w:rsidR="00704908" w:rsidRPr="00ED6447">
        <w:rPr>
          <w:rFonts w:ascii="Helvetica" w:hAnsi="Helvetica" w:cs="Helvetica"/>
          <w:color w:val="1F3864" w:themeColor="accent1" w:themeShade="80"/>
          <w:sz w:val="24"/>
          <w:szCs w:val="24"/>
        </w:rPr>
        <w:t>principles</w:t>
      </w:r>
      <w:r w:rsidR="00704908" w:rsidRPr="00ED6447">
        <w:rPr>
          <w:rFonts w:ascii="Helvetica" w:hAnsi="Helvetica" w:cs="Helvetica"/>
          <w:color w:val="1F3864" w:themeColor="accent1" w:themeShade="80"/>
          <w:spacing w:val="1"/>
          <w:sz w:val="24"/>
          <w:szCs w:val="24"/>
        </w:rPr>
        <w:t xml:space="preserve"> </w:t>
      </w:r>
      <w:r w:rsidR="00704908" w:rsidRPr="00ED6447">
        <w:rPr>
          <w:rFonts w:ascii="Helvetica" w:hAnsi="Helvetica" w:cs="Helvetica"/>
          <w:color w:val="1F3864" w:themeColor="accent1" w:themeShade="80"/>
          <w:sz w:val="24"/>
          <w:szCs w:val="24"/>
        </w:rPr>
        <w:t>of the</w:t>
      </w:r>
      <w:r w:rsidR="00704908" w:rsidRPr="00ED6447">
        <w:rPr>
          <w:rFonts w:ascii="Helvetica" w:hAnsi="Helvetica" w:cs="Helvetica"/>
          <w:color w:val="1F3864" w:themeColor="accent1" w:themeShade="80"/>
          <w:spacing w:val="2"/>
          <w:sz w:val="24"/>
          <w:szCs w:val="24"/>
        </w:rPr>
        <w:t xml:space="preserve"> </w:t>
      </w:r>
      <w:r w:rsidR="00704908" w:rsidRPr="00ED6447">
        <w:rPr>
          <w:rFonts w:ascii="Helvetica" w:hAnsi="Helvetica" w:cs="Helvetica"/>
          <w:color w:val="1F3864" w:themeColor="accent1" w:themeShade="80"/>
          <w:sz w:val="24"/>
          <w:szCs w:val="24"/>
        </w:rPr>
        <w:t>Mental</w:t>
      </w:r>
      <w:r w:rsidR="00704908" w:rsidRPr="00ED6447">
        <w:rPr>
          <w:rFonts w:ascii="Helvetica" w:hAnsi="Helvetica" w:cs="Helvetica"/>
          <w:color w:val="1F3864" w:themeColor="accent1" w:themeShade="80"/>
          <w:spacing w:val="1"/>
          <w:sz w:val="24"/>
          <w:szCs w:val="24"/>
        </w:rPr>
        <w:t xml:space="preserve"> </w:t>
      </w:r>
      <w:r w:rsidR="00704908" w:rsidRPr="00ED6447">
        <w:rPr>
          <w:rFonts w:ascii="Helvetica" w:hAnsi="Helvetica" w:cs="Helvetica"/>
          <w:color w:val="1F3864" w:themeColor="accent1" w:themeShade="80"/>
          <w:sz w:val="24"/>
          <w:szCs w:val="24"/>
        </w:rPr>
        <w:t>Capacity</w:t>
      </w:r>
      <w:r w:rsidR="00704908" w:rsidRPr="00ED6447">
        <w:rPr>
          <w:rFonts w:ascii="Helvetica" w:hAnsi="Helvetica" w:cs="Helvetica"/>
          <w:color w:val="1F3864" w:themeColor="accent1" w:themeShade="80"/>
          <w:spacing w:val="1"/>
          <w:sz w:val="24"/>
          <w:szCs w:val="24"/>
        </w:rPr>
        <w:t xml:space="preserve"> </w:t>
      </w:r>
      <w:r w:rsidR="00704908" w:rsidRPr="00ED6447">
        <w:rPr>
          <w:rFonts w:ascii="Helvetica" w:hAnsi="Helvetica" w:cs="Helvetica"/>
          <w:color w:val="1F3864" w:themeColor="accent1" w:themeShade="80"/>
          <w:sz w:val="24"/>
          <w:szCs w:val="24"/>
        </w:rPr>
        <w:t xml:space="preserve">Act. </w:t>
      </w:r>
    </w:p>
    <w:p w14:paraId="35C6ABD7" w14:textId="77777777" w:rsidR="0072792B" w:rsidRPr="00B41560" w:rsidRDefault="0072792B" w:rsidP="00B41560">
      <w:pPr>
        <w:pStyle w:val="ListParagraph"/>
        <w:rPr>
          <w:rFonts w:ascii="Helvetica" w:hAnsi="Helvetica" w:cs="Helvetica"/>
          <w:color w:val="1F3864" w:themeColor="accent1" w:themeShade="80"/>
          <w:sz w:val="24"/>
          <w:szCs w:val="24"/>
        </w:rPr>
      </w:pPr>
    </w:p>
    <w:p w14:paraId="3A212DB5" w14:textId="09DBA394" w:rsidR="00E56AD0" w:rsidRPr="00ED6447" w:rsidRDefault="00704908" w:rsidP="001C7609">
      <w:pPr>
        <w:pStyle w:val="ListParagraph"/>
        <w:widowControl/>
        <w:numPr>
          <w:ilvl w:val="1"/>
          <w:numId w:val="30"/>
        </w:numPr>
        <w:autoSpaceDE/>
        <w:autoSpaceDN/>
        <w:ind w:right="215"/>
        <w:rPr>
          <w:rFonts w:ascii="Helvetica" w:hAnsi="Helvetica" w:cs="Helvetica"/>
          <w:i/>
          <w:color w:val="1F3864" w:themeColor="accent1" w:themeShade="80"/>
          <w:sz w:val="24"/>
          <w:szCs w:val="24"/>
        </w:rPr>
      </w:pPr>
      <w:r w:rsidRPr="00ED6447">
        <w:rPr>
          <w:rFonts w:ascii="Helvetica" w:hAnsi="Helvetica" w:cs="Helvetica"/>
          <w:color w:val="1F3864" w:themeColor="accent1" w:themeShade="80"/>
          <w:sz w:val="24"/>
          <w:szCs w:val="24"/>
        </w:rPr>
        <w:t>The SAR assumes</w:t>
      </w:r>
      <w:r w:rsidRPr="00ED6447">
        <w:rPr>
          <w:rFonts w:ascii="Helvetica" w:hAnsi="Helvetica" w:cs="Helvetica"/>
          <w:color w:val="1F3864" w:themeColor="accent1" w:themeShade="80"/>
          <w:spacing w:val="2"/>
          <w:sz w:val="24"/>
          <w:szCs w:val="24"/>
        </w:rPr>
        <w:t xml:space="preserve"> this advice related as to </w:t>
      </w:r>
      <w:r w:rsidRPr="00ED6447">
        <w:rPr>
          <w:rFonts w:ascii="Helvetica" w:hAnsi="Helvetica" w:cs="Helvetica"/>
          <w:color w:val="1F3864" w:themeColor="accent1" w:themeShade="80"/>
          <w:sz w:val="24"/>
          <w:szCs w:val="24"/>
        </w:rPr>
        <w:t>whether</w:t>
      </w:r>
      <w:r w:rsidRPr="00ED6447">
        <w:rPr>
          <w:rFonts w:ascii="Helvetica" w:hAnsi="Helvetica" w:cs="Helvetica"/>
          <w:color w:val="1F3864" w:themeColor="accent1" w:themeShade="80"/>
          <w:spacing w:val="1"/>
          <w:sz w:val="24"/>
          <w:szCs w:val="24"/>
        </w:rPr>
        <w:t xml:space="preserve"> </w:t>
      </w:r>
      <w:r w:rsidRPr="00ED6447">
        <w:rPr>
          <w:rFonts w:ascii="Helvetica" w:hAnsi="Helvetica" w:cs="Helvetica"/>
          <w:color w:val="1F3864" w:themeColor="accent1" w:themeShade="80"/>
          <w:sz w:val="24"/>
          <w:szCs w:val="24"/>
        </w:rPr>
        <w:t>James</w:t>
      </w:r>
      <w:r w:rsidRPr="00ED6447">
        <w:rPr>
          <w:rFonts w:ascii="Helvetica" w:hAnsi="Helvetica" w:cs="Helvetica"/>
          <w:color w:val="1F3864" w:themeColor="accent1" w:themeShade="80"/>
          <w:spacing w:val="2"/>
          <w:sz w:val="24"/>
          <w:szCs w:val="24"/>
        </w:rPr>
        <w:t xml:space="preserve"> </w:t>
      </w:r>
      <w:r w:rsidRPr="00ED6447">
        <w:rPr>
          <w:rFonts w:ascii="Helvetica" w:hAnsi="Helvetica" w:cs="Helvetica"/>
          <w:color w:val="1F3864" w:themeColor="accent1" w:themeShade="80"/>
          <w:sz w:val="24"/>
          <w:szCs w:val="24"/>
        </w:rPr>
        <w:t>had</w:t>
      </w:r>
      <w:r w:rsidRPr="00ED6447">
        <w:rPr>
          <w:rFonts w:ascii="Helvetica" w:hAnsi="Helvetica" w:cs="Helvetica"/>
          <w:color w:val="1F3864" w:themeColor="accent1" w:themeShade="80"/>
          <w:spacing w:val="1"/>
          <w:sz w:val="24"/>
          <w:szCs w:val="24"/>
        </w:rPr>
        <w:t xml:space="preserve"> </w:t>
      </w:r>
      <w:r w:rsidRPr="00ED6447">
        <w:rPr>
          <w:rFonts w:ascii="Helvetica" w:hAnsi="Helvetica" w:cs="Helvetica"/>
          <w:color w:val="1F3864" w:themeColor="accent1" w:themeShade="80"/>
          <w:sz w:val="24"/>
          <w:szCs w:val="24"/>
        </w:rPr>
        <w:t>the</w:t>
      </w:r>
      <w:r w:rsidRPr="00ED6447">
        <w:rPr>
          <w:rFonts w:ascii="Helvetica" w:hAnsi="Helvetica" w:cs="Helvetica"/>
          <w:color w:val="1F3864" w:themeColor="accent1" w:themeShade="80"/>
          <w:spacing w:val="-3"/>
          <w:sz w:val="24"/>
          <w:szCs w:val="24"/>
        </w:rPr>
        <w:t xml:space="preserve"> </w:t>
      </w:r>
      <w:r w:rsidRPr="00ED6447">
        <w:rPr>
          <w:rFonts w:ascii="Helvetica" w:hAnsi="Helvetica" w:cs="Helvetica"/>
          <w:color w:val="1F3864" w:themeColor="accent1" w:themeShade="80"/>
          <w:sz w:val="24"/>
          <w:szCs w:val="24"/>
        </w:rPr>
        <w:t>mental</w:t>
      </w:r>
      <w:r w:rsidRPr="00ED6447">
        <w:rPr>
          <w:rFonts w:ascii="Helvetica" w:hAnsi="Helvetica" w:cs="Helvetica"/>
          <w:color w:val="1F3864" w:themeColor="accent1" w:themeShade="80"/>
          <w:spacing w:val="-2"/>
          <w:sz w:val="24"/>
          <w:szCs w:val="24"/>
        </w:rPr>
        <w:t xml:space="preserve"> </w:t>
      </w:r>
      <w:r w:rsidRPr="00ED6447">
        <w:rPr>
          <w:rFonts w:ascii="Helvetica" w:hAnsi="Helvetica" w:cs="Helvetica"/>
          <w:color w:val="1F3864" w:themeColor="accent1" w:themeShade="80"/>
          <w:sz w:val="24"/>
          <w:szCs w:val="24"/>
        </w:rPr>
        <w:t>capacity</w:t>
      </w:r>
      <w:r w:rsidRPr="00ED6447">
        <w:rPr>
          <w:rFonts w:ascii="Helvetica" w:hAnsi="Helvetica" w:cs="Helvetica"/>
          <w:color w:val="1F3864" w:themeColor="accent1" w:themeShade="80"/>
          <w:spacing w:val="-4"/>
          <w:sz w:val="24"/>
          <w:szCs w:val="24"/>
        </w:rPr>
        <w:t xml:space="preserve"> </w:t>
      </w:r>
      <w:r w:rsidRPr="00ED6447">
        <w:rPr>
          <w:rFonts w:ascii="Helvetica" w:hAnsi="Helvetica" w:cs="Helvetica"/>
          <w:color w:val="1F3864" w:themeColor="accent1" w:themeShade="80"/>
          <w:sz w:val="24"/>
          <w:szCs w:val="24"/>
        </w:rPr>
        <w:t>to</w:t>
      </w:r>
      <w:r w:rsidRPr="00ED6447">
        <w:rPr>
          <w:rFonts w:ascii="Helvetica" w:hAnsi="Helvetica" w:cs="Helvetica"/>
          <w:color w:val="1F3864" w:themeColor="accent1" w:themeShade="80"/>
          <w:spacing w:val="-3"/>
          <w:sz w:val="24"/>
          <w:szCs w:val="24"/>
        </w:rPr>
        <w:t xml:space="preserve"> </w:t>
      </w:r>
      <w:r w:rsidRPr="00ED6447">
        <w:rPr>
          <w:rFonts w:ascii="Helvetica" w:hAnsi="Helvetica" w:cs="Helvetica"/>
          <w:color w:val="1F3864" w:themeColor="accent1" w:themeShade="80"/>
          <w:sz w:val="24"/>
          <w:szCs w:val="24"/>
        </w:rPr>
        <w:t>make</w:t>
      </w:r>
      <w:r w:rsidRPr="00ED6447">
        <w:rPr>
          <w:rFonts w:ascii="Helvetica" w:hAnsi="Helvetica" w:cs="Helvetica"/>
          <w:color w:val="1F3864" w:themeColor="accent1" w:themeShade="80"/>
          <w:spacing w:val="-3"/>
          <w:sz w:val="24"/>
          <w:szCs w:val="24"/>
        </w:rPr>
        <w:t xml:space="preserve"> </w:t>
      </w:r>
      <w:r w:rsidRPr="00ED6447">
        <w:rPr>
          <w:rFonts w:ascii="Helvetica" w:hAnsi="Helvetica" w:cs="Helvetica"/>
          <w:color w:val="1F3864" w:themeColor="accent1" w:themeShade="80"/>
          <w:sz w:val="24"/>
          <w:szCs w:val="24"/>
        </w:rPr>
        <w:t>an</w:t>
      </w:r>
      <w:r w:rsidRPr="00ED6447">
        <w:rPr>
          <w:rFonts w:ascii="Helvetica" w:hAnsi="Helvetica" w:cs="Helvetica"/>
          <w:color w:val="1F3864" w:themeColor="accent1" w:themeShade="80"/>
          <w:spacing w:val="-3"/>
          <w:sz w:val="24"/>
          <w:szCs w:val="24"/>
        </w:rPr>
        <w:t xml:space="preserve"> </w:t>
      </w:r>
      <w:r w:rsidRPr="00ED6447">
        <w:rPr>
          <w:rFonts w:ascii="Helvetica" w:hAnsi="Helvetica" w:cs="Helvetica"/>
          <w:color w:val="1F3864" w:themeColor="accent1" w:themeShade="80"/>
          <w:sz w:val="24"/>
          <w:szCs w:val="24"/>
        </w:rPr>
        <w:t>informed decision</w:t>
      </w:r>
      <w:r w:rsidRPr="00ED6447">
        <w:rPr>
          <w:rFonts w:ascii="Helvetica" w:hAnsi="Helvetica" w:cs="Helvetica"/>
          <w:color w:val="1F3864" w:themeColor="accent1" w:themeShade="80"/>
          <w:spacing w:val="-1"/>
          <w:sz w:val="24"/>
          <w:szCs w:val="24"/>
        </w:rPr>
        <w:t xml:space="preserve"> </w:t>
      </w:r>
      <w:r w:rsidRPr="00ED6447">
        <w:rPr>
          <w:rFonts w:ascii="Helvetica" w:hAnsi="Helvetica" w:cs="Helvetica"/>
          <w:color w:val="1F3864" w:themeColor="accent1" w:themeShade="80"/>
          <w:sz w:val="24"/>
          <w:szCs w:val="24"/>
        </w:rPr>
        <w:t>regarding</w:t>
      </w:r>
      <w:r w:rsidRPr="00ED6447">
        <w:rPr>
          <w:rFonts w:ascii="Helvetica" w:hAnsi="Helvetica" w:cs="Helvetica"/>
          <w:color w:val="1F3864" w:themeColor="accent1" w:themeShade="80"/>
          <w:spacing w:val="-3"/>
          <w:sz w:val="24"/>
          <w:szCs w:val="24"/>
        </w:rPr>
        <w:t xml:space="preserve"> </w:t>
      </w:r>
      <w:r w:rsidRPr="00ED6447">
        <w:rPr>
          <w:rFonts w:ascii="Helvetica" w:hAnsi="Helvetica" w:cs="Helvetica"/>
          <w:color w:val="1F3864" w:themeColor="accent1" w:themeShade="80"/>
          <w:sz w:val="24"/>
          <w:szCs w:val="24"/>
        </w:rPr>
        <w:t>admission</w:t>
      </w:r>
      <w:r w:rsidRPr="00ED6447">
        <w:rPr>
          <w:rFonts w:ascii="Helvetica" w:hAnsi="Helvetica" w:cs="Helvetica"/>
          <w:color w:val="1F3864" w:themeColor="accent1" w:themeShade="80"/>
          <w:spacing w:val="-1"/>
          <w:sz w:val="24"/>
          <w:szCs w:val="24"/>
        </w:rPr>
        <w:t xml:space="preserve"> </w:t>
      </w:r>
      <w:r w:rsidRPr="00ED6447">
        <w:rPr>
          <w:rFonts w:ascii="Helvetica" w:hAnsi="Helvetica" w:cs="Helvetica"/>
          <w:color w:val="1F3864" w:themeColor="accent1" w:themeShade="80"/>
          <w:sz w:val="24"/>
          <w:szCs w:val="24"/>
        </w:rPr>
        <w:t>and</w:t>
      </w:r>
      <w:r w:rsidRPr="00ED6447">
        <w:rPr>
          <w:rFonts w:ascii="Helvetica" w:hAnsi="Helvetica" w:cs="Helvetica"/>
          <w:color w:val="1F3864" w:themeColor="accent1" w:themeShade="80"/>
          <w:spacing w:val="-3"/>
          <w:sz w:val="24"/>
          <w:szCs w:val="24"/>
        </w:rPr>
        <w:t xml:space="preserve"> </w:t>
      </w:r>
      <w:r w:rsidRPr="00ED6447">
        <w:rPr>
          <w:rFonts w:ascii="Helvetica" w:hAnsi="Helvetica" w:cs="Helvetica"/>
          <w:color w:val="1F3864" w:themeColor="accent1" w:themeShade="80"/>
          <w:sz w:val="24"/>
          <w:szCs w:val="24"/>
        </w:rPr>
        <w:t>treatment</w:t>
      </w:r>
      <w:r w:rsidRPr="00ED6447">
        <w:rPr>
          <w:rFonts w:ascii="Helvetica" w:hAnsi="Helvetica" w:cs="Helvetica"/>
          <w:color w:val="1F3864" w:themeColor="accent1" w:themeShade="80"/>
          <w:spacing w:val="-2"/>
          <w:sz w:val="24"/>
          <w:szCs w:val="24"/>
        </w:rPr>
        <w:t xml:space="preserve"> </w:t>
      </w:r>
      <w:r w:rsidRPr="00ED6447">
        <w:rPr>
          <w:rFonts w:ascii="Helvetica" w:hAnsi="Helvetica" w:cs="Helvetica"/>
          <w:color w:val="1F3864" w:themeColor="accent1" w:themeShade="80"/>
          <w:sz w:val="24"/>
          <w:szCs w:val="24"/>
        </w:rPr>
        <w:t>at hospital. Y</w:t>
      </w:r>
      <w:r w:rsidR="0072792B">
        <w:rPr>
          <w:rFonts w:ascii="Helvetica" w:hAnsi="Helvetica" w:cs="Helvetica"/>
          <w:color w:val="1F3864" w:themeColor="accent1" w:themeShade="80"/>
          <w:sz w:val="24"/>
          <w:szCs w:val="24"/>
        </w:rPr>
        <w:t xml:space="preserve">orkshire </w:t>
      </w:r>
      <w:r w:rsidRPr="00ED6447">
        <w:rPr>
          <w:rFonts w:ascii="Helvetica" w:hAnsi="Helvetica" w:cs="Helvetica"/>
          <w:color w:val="1F3864" w:themeColor="accent1" w:themeShade="80"/>
          <w:sz w:val="24"/>
          <w:szCs w:val="24"/>
        </w:rPr>
        <w:t>A</w:t>
      </w:r>
      <w:r w:rsidR="0072792B">
        <w:rPr>
          <w:rFonts w:ascii="Helvetica" w:hAnsi="Helvetica" w:cs="Helvetica"/>
          <w:color w:val="1F3864" w:themeColor="accent1" w:themeShade="80"/>
          <w:sz w:val="24"/>
          <w:szCs w:val="24"/>
        </w:rPr>
        <w:t xml:space="preserve">mbulance </w:t>
      </w:r>
      <w:r w:rsidRPr="00ED6447">
        <w:rPr>
          <w:rFonts w:ascii="Helvetica" w:hAnsi="Helvetica" w:cs="Helvetica"/>
          <w:color w:val="1F3864" w:themeColor="accent1" w:themeShade="80"/>
          <w:sz w:val="24"/>
          <w:szCs w:val="24"/>
        </w:rPr>
        <w:t>S</w:t>
      </w:r>
      <w:r w:rsidR="0072792B">
        <w:rPr>
          <w:rFonts w:ascii="Helvetica" w:hAnsi="Helvetica" w:cs="Helvetica"/>
          <w:color w:val="1F3864" w:themeColor="accent1" w:themeShade="80"/>
          <w:sz w:val="24"/>
          <w:szCs w:val="24"/>
        </w:rPr>
        <w:t>ervice</w:t>
      </w:r>
      <w:r w:rsidRPr="00ED6447">
        <w:rPr>
          <w:rFonts w:ascii="Helvetica" w:hAnsi="Helvetica" w:cs="Helvetica"/>
          <w:color w:val="1F3864" w:themeColor="accent1" w:themeShade="80"/>
          <w:sz w:val="24"/>
          <w:szCs w:val="24"/>
        </w:rPr>
        <w:t xml:space="preserve"> assessed James to have mental capacity to make this informed decision and subsequently no assessment of his mental health was undertaken.</w:t>
      </w:r>
    </w:p>
    <w:p w14:paraId="25E33E84" w14:textId="77777777" w:rsidR="00E56AD0" w:rsidRPr="00ED6447" w:rsidRDefault="00E56AD0" w:rsidP="001C7609">
      <w:pPr>
        <w:pStyle w:val="ListParagraph"/>
        <w:rPr>
          <w:rFonts w:ascii="Helvetica" w:hAnsi="Helvetica" w:cs="Helvetica"/>
          <w:color w:val="1F3864" w:themeColor="accent1" w:themeShade="80"/>
          <w:sz w:val="24"/>
          <w:szCs w:val="24"/>
        </w:rPr>
      </w:pPr>
    </w:p>
    <w:p w14:paraId="7037EAB3" w14:textId="65B6266A" w:rsidR="0072792B" w:rsidRPr="00B41560" w:rsidRDefault="00704908" w:rsidP="001C7609">
      <w:pPr>
        <w:pStyle w:val="ListParagraph"/>
        <w:widowControl/>
        <w:numPr>
          <w:ilvl w:val="1"/>
          <w:numId w:val="30"/>
        </w:numPr>
        <w:autoSpaceDE/>
        <w:autoSpaceDN/>
        <w:ind w:right="215"/>
        <w:rPr>
          <w:rFonts w:ascii="Helvetica" w:hAnsi="Helvetica" w:cs="Helvetica"/>
          <w:i/>
          <w:color w:val="1F3864" w:themeColor="accent1" w:themeShade="80"/>
          <w:sz w:val="24"/>
          <w:szCs w:val="24"/>
        </w:rPr>
      </w:pPr>
      <w:r w:rsidRPr="00ED6447">
        <w:rPr>
          <w:rFonts w:ascii="Helvetica" w:hAnsi="Helvetica" w:cs="Helvetica"/>
          <w:color w:val="1F3864" w:themeColor="accent1" w:themeShade="80"/>
          <w:sz w:val="24"/>
          <w:szCs w:val="24"/>
        </w:rPr>
        <w:lastRenderedPageBreak/>
        <w:t>On 9</w:t>
      </w:r>
      <w:r w:rsidRPr="00ED6447">
        <w:rPr>
          <w:rFonts w:ascii="Helvetica" w:hAnsi="Helvetica" w:cs="Helvetica"/>
          <w:color w:val="1F3864" w:themeColor="accent1" w:themeShade="80"/>
          <w:position w:val="8"/>
          <w:sz w:val="24"/>
          <w:szCs w:val="24"/>
        </w:rPr>
        <w:t xml:space="preserve"> </w:t>
      </w:r>
      <w:r w:rsidRPr="00ED6447">
        <w:rPr>
          <w:rFonts w:ascii="Helvetica" w:hAnsi="Helvetica" w:cs="Helvetica"/>
          <w:color w:val="1F3864" w:themeColor="accent1" w:themeShade="80"/>
          <w:sz w:val="24"/>
          <w:szCs w:val="24"/>
        </w:rPr>
        <w:t>December 2019 N</w:t>
      </w:r>
      <w:r w:rsidR="0072792B">
        <w:rPr>
          <w:rFonts w:ascii="Helvetica" w:hAnsi="Helvetica" w:cs="Helvetica"/>
          <w:color w:val="1F3864" w:themeColor="accent1" w:themeShade="80"/>
          <w:sz w:val="24"/>
          <w:szCs w:val="24"/>
        </w:rPr>
        <w:t xml:space="preserve">orth </w:t>
      </w:r>
      <w:r w:rsidRPr="00ED6447">
        <w:rPr>
          <w:rFonts w:ascii="Helvetica" w:hAnsi="Helvetica" w:cs="Helvetica"/>
          <w:color w:val="1F3864" w:themeColor="accent1" w:themeShade="80"/>
          <w:sz w:val="24"/>
          <w:szCs w:val="24"/>
        </w:rPr>
        <w:t>Y</w:t>
      </w:r>
      <w:r w:rsidR="0072792B">
        <w:rPr>
          <w:rFonts w:ascii="Helvetica" w:hAnsi="Helvetica" w:cs="Helvetica"/>
          <w:color w:val="1F3864" w:themeColor="accent1" w:themeShade="80"/>
          <w:sz w:val="24"/>
          <w:szCs w:val="24"/>
        </w:rPr>
        <w:t xml:space="preserve">orkshire </w:t>
      </w:r>
      <w:r w:rsidRPr="00ED6447">
        <w:rPr>
          <w:rFonts w:ascii="Helvetica" w:hAnsi="Helvetica" w:cs="Helvetica"/>
          <w:color w:val="1F3864" w:themeColor="accent1" w:themeShade="80"/>
          <w:sz w:val="24"/>
          <w:szCs w:val="24"/>
        </w:rPr>
        <w:t>P</w:t>
      </w:r>
      <w:r w:rsidR="0072792B">
        <w:rPr>
          <w:rFonts w:ascii="Helvetica" w:hAnsi="Helvetica" w:cs="Helvetica"/>
          <w:color w:val="1F3864" w:themeColor="accent1" w:themeShade="80"/>
          <w:sz w:val="24"/>
          <w:szCs w:val="24"/>
        </w:rPr>
        <w:t>olice</w:t>
      </w:r>
      <w:r w:rsidRPr="00ED6447">
        <w:rPr>
          <w:rFonts w:ascii="Helvetica" w:hAnsi="Helvetica" w:cs="Helvetica"/>
          <w:color w:val="1F3864" w:themeColor="accent1" w:themeShade="80"/>
          <w:sz w:val="24"/>
          <w:szCs w:val="24"/>
        </w:rPr>
        <w:t xml:space="preserve"> received information that James had taken an overdose and shortly </w:t>
      </w:r>
      <w:r w:rsidRPr="00ED6447">
        <w:rPr>
          <w:rFonts w:ascii="Helvetica" w:hAnsi="Helvetica" w:cs="Helvetica"/>
          <w:color w:val="1F3864" w:themeColor="accent1" w:themeShade="80"/>
          <w:spacing w:val="1"/>
          <w:sz w:val="24"/>
          <w:szCs w:val="24"/>
        </w:rPr>
        <w:t xml:space="preserve">before </w:t>
      </w:r>
      <w:r w:rsidRPr="00ED6447">
        <w:rPr>
          <w:rFonts w:ascii="Helvetica" w:hAnsi="Helvetica" w:cs="Helvetica"/>
          <w:color w:val="1F3864" w:themeColor="accent1" w:themeShade="80"/>
          <w:sz w:val="24"/>
          <w:szCs w:val="24"/>
        </w:rPr>
        <w:t>had taken a young person by force</w:t>
      </w:r>
      <w:r w:rsidR="00A80FB8">
        <w:rPr>
          <w:rFonts w:ascii="Helvetica" w:hAnsi="Helvetica" w:cs="Helvetica"/>
          <w:color w:val="1F3864" w:themeColor="accent1" w:themeShade="80"/>
          <w:sz w:val="24"/>
          <w:szCs w:val="24"/>
        </w:rPr>
        <w:t>,</w:t>
      </w:r>
      <w:r w:rsidRPr="00ED6447">
        <w:rPr>
          <w:rFonts w:ascii="Helvetica" w:hAnsi="Helvetica" w:cs="Helvetica"/>
          <w:color w:val="1F3864" w:themeColor="accent1" w:themeShade="80"/>
          <w:sz w:val="24"/>
          <w:szCs w:val="24"/>
        </w:rPr>
        <w:t xml:space="preserve"> threatening the individual with a machete. Photographic images shared with N</w:t>
      </w:r>
      <w:r w:rsidR="0072792B">
        <w:rPr>
          <w:rFonts w:ascii="Helvetica" w:hAnsi="Helvetica" w:cs="Helvetica"/>
          <w:color w:val="1F3864" w:themeColor="accent1" w:themeShade="80"/>
          <w:sz w:val="24"/>
          <w:szCs w:val="24"/>
        </w:rPr>
        <w:t xml:space="preserve">orth </w:t>
      </w:r>
      <w:r w:rsidRPr="00ED6447">
        <w:rPr>
          <w:rFonts w:ascii="Helvetica" w:hAnsi="Helvetica" w:cs="Helvetica"/>
          <w:color w:val="1F3864" w:themeColor="accent1" w:themeShade="80"/>
          <w:sz w:val="24"/>
          <w:szCs w:val="24"/>
        </w:rPr>
        <w:t>Y</w:t>
      </w:r>
      <w:r w:rsidR="0072792B">
        <w:rPr>
          <w:rFonts w:ascii="Helvetica" w:hAnsi="Helvetica" w:cs="Helvetica"/>
          <w:color w:val="1F3864" w:themeColor="accent1" w:themeShade="80"/>
          <w:sz w:val="24"/>
          <w:szCs w:val="24"/>
        </w:rPr>
        <w:t xml:space="preserve">orkshire </w:t>
      </w:r>
      <w:r w:rsidRPr="00ED6447">
        <w:rPr>
          <w:rFonts w:ascii="Helvetica" w:hAnsi="Helvetica" w:cs="Helvetica"/>
          <w:color w:val="1F3864" w:themeColor="accent1" w:themeShade="80"/>
          <w:sz w:val="24"/>
          <w:szCs w:val="24"/>
        </w:rPr>
        <w:t>P</w:t>
      </w:r>
      <w:r w:rsidR="0072792B">
        <w:rPr>
          <w:rFonts w:ascii="Helvetica" w:hAnsi="Helvetica" w:cs="Helvetica"/>
          <w:color w:val="1F3864" w:themeColor="accent1" w:themeShade="80"/>
          <w:sz w:val="24"/>
          <w:szCs w:val="24"/>
        </w:rPr>
        <w:t>olice</w:t>
      </w:r>
      <w:r w:rsidRPr="00ED6447">
        <w:rPr>
          <w:rFonts w:ascii="Helvetica" w:hAnsi="Helvetica" w:cs="Helvetica"/>
          <w:color w:val="1F3864" w:themeColor="accent1" w:themeShade="80"/>
          <w:sz w:val="24"/>
          <w:szCs w:val="24"/>
        </w:rPr>
        <w:t xml:space="preserve"> showed</w:t>
      </w:r>
      <w:r w:rsidRPr="00ED6447">
        <w:rPr>
          <w:rFonts w:ascii="Helvetica" w:hAnsi="Helvetica" w:cs="Helvetica"/>
          <w:color w:val="1F3864" w:themeColor="accent1" w:themeShade="80"/>
          <w:spacing w:val="1"/>
          <w:sz w:val="24"/>
          <w:szCs w:val="24"/>
        </w:rPr>
        <w:t xml:space="preserve"> </w:t>
      </w:r>
      <w:r w:rsidRPr="00ED6447">
        <w:rPr>
          <w:rFonts w:ascii="Helvetica" w:hAnsi="Helvetica" w:cs="Helvetica"/>
          <w:color w:val="1F3864" w:themeColor="accent1" w:themeShade="80"/>
          <w:sz w:val="24"/>
          <w:szCs w:val="24"/>
        </w:rPr>
        <w:t>apparent self-inflicted cuts to James’ chin and lower body. The existence of the</w:t>
      </w:r>
      <w:r w:rsidRPr="00ED6447">
        <w:rPr>
          <w:rFonts w:ascii="Helvetica" w:hAnsi="Helvetica" w:cs="Helvetica"/>
          <w:color w:val="1F3864" w:themeColor="accent1" w:themeShade="80"/>
          <w:spacing w:val="-64"/>
          <w:sz w:val="24"/>
          <w:szCs w:val="24"/>
        </w:rPr>
        <w:t xml:space="preserve"> </w:t>
      </w:r>
      <w:r w:rsidRPr="00ED6447">
        <w:rPr>
          <w:rFonts w:ascii="Helvetica" w:hAnsi="Helvetica" w:cs="Helvetica"/>
          <w:color w:val="1F3864" w:themeColor="accent1" w:themeShade="80"/>
          <w:sz w:val="24"/>
          <w:szCs w:val="24"/>
        </w:rPr>
        <w:t>se self-inflicted injuries were identified by HDFT while James was at hospital. Although James</w:t>
      </w:r>
      <w:r w:rsidRPr="00ED6447">
        <w:rPr>
          <w:rFonts w:ascii="Helvetica" w:hAnsi="Helvetica" w:cs="Helvetica"/>
          <w:color w:val="1F3864" w:themeColor="accent1" w:themeShade="80"/>
          <w:spacing w:val="1"/>
          <w:sz w:val="24"/>
          <w:szCs w:val="24"/>
        </w:rPr>
        <w:t xml:space="preserve"> </w:t>
      </w:r>
      <w:r w:rsidRPr="00ED6447">
        <w:rPr>
          <w:rFonts w:ascii="Helvetica" w:hAnsi="Helvetica" w:cs="Helvetica"/>
          <w:color w:val="1F3864" w:themeColor="accent1" w:themeShade="80"/>
          <w:sz w:val="24"/>
          <w:szCs w:val="24"/>
        </w:rPr>
        <w:t>had a history of self-harming (predominantly through overdosing) this was the first occasion</w:t>
      </w:r>
      <w:r w:rsidRPr="00ED6447">
        <w:rPr>
          <w:rFonts w:ascii="Helvetica" w:hAnsi="Helvetica" w:cs="Helvetica"/>
          <w:color w:val="1F3864" w:themeColor="accent1" w:themeShade="80"/>
          <w:spacing w:val="1"/>
          <w:sz w:val="24"/>
          <w:szCs w:val="24"/>
        </w:rPr>
        <w:t xml:space="preserve"> </w:t>
      </w:r>
      <w:r w:rsidRPr="00ED6447">
        <w:rPr>
          <w:rFonts w:ascii="Helvetica" w:hAnsi="Helvetica" w:cs="Helvetica"/>
          <w:color w:val="1F3864" w:themeColor="accent1" w:themeShade="80"/>
          <w:sz w:val="24"/>
          <w:szCs w:val="24"/>
        </w:rPr>
        <w:t>during the timeline of the SAR that it was identified he had self-inflicted cuts to his</w:t>
      </w:r>
      <w:r w:rsidRPr="00ED6447">
        <w:rPr>
          <w:rFonts w:ascii="Helvetica" w:hAnsi="Helvetica" w:cs="Helvetica"/>
          <w:color w:val="1F3864" w:themeColor="accent1" w:themeShade="80"/>
          <w:spacing w:val="1"/>
          <w:sz w:val="24"/>
          <w:szCs w:val="24"/>
        </w:rPr>
        <w:t xml:space="preserve"> </w:t>
      </w:r>
      <w:r w:rsidRPr="00ED6447">
        <w:rPr>
          <w:rFonts w:ascii="Helvetica" w:hAnsi="Helvetica" w:cs="Helvetica"/>
          <w:color w:val="1F3864" w:themeColor="accent1" w:themeShade="80"/>
          <w:sz w:val="24"/>
          <w:szCs w:val="24"/>
        </w:rPr>
        <w:t>body and face (albeit James’ mother had previously referred to concerns of such self-harm</w:t>
      </w:r>
      <w:r w:rsidRPr="00ED6447">
        <w:rPr>
          <w:rFonts w:ascii="Helvetica" w:hAnsi="Helvetica" w:cs="Helvetica"/>
          <w:color w:val="1F3864" w:themeColor="accent1" w:themeShade="80"/>
          <w:spacing w:val="1"/>
          <w:sz w:val="24"/>
          <w:szCs w:val="24"/>
        </w:rPr>
        <w:t xml:space="preserve"> </w:t>
      </w:r>
      <w:r w:rsidRPr="00ED6447">
        <w:rPr>
          <w:rFonts w:ascii="Helvetica" w:hAnsi="Helvetica" w:cs="Helvetica"/>
          <w:color w:val="1F3864" w:themeColor="accent1" w:themeShade="80"/>
          <w:sz w:val="24"/>
          <w:szCs w:val="24"/>
        </w:rPr>
        <w:t xml:space="preserve">behaviour). </w:t>
      </w:r>
    </w:p>
    <w:p w14:paraId="2C33C1FA" w14:textId="77777777" w:rsidR="0072792B" w:rsidRPr="00B41560" w:rsidRDefault="0072792B" w:rsidP="00B41560">
      <w:pPr>
        <w:pStyle w:val="ListParagraph"/>
        <w:rPr>
          <w:rFonts w:ascii="Helvetica" w:hAnsi="Helvetica" w:cs="Helvetica"/>
          <w:color w:val="1F3864" w:themeColor="accent1" w:themeShade="80"/>
          <w:sz w:val="24"/>
          <w:szCs w:val="24"/>
        </w:rPr>
      </w:pPr>
    </w:p>
    <w:p w14:paraId="50704C7A" w14:textId="54C3A258" w:rsidR="00E56AD0" w:rsidRPr="00ED6447" w:rsidRDefault="00704908" w:rsidP="001C7609">
      <w:pPr>
        <w:pStyle w:val="ListParagraph"/>
        <w:widowControl/>
        <w:numPr>
          <w:ilvl w:val="1"/>
          <w:numId w:val="30"/>
        </w:numPr>
        <w:autoSpaceDE/>
        <w:autoSpaceDN/>
        <w:ind w:right="215"/>
        <w:rPr>
          <w:rFonts w:ascii="Helvetica" w:hAnsi="Helvetica" w:cs="Helvetica"/>
          <w:i/>
          <w:color w:val="1F3864" w:themeColor="accent1" w:themeShade="80"/>
          <w:sz w:val="24"/>
          <w:szCs w:val="24"/>
        </w:rPr>
      </w:pPr>
      <w:r w:rsidRPr="00ED6447">
        <w:rPr>
          <w:rFonts w:ascii="Helvetica" w:hAnsi="Helvetica" w:cs="Helvetica"/>
          <w:color w:val="1F3864" w:themeColor="accent1" w:themeShade="80"/>
          <w:sz w:val="24"/>
          <w:szCs w:val="24"/>
        </w:rPr>
        <w:t>It is apparent this change in severity of self-harm behaviour went unnoticed by agencies and/or practitioners as a potential escalating risk factor and no</w:t>
      </w:r>
      <w:r w:rsidRPr="00ED6447">
        <w:rPr>
          <w:rFonts w:ascii="Helvetica" w:hAnsi="Helvetica" w:cs="Helvetica"/>
          <w:color w:val="1F3864" w:themeColor="accent1" w:themeShade="80"/>
          <w:spacing w:val="1"/>
          <w:sz w:val="24"/>
          <w:szCs w:val="24"/>
        </w:rPr>
        <w:t xml:space="preserve"> </w:t>
      </w:r>
      <w:r w:rsidRPr="00ED6447">
        <w:rPr>
          <w:rFonts w:ascii="Helvetica" w:hAnsi="Helvetica" w:cs="Helvetica"/>
          <w:color w:val="1F3864" w:themeColor="accent1" w:themeShade="80"/>
          <w:sz w:val="24"/>
          <w:szCs w:val="24"/>
        </w:rPr>
        <w:t>safeguarding concerns were raised by either agency. The NHS guidance regarding self-harm</w:t>
      </w:r>
      <w:r w:rsidRPr="00ED6447">
        <w:rPr>
          <w:rFonts w:ascii="Helvetica" w:hAnsi="Helvetica" w:cs="Helvetica"/>
          <w:color w:val="1F3864" w:themeColor="accent1" w:themeShade="80"/>
          <w:spacing w:val="1"/>
          <w:sz w:val="24"/>
          <w:szCs w:val="24"/>
        </w:rPr>
        <w:t xml:space="preserve"> </w:t>
      </w:r>
      <w:r w:rsidRPr="00ED6447">
        <w:rPr>
          <w:rFonts w:ascii="Helvetica" w:hAnsi="Helvetica" w:cs="Helvetica"/>
          <w:color w:val="1F3864" w:themeColor="accent1" w:themeShade="80"/>
          <w:sz w:val="24"/>
          <w:szCs w:val="24"/>
        </w:rPr>
        <w:t>identifies</w:t>
      </w:r>
      <w:r w:rsidRPr="00ED6447">
        <w:rPr>
          <w:rFonts w:ascii="Helvetica" w:hAnsi="Helvetica" w:cs="Helvetica"/>
          <w:color w:val="1F3864" w:themeColor="accent1" w:themeShade="80"/>
          <w:spacing w:val="-1"/>
          <w:sz w:val="24"/>
          <w:szCs w:val="24"/>
        </w:rPr>
        <w:t xml:space="preserve"> </w:t>
      </w:r>
      <w:r w:rsidRPr="00ED6447">
        <w:rPr>
          <w:rFonts w:ascii="Helvetica" w:hAnsi="Helvetica" w:cs="Helvetica"/>
          <w:color w:val="1F3864" w:themeColor="accent1" w:themeShade="80"/>
          <w:sz w:val="24"/>
          <w:szCs w:val="24"/>
        </w:rPr>
        <w:t>a clear</w:t>
      </w:r>
      <w:r w:rsidRPr="00ED6447">
        <w:rPr>
          <w:rFonts w:ascii="Helvetica" w:hAnsi="Helvetica" w:cs="Helvetica"/>
          <w:color w:val="1F3864" w:themeColor="accent1" w:themeShade="80"/>
          <w:spacing w:val="-4"/>
          <w:sz w:val="24"/>
          <w:szCs w:val="24"/>
        </w:rPr>
        <w:t xml:space="preserve"> </w:t>
      </w:r>
      <w:r w:rsidRPr="00ED6447">
        <w:rPr>
          <w:rFonts w:ascii="Helvetica" w:hAnsi="Helvetica" w:cs="Helvetica"/>
          <w:color w:val="1F3864" w:themeColor="accent1" w:themeShade="80"/>
          <w:sz w:val="24"/>
          <w:szCs w:val="24"/>
        </w:rPr>
        <w:t>link</w:t>
      </w:r>
      <w:r w:rsidRPr="00ED6447">
        <w:rPr>
          <w:rFonts w:ascii="Helvetica" w:hAnsi="Helvetica" w:cs="Helvetica"/>
          <w:color w:val="1F3864" w:themeColor="accent1" w:themeShade="80"/>
          <w:spacing w:val="-1"/>
          <w:sz w:val="24"/>
          <w:szCs w:val="24"/>
        </w:rPr>
        <w:t xml:space="preserve"> </w:t>
      </w:r>
      <w:r w:rsidRPr="00ED6447">
        <w:rPr>
          <w:rFonts w:ascii="Helvetica" w:hAnsi="Helvetica" w:cs="Helvetica"/>
          <w:color w:val="1F3864" w:themeColor="accent1" w:themeShade="80"/>
          <w:sz w:val="24"/>
          <w:szCs w:val="24"/>
        </w:rPr>
        <w:t>between self-harming behaviour</w:t>
      </w:r>
      <w:r w:rsidRPr="00ED6447">
        <w:rPr>
          <w:rFonts w:ascii="Helvetica" w:hAnsi="Helvetica" w:cs="Helvetica"/>
          <w:color w:val="1F3864" w:themeColor="accent1" w:themeShade="80"/>
          <w:spacing w:val="-2"/>
          <w:sz w:val="24"/>
          <w:szCs w:val="24"/>
        </w:rPr>
        <w:t xml:space="preserve"> </w:t>
      </w:r>
      <w:r w:rsidRPr="00ED6447">
        <w:rPr>
          <w:rFonts w:ascii="Helvetica" w:hAnsi="Helvetica" w:cs="Helvetica"/>
          <w:color w:val="1F3864" w:themeColor="accent1" w:themeShade="80"/>
          <w:sz w:val="24"/>
          <w:szCs w:val="24"/>
        </w:rPr>
        <w:t>and suicide.</w:t>
      </w:r>
    </w:p>
    <w:p w14:paraId="7F32B431" w14:textId="77777777" w:rsidR="00E56AD0" w:rsidRPr="00ED6447" w:rsidRDefault="00E56AD0" w:rsidP="001C7609">
      <w:pPr>
        <w:pStyle w:val="ListParagraph"/>
        <w:rPr>
          <w:rFonts w:ascii="Helvetica" w:hAnsi="Helvetica" w:cs="Helvetica"/>
          <w:color w:val="1F3864" w:themeColor="accent1" w:themeShade="80"/>
          <w:sz w:val="24"/>
          <w:szCs w:val="24"/>
        </w:rPr>
      </w:pPr>
    </w:p>
    <w:p w14:paraId="71C72E6C" w14:textId="77777777" w:rsidR="005C329B" w:rsidRPr="00ED6447" w:rsidRDefault="00704908" w:rsidP="001C7609">
      <w:pPr>
        <w:pStyle w:val="ListParagraph"/>
        <w:widowControl/>
        <w:numPr>
          <w:ilvl w:val="1"/>
          <w:numId w:val="30"/>
        </w:numPr>
        <w:autoSpaceDE/>
        <w:autoSpaceDN/>
        <w:ind w:right="215"/>
        <w:rPr>
          <w:rFonts w:ascii="Helvetica" w:hAnsi="Helvetica" w:cs="Helvetica"/>
          <w:i/>
          <w:color w:val="1F3864" w:themeColor="accent1" w:themeShade="80"/>
          <w:sz w:val="24"/>
          <w:szCs w:val="24"/>
        </w:rPr>
      </w:pPr>
      <w:r w:rsidRPr="00ED6447">
        <w:rPr>
          <w:rFonts w:ascii="Helvetica" w:hAnsi="Helvetica" w:cs="Helvetica"/>
          <w:color w:val="1F3864" w:themeColor="accent1" w:themeShade="80"/>
          <w:sz w:val="24"/>
          <w:szCs w:val="24"/>
        </w:rPr>
        <w:t>The North Yorkshire Pathway of Support for Children and Young People with Self-Harming</w:t>
      </w:r>
      <w:r w:rsidRPr="00ED6447">
        <w:rPr>
          <w:rFonts w:ascii="Helvetica" w:hAnsi="Helvetica" w:cs="Helvetica"/>
          <w:color w:val="1F3864" w:themeColor="accent1" w:themeShade="80"/>
          <w:spacing w:val="1"/>
          <w:sz w:val="24"/>
          <w:szCs w:val="24"/>
        </w:rPr>
        <w:t xml:space="preserve"> B</w:t>
      </w:r>
      <w:r w:rsidRPr="00ED6447">
        <w:rPr>
          <w:rFonts w:ascii="Helvetica" w:hAnsi="Helvetica" w:cs="Helvetica"/>
          <w:color w:val="1F3864" w:themeColor="accent1" w:themeShade="80"/>
          <w:sz w:val="24"/>
          <w:szCs w:val="24"/>
        </w:rPr>
        <w:t>ehaviour or Suicidal Ideation provides clear definitions of severity and the impact of self-harming behaviour. It details a Thrive assessment model that may be used by professionals to</w:t>
      </w:r>
      <w:r w:rsidRPr="00ED6447">
        <w:rPr>
          <w:rFonts w:ascii="Helvetica" w:hAnsi="Helvetica" w:cs="Helvetica"/>
          <w:color w:val="1F3864" w:themeColor="accent1" w:themeShade="80"/>
          <w:spacing w:val="1"/>
          <w:sz w:val="24"/>
          <w:szCs w:val="24"/>
        </w:rPr>
        <w:t xml:space="preserve"> </w:t>
      </w:r>
      <w:r w:rsidRPr="00ED6447">
        <w:rPr>
          <w:rFonts w:ascii="Helvetica" w:hAnsi="Helvetica" w:cs="Helvetica"/>
          <w:color w:val="1F3864" w:themeColor="accent1" w:themeShade="80"/>
          <w:sz w:val="24"/>
          <w:szCs w:val="24"/>
        </w:rPr>
        <w:t xml:space="preserve">help guide the appropriate response should behaviour escalate. </w:t>
      </w:r>
    </w:p>
    <w:p w14:paraId="014CE9B6" w14:textId="77777777" w:rsidR="005C329B" w:rsidRPr="00ED6447" w:rsidRDefault="005C329B" w:rsidP="00ED6447">
      <w:pPr>
        <w:pStyle w:val="ListParagraph"/>
        <w:rPr>
          <w:rFonts w:ascii="Helvetica" w:hAnsi="Helvetica" w:cs="Helvetica"/>
          <w:color w:val="1F3864" w:themeColor="accent1" w:themeShade="80"/>
          <w:sz w:val="24"/>
          <w:szCs w:val="24"/>
        </w:rPr>
      </w:pPr>
    </w:p>
    <w:p w14:paraId="4FDA8A36" w14:textId="048E6863" w:rsidR="00E56AD0" w:rsidRPr="00ED6447" w:rsidRDefault="00704908" w:rsidP="001C7609">
      <w:pPr>
        <w:pStyle w:val="ListParagraph"/>
        <w:widowControl/>
        <w:numPr>
          <w:ilvl w:val="1"/>
          <w:numId w:val="30"/>
        </w:numPr>
        <w:autoSpaceDE/>
        <w:autoSpaceDN/>
        <w:ind w:right="215"/>
        <w:rPr>
          <w:rFonts w:ascii="Helvetica" w:hAnsi="Helvetica" w:cs="Helvetica"/>
          <w:i/>
          <w:color w:val="1F3864" w:themeColor="accent1" w:themeShade="80"/>
          <w:sz w:val="24"/>
          <w:szCs w:val="24"/>
        </w:rPr>
      </w:pPr>
      <w:r w:rsidRPr="00ED6447">
        <w:rPr>
          <w:rFonts w:ascii="Helvetica" w:hAnsi="Helvetica" w:cs="Helvetica"/>
          <w:color w:val="1F3864" w:themeColor="accent1" w:themeShade="80"/>
          <w:sz w:val="24"/>
          <w:szCs w:val="24"/>
        </w:rPr>
        <w:t>The existence of this pathway should be promoted across the North Yorkshire Safeguarding</w:t>
      </w:r>
      <w:r w:rsidRPr="00ED6447">
        <w:rPr>
          <w:rFonts w:ascii="Helvetica" w:hAnsi="Helvetica" w:cs="Helvetica"/>
          <w:color w:val="1F3864" w:themeColor="accent1" w:themeShade="80"/>
          <w:spacing w:val="1"/>
          <w:sz w:val="24"/>
          <w:szCs w:val="24"/>
        </w:rPr>
        <w:t xml:space="preserve"> Children’s and Adults </w:t>
      </w:r>
      <w:r w:rsidRPr="00ED6447">
        <w:rPr>
          <w:rFonts w:ascii="Helvetica" w:hAnsi="Helvetica" w:cs="Helvetica"/>
          <w:color w:val="1F3864" w:themeColor="accent1" w:themeShade="80"/>
          <w:sz w:val="24"/>
          <w:szCs w:val="24"/>
        </w:rPr>
        <w:t>Partnership</w:t>
      </w:r>
      <w:r w:rsidR="00A80FB8">
        <w:rPr>
          <w:rFonts w:ascii="Helvetica" w:hAnsi="Helvetica" w:cs="Helvetica"/>
          <w:color w:val="1F3864" w:themeColor="accent1" w:themeShade="80"/>
          <w:sz w:val="24"/>
          <w:szCs w:val="24"/>
        </w:rPr>
        <w:t>s</w:t>
      </w:r>
      <w:r w:rsidRPr="00ED6447">
        <w:rPr>
          <w:rFonts w:ascii="Helvetica" w:hAnsi="Helvetica" w:cs="Helvetica"/>
          <w:color w:val="1F3864" w:themeColor="accent1" w:themeShade="80"/>
          <w:sz w:val="24"/>
          <w:szCs w:val="24"/>
        </w:rPr>
        <w:t xml:space="preserve"> so as to increase awareness of how to assess and respond to escalating risk</w:t>
      </w:r>
      <w:r w:rsidRPr="00ED6447">
        <w:rPr>
          <w:rFonts w:ascii="Helvetica" w:hAnsi="Helvetica" w:cs="Helvetica"/>
          <w:color w:val="1F3864" w:themeColor="accent1" w:themeShade="80"/>
          <w:spacing w:val="-1"/>
          <w:sz w:val="24"/>
          <w:szCs w:val="24"/>
        </w:rPr>
        <w:t xml:space="preserve"> </w:t>
      </w:r>
      <w:r w:rsidRPr="00ED6447">
        <w:rPr>
          <w:rFonts w:ascii="Helvetica" w:hAnsi="Helvetica" w:cs="Helvetica"/>
          <w:color w:val="1F3864" w:themeColor="accent1" w:themeShade="80"/>
          <w:sz w:val="24"/>
          <w:szCs w:val="24"/>
        </w:rPr>
        <w:t>factors</w:t>
      </w:r>
      <w:r w:rsidRPr="00ED6447">
        <w:rPr>
          <w:rFonts w:ascii="Helvetica" w:hAnsi="Helvetica" w:cs="Helvetica"/>
          <w:color w:val="1F3864" w:themeColor="accent1" w:themeShade="80"/>
          <w:spacing w:val="-3"/>
          <w:sz w:val="24"/>
          <w:szCs w:val="24"/>
        </w:rPr>
        <w:t xml:space="preserve"> </w:t>
      </w:r>
      <w:r w:rsidRPr="00ED6447">
        <w:rPr>
          <w:rFonts w:ascii="Helvetica" w:hAnsi="Helvetica" w:cs="Helvetica"/>
          <w:color w:val="1F3864" w:themeColor="accent1" w:themeShade="80"/>
          <w:sz w:val="24"/>
          <w:szCs w:val="24"/>
        </w:rPr>
        <w:t>associated with individuals</w:t>
      </w:r>
      <w:r w:rsidRPr="00ED6447">
        <w:rPr>
          <w:rFonts w:ascii="Helvetica" w:hAnsi="Helvetica" w:cs="Helvetica"/>
          <w:color w:val="1F3864" w:themeColor="accent1" w:themeShade="80"/>
          <w:spacing w:val="-2"/>
          <w:sz w:val="24"/>
          <w:szCs w:val="24"/>
        </w:rPr>
        <w:t xml:space="preserve"> </w:t>
      </w:r>
      <w:r w:rsidRPr="00ED6447">
        <w:rPr>
          <w:rFonts w:ascii="Helvetica" w:hAnsi="Helvetica" w:cs="Helvetica"/>
          <w:color w:val="1F3864" w:themeColor="accent1" w:themeShade="80"/>
          <w:sz w:val="24"/>
          <w:szCs w:val="24"/>
        </w:rPr>
        <w:t>who self-harm.</w:t>
      </w:r>
    </w:p>
    <w:p w14:paraId="2D491852" w14:textId="43157EF8" w:rsidR="00226D82" w:rsidRPr="00ED6447" w:rsidRDefault="00226D82" w:rsidP="00ED6447">
      <w:pPr>
        <w:pStyle w:val="ListParagraph"/>
        <w:rPr>
          <w:rFonts w:ascii="Helvetica" w:hAnsi="Helvetica" w:cs="Helvetica"/>
          <w:i/>
          <w:color w:val="1F3864" w:themeColor="accent1" w:themeShade="80"/>
          <w:sz w:val="24"/>
          <w:szCs w:val="24"/>
        </w:rPr>
      </w:pPr>
    </w:p>
    <w:p w14:paraId="2C51DBA4" w14:textId="01A5CB29" w:rsidR="0072792B" w:rsidRDefault="00ED6447" w:rsidP="00ED6447">
      <w:pPr>
        <w:widowControl/>
        <w:autoSpaceDE/>
        <w:autoSpaceDN/>
        <w:ind w:right="215"/>
        <w:rPr>
          <w:rFonts w:ascii="Helvetica" w:hAnsi="Helvetica" w:cs="Helvetica"/>
          <w:b/>
          <w:bCs/>
          <w:color w:val="1F3864" w:themeColor="accent1" w:themeShade="80"/>
          <w:sz w:val="24"/>
          <w:szCs w:val="24"/>
        </w:rPr>
      </w:pPr>
      <w:r w:rsidRPr="00ED6447">
        <w:rPr>
          <w:rFonts w:ascii="Helvetica" w:hAnsi="Helvetica" w:cs="Helvetica"/>
          <w:b/>
          <w:bCs/>
          <w:color w:val="1F3864" w:themeColor="accent1" w:themeShade="80"/>
          <w:sz w:val="24"/>
          <w:szCs w:val="24"/>
        </w:rPr>
        <w:t>Recommendation for improvement</w:t>
      </w:r>
    </w:p>
    <w:p w14:paraId="506F82B0" w14:textId="77777777" w:rsidR="0072792B" w:rsidRDefault="0072792B" w:rsidP="00ED6447">
      <w:pPr>
        <w:widowControl/>
        <w:autoSpaceDE/>
        <w:autoSpaceDN/>
        <w:ind w:right="215"/>
        <w:rPr>
          <w:rFonts w:ascii="Helvetica" w:hAnsi="Helvetica" w:cs="Helvetica"/>
          <w:b/>
          <w:bCs/>
          <w:color w:val="1F3864" w:themeColor="accent1" w:themeShade="80"/>
          <w:sz w:val="24"/>
          <w:szCs w:val="24"/>
        </w:rPr>
      </w:pPr>
    </w:p>
    <w:p w14:paraId="75D8DA4D" w14:textId="6E60EB9B" w:rsidR="00ED6447" w:rsidRPr="0072792B" w:rsidRDefault="00ED6447" w:rsidP="0072792B">
      <w:pPr>
        <w:pStyle w:val="ListParagraph"/>
        <w:widowControl/>
        <w:numPr>
          <w:ilvl w:val="1"/>
          <w:numId w:val="30"/>
        </w:numPr>
        <w:autoSpaceDE/>
        <w:autoSpaceDN/>
        <w:ind w:right="215"/>
        <w:rPr>
          <w:rFonts w:ascii="Helvetica" w:hAnsi="Helvetica" w:cs="Helvetica"/>
          <w:b/>
          <w:bCs/>
          <w:color w:val="1F3864" w:themeColor="accent1" w:themeShade="80"/>
          <w:sz w:val="24"/>
          <w:szCs w:val="24"/>
        </w:rPr>
      </w:pPr>
      <w:r w:rsidRPr="0072792B">
        <w:rPr>
          <w:rFonts w:ascii="Helvetica" w:hAnsi="Helvetica" w:cs="Helvetica"/>
          <w:b/>
          <w:bCs/>
          <w:color w:val="1F3864" w:themeColor="accent1" w:themeShade="80"/>
          <w:sz w:val="24"/>
          <w:szCs w:val="24"/>
        </w:rPr>
        <w:t>North Yorkshire Safeguarding Adults Board and North Yorkshire Safeguarding Children’s</w:t>
      </w:r>
      <w:r w:rsidRPr="0072792B">
        <w:rPr>
          <w:rFonts w:ascii="Helvetica" w:hAnsi="Helvetica" w:cs="Helvetica"/>
          <w:b/>
          <w:bCs/>
          <w:color w:val="1F3864" w:themeColor="accent1" w:themeShade="80"/>
          <w:spacing w:val="1"/>
          <w:sz w:val="24"/>
          <w:szCs w:val="24"/>
        </w:rPr>
        <w:t xml:space="preserve"> </w:t>
      </w:r>
      <w:r w:rsidRPr="0072792B">
        <w:rPr>
          <w:rFonts w:ascii="Helvetica" w:hAnsi="Helvetica" w:cs="Helvetica"/>
          <w:b/>
          <w:bCs/>
          <w:color w:val="1F3864" w:themeColor="accent1" w:themeShade="80"/>
          <w:sz w:val="24"/>
          <w:szCs w:val="24"/>
        </w:rPr>
        <w:t>Partnership should seek assurances partner agencies know of the North Yorkshire Pathway of support for children and young people with self-harming behaviour or suicidal</w:t>
      </w:r>
      <w:r w:rsidRPr="0072792B">
        <w:rPr>
          <w:rFonts w:ascii="Helvetica" w:hAnsi="Helvetica" w:cs="Helvetica"/>
          <w:b/>
          <w:bCs/>
          <w:color w:val="1F3864" w:themeColor="accent1" w:themeShade="80"/>
          <w:spacing w:val="1"/>
          <w:sz w:val="24"/>
          <w:szCs w:val="24"/>
        </w:rPr>
        <w:t xml:space="preserve"> </w:t>
      </w:r>
      <w:r w:rsidRPr="0072792B">
        <w:rPr>
          <w:rFonts w:ascii="Helvetica" w:hAnsi="Helvetica" w:cs="Helvetica"/>
          <w:b/>
          <w:bCs/>
          <w:color w:val="1F3864" w:themeColor="accent1" w:themeShade="80"/>
          <w:sz w:val="24"/>
          <w:szCs w:val="24"/>
        </w:rPr>
        <w:t>ideation,</w:t>
      </w:r>
      <w:r w:rsidRPr="0072792B">
        <w:rPr>
          <w:rFonts w:ascii="Helvetica" w:hAnsi="Helvetica" w:cs="Helvetica"/>
          <w:b/>
          <w:bCs/>
          <w:color w:val="1F3864" w:themeColor="accent1" w:themeShade="80"/>
          <w:spacing w:val="-1"/>
          <w:sz w:val="24"/>
          <w:szCs w:val="24"/>
        </w:rPr>
        <w:t xml:space="preserve"> </w:t>
      </w:r>
      <w:r w:rsidRPr="0072792B">
        <w:rPr>
          <w:rFonts w:ascii="Helvetica" w:hAnsi="Helvetica" w:cs="Helvetica"/>
          <w:b/>
          <w:bCs/>
          <w:color w:val="1F3864" w:themeColor="accent1" w:themeShade="80"/>
          <w:sz w:val="24"/>
          <w:szCs w:val="24"/>
        </w:rPr>
        <w:t>together</w:t>
      </w:r>
      <w:r w:rsidRPr="0072792B">
        <w:rPr>
          <w:rFonts w:ascii="Helvetica" w:hAnsi="Helvetica" w:cs="Helvetica"/>
          <w:b/>
          <w:bCs/>
          <w:color w:val="1F3864" w:themeColor="accent1" w:themeShade="80"/>
          <w:spacing w:val="-1"/>
          <w:sz w:val="24"/>
          <w:szCs w:val="24"/>
        </w:rPr>
        <w:t xml:space="preserve"> </w:t>
      </w:r>
      <w:r w:rsidRPr="0072792B">
        <w:rPr>
          <w:rFonts w:ascii="Helvetica" w:hAnsi="Helvetica" w:cs="Helvetica"/>
          <w:b/>
          <w:bCs/>
          <w:color w:val="1F3864" w:themeColor="accent1" w:themeShade="80"/>
          <w:sz w:val="24"/>
          <w:szCs w:val="24"/>
        </w:rPr>
        <w:t>with</w:t>
      </w:r>
      <w:r w:rsidRPr="0072792B">
        <w:rPr>
          <w:rFonts w:ascii="Helvetica" w:hAnsi="Helvetica" w:cs="Helvetica"/>
          <w:b/>
          <w:bCs/>
          <w:color w:val="1F3864" w:themeColor="accent1" w:themeShade="80"/>
          <w:spacing w:val="-1"/>
          <w:sz w:val="24"/>
          <w:szCs w:val="24"/>
        </w:rPr>
        <w:t xml:space="preserve"> </w:t>
      </w:r>
      <w:r w:rsidRPr="0072792B">
        <w:rPr>
          <w:rFonts w:ascii="Helvetica" w:hAnsi="Helvetica" w:cs="Helvetica"/>
          <w:b/>
          <w:bCs/>
          <w:color w:val="1F3864" w:themeColor="accent1" w:themeShade="80"/>
          <w:sz w:val="24"/>
          <w:szCs w:val="24"/>
        </w:rPr>
        <w:t>encouraging</w:t>
      </w:r>
      <w:r w:rsidRPr="0072792B">
        <w:rPr>
          <w:rFonts w:ascii="Helvetica" w:hAnsi="Helvetica" w:cs="Helvetica"/>
          <w:b/>
          <w:bCs/>
          <w:color w:val="1F3864" w:themeColor="accent1" w:themeShade="80"/>
          <w:spacing w:val="-1"/>
          <w:sz w:val="24"/>
          <w:szCs w:val="24"/>
        </w:rPr>
        <w:t xml:space="preserve"> </w:t>
      </w:r>
      <w:r w:rsidRPr="0072792B">
        <w:rPr>
          <w:rFonts w:ascii="Helvetica" w:hAnsi="Helvetica" w:cs="Helvetica"/>
          <w:b/>
          <w:bCs/>
          <w:color w:val="1F3864" w:themeColor="accent1" w:themeShade="80"/>
          <w:sz w:val="24"/>
          <w:szCs w:val="24"/>
        </w:rPr>
        <w:t>its use within</w:t>
      </w:r>
      <w:r w:rsidRPr="0072792B">
        <w:rPr>
          <w:rFonts w:ascii="Helvetica" w:hAnsi="Helvetica" w:cs="Helvetica"/>
          <w:b/>
          <w:bCs/>
          <w:color w:val="1F3864" w:themeColor="accent1" w:themeShade="80"/>
          <w:spacing w:val="-1"/>
          <w:sz w:val="24"/>
          <w:szCs w:val="24"/>
        </w:rPr>
        <w:t xml:space="preserve"> </w:t>
      </w:r>
      <w:r w:rsidRPr="0072792B">
        <w:rPr>
          <w:rFonts w:ascii="Helvetica" w:hAnsi="Helvetica" w:cs="Helvetica"/>
          <w:b/>
          <w:bCs/>
          <w:color w:val="1F3864" w:themeColor="accent1" w:themeShade="80"/>
          <w:sz w:val="24"/>
          <w:szCs w:val="24"/>
        </w:rPr>
        <w:t>operational</w:t>
      </w:r>
      <w:r w:rsidRPr="0072792B">
        <w:rPr>
          <w:rFonts w:ascii="Helvetica" w:hAnsi="Helvetica" w:cs="Helvetica"/>
          <w:b/>
          <w:bCs/>
          <w:color w:val="1F3864" w:themeColor="accent1" w:themeShade="80"/>
          <w:spacing w:val="-3"/>
          <w:sz w:val="24"/>
          <w:szCs w:val="24"/>
        </w:rPr>
        <w:t xml:space="preserve"> </w:t>
      </w:r>
      <w:r w:rsidRPr="0072792B">
        <w:rPr>
          <w:rFonts w:ascii="Helvetica" w:hAnsi="Helvetica" w:cs="Helvetica"/>
          <w:b/>
          <w:bCs/>
          <w:color w:val="1F3864" w:themeColor="accent1" w:themeShade="80"/>
          <w:sz w:val="24"/>
          <w:szCs w:val="24"/>
        </w:rPr>
        <w:t>practice.</w:t>
      </w:r>
    </w:p>
    <w:p w14:paraId="2AB4D194" w14:textId="77777777" w:rsidR="00ED6447" w:rsidRPr="00ED6447" w:rsidRDefault="00ED6447" w:rsidP="00ED6447">
      <w:pPr>
        <w:pStyle w:val="ListParagraph"/>
        <w:rPr>
          <w:rFonts w:ascii="Helvetica" w:hAnsi="Helvetica" w:cs="Helvetica"/>
          <w:color w:val="1F3864" w:themeColor="accent1" w:themeShade="80"/>
          <w:sz w:val="24"/>
          <w:szCs w:val="24"/>
        </w:rPr>
      </w:pPr>
    </w:p>
    <w:p w14:paraId="33A32CE5" w14:textId="77777777" w:rsidR="00ED6447" w:rsidRPr="00ED6447" w:rsidRDefault="00ED6447" w:rsidP="00ED6447">
      <w:pPr>
        <w:widowControl/>
        <w:autoSpaceDE/>
        <w:autoSpaceDN/>
        <w:ind w:right="215"/>
        <w:rPr>
          <w:rFonts w:ascii="Helvetica" w:eastAsia="Arial" w:hAnsi="Helvetica" w:cs="Helvetica"/>
          <w:b/>
          <w:bCs/>
          <w:color w:val="1F3864" w:themeColor="accent1" w:themeShade="80"/>
          <w:sz w:val="24"/>
          <w:szCs w:val="24"/>
          <w:lang w:val="en-GB"/>
        </w:rPr>
      </w:pPr>
    </w:p>
    <w:p w14:paraId="681E4CD8" w14:textId="4D32DF09" w:rsidR="00226D82" w:rsidRPr="0072792B" w:rsidRDefault="00226D82" w:rsidP="00ED6447">
      <w:pPr>
        <w:widowControl/>
        <w:autoSpaceDE/>
        <w:autoSpaceDN/>
        <w:ind w:right="215"/>
        <w:rPr>
          <w:rFonts w:ascii="Helvetica" w:hAnsi="Helvetica" w:cs="Helvetica"/>
          <w:b/>
          <w:bCs/>
          <w:i/>
          <w:color w:val="1F3864" w:themeColor="accent1" w:themeShade="80"/>
          <w:sz w:val="24"/>
          <w:szCs w:val="24"/>
          <w:u w:val="single"/>
        </w:rPr>
      </w:pPr>
      <w:r w:rsidRPr="0072792B">
        <w:rPr>
          <w:rFonts w:ascii="Helvetica" w:eastAsia="Arial" w:hAnsi="Helvetica" w:cs="Helvetica"/>
          <w:b/>
          <w:bCs/>
          <w:color w:val="1F3864" w:themeColor="accent1" w:themeShade="80"/>
          <w:sz w:val="24"/>
          <w:szCs w:val="24"/>
          <w:u w:val="single"/>
          <w:lang w:val="en-GB"/>
        </w:rPr>
        <w:t>Disengagement with agencies who were trying to support James.</w:t>
      </w:r>
    </w:p>
    <w:p w14:paraId="0DF52691" w14:textId="77777777" w:rsidR="00E56AD0" w:rsidRPr="00ED6447" w:rsidRDefault="00E56AD0" w:rsidP="001C7609">
      <w:pPr>
        <w:pStyle w:val="ListParagraph"/>
        <w:rPr>
          <w:rFonts w:ascii="Helvetica" w:hAnsi="Helvetica" w:cs="Helvetica"/>
          <w:color w:val="1F3864" w:themeColor="accent1" w:themeShade="80"/>
          <w:sz w:val="24"/>
          <w:szCs w:val="24"/>
        </w:rPr>
      </w:pPr>
    </w:p>
    <w:p w14:paraId="5DE85692" w14:textId="17ECA70C" w:rsidR="00303336" w:rsidRPr="00ED6447" w:rsidRDefault="009B6674" w:rsidP="001C7609">
      <w:pPr>
        <w:pStyle w:val="ListParagraph"/>
        <w:widowControl/>
        <w:numPr>
          <w:ilvl w:val="1"/>
          <w:numId w:val="30"/>
        </w:numPr>
        <w:autoSpaceDE/>
        <w:autoSpaceDN/>
        <w:ind w:right="215"/>
        <w:rPr>
          <w:rFonts w:ascii="Helvetica" w:hAnsi="Helvetica" w:cs="Helvetica"/>
          <w:i/>
          <w:color w:val="1F3864" w:themeColor="accent1" w:themeShade="80"/>
          <w:sz w:val="24"/>
          <w:szCs w:val="24"/>
        </w:rPr>
      </w:pPr>
      <w:r w:rsidRPr="00ED6447">
        <w:rPr>
          <w:rFonts w:ascii="Helvetica" w:hAnsi="Helvetica" w:cs="Helvetica"/>
          <w:color w:val="1F3864" w:themeColor="accent1" w:themeShade="80"/>
          <w:sz w:val="24"/>
          <w:szCs w:val="24"/>
        </w:rPr>
        <w:t>It was identified by practitioners that James’ lack of engagement with agencies was a</w:t>
      </w:r>
      <w:r w:rsidRPr="00ED6447">
        <w:rPr>
          <w:rFonts w:ascii="Helvetica" w:hAnsi="Helvetica" w:cs="Helvetica"/>
          <w:color w:val="1F3864" w:themeColor="accent1" w:themeShade="80"/>
          <w:spacing w:val="1"/>
          <w:sz w:val="24"/>
          <w:szCs w:val="24"/>
        </w:rPr>
        <w:t xml:space="preserve"> </w:t>
      </w:r>
      <w:r w:rsidRPr="00ED6447">
        <w:rPr>
          <w:rFonts w:ascii="Helvetica" w:hAnsi="Helvetica" w:cs="Helvetica"/>
          <w:color w:val="1F3864" w:themeColor="accent1" w:themeShade="80"/>
          <w:sz w:val="24"/>
          <w:szCs w:val="24"/>
        </w:rPr>
        <w:t>recurring theme. On several occasions, he self-discharged from hospital before he</w:t>
      </w:r>
      <w:r w:rsidRPr="00ED6447">
        <w:rPr>
          <w:rFonts w:ascii="Helvetica" w:hAnsi="Helvetica" w:cs="Helvetica"/>
          <w:color w:val="1F3864" w:themeColor="accent1" w:themeShade="80"/>
          <w:spacing w:val="1"/>
          <w:sz w:val="24"/>
          <w:szCs w:val="24"/>
        </w:rPr>
        <w:t xml:space="preserve"> </w:t>
      </w:r>
      <w:r w:rsidRPr="00ED6447">
        <w:rPr>
          <w:rFonts w:ascii="Helvetica" w:hAnsi="Helvetica" w:cs="Helvetica"/>
          <w:color w:val="1F3864" w:themeColor="accent1" w:themeShade="80"/>
          <w:sz w:val="24"/>
          <w:szCs w:val="24"/>
        </w:rPr>
        <w:t xml:space="preserve">could be assessed by </w:t>
      </w:r>
      <w:r w:rsidR="0072792B">
        <w:rPr>
          <w:rFonts w:ascii="Helvetica" w:hAnsi="Helvetica" w:cs="Helvetica"/>
          <w:color w:val="1F3864" w:themeColor="accent1" w:themeShade="80"/>
          <w:sz w:val="24"/>
          <w:szCs w:val="24"/>
        </w:rPr>
        <w:t>m</w:t>
      </w:r>
      <w:r w:rsidRPr="00ED6447">
        <w:rPr>
          <w:rFonts w:ascii="Helvetica" w:hAnsi="Helvetica" w:cs="Helvetica"/>
          <w:color w:val="1F3864" w:themeColor="accent1" w:themeShade="80"/>
          <w:sz w:val="24"/>
          <w:szCs w:val="24"/>
        </w:rPr>
        <w:t xml:space="preserve">ental </w:t>
      </w:r>
      <w:r w:rsidR="0072792B">
        <w:rPr>
          <w:rFonts w:ascii="Helvetica" w:hAnsi="Helvetica" w:cs="Helvetica"/>
          <w:color w:val="1F3864" w:themeColor="accent1" w:themeShade="80"/>
          <w:sz w:val="24"/>
          <w:szCs w:val="24"/>
        </w:rPr>
        <w:t>h</w:t>
      </w:r>
      <w:r w:rsidRPr="00ED6447">
        <w:rPr>
          <w:rFonts w:ascii="Helvetica" w:hAnsi="Helvetica" w:cs="Helvetica"/>
          <w:color w:val="1F3864" w:themeColor="accent1" w:themeShade="80"/>
          <w:sz w:val="24"/>
          <w:szCs w:val="24"/>
        </w:rPr>
        <w:t xml:space="preserve">ealth practitioners, and disengagement with </w:t>
      </w:r>
      <w:r w:rsidR="00B41560">
        <w:rPr>
          <w:rFonts w:ascii="Helvetica" w:hAnsi="Helvetica" w:cs="Helvetica"/>
          <w:color w:val="1F3864" w:themeColor="accent1" w:themeShade="80"/>
          <w:sz w:val="24"/>
          <w:szCs w:val="24"/>
        </w:rPr>
        <w:t xml:space="preserve">the </w:t>
      </w:r>
      <w:r w:rsidRPr="00B41560">
        <w:rPr>
          <w:rFonts w:ascii="Helvetica" w:hAnsi="Helvetica" w:cs="Helvetica"/>
          <w:color w:val="1F3864" w:themeColor="accent1" w:themeShade="80"/>
          <w:sz w:val="24"/>
          <w:szCs w:val="24"/>
        </w:rPr>
        <w:t>C</w:t>
      </w:r>
      <w:r w:rsidR="00B41560">
        <w:rPr>
          <w:rFonts w:ascii="Helvetica" w:hAnsi="Helvetica" w:cs="Helvetica"/>
          <w:color w:val="1F3864" w:themeColor="accent1" w:themeShade="80"/>
          <w:sz w:val="24"/>
          <w:szCs w:val="24"/>
        </w:rPr>
        <w:t>hild and Adolescent Mental Health Service (C</w:t>
      </w:r>
      <w:r w:rsidRPr="00B41560">
        <w:rPr>
          <w:rFonts w:ascii="Helvetica" w:hAnsi="Helvetica" w:cs="Helvetica"/>
          <w:color w:val="1F3864" w:themeColor="accent1" w:themeShade="80"/>
          <w:sz w:val="24"/>
          <w:szCs w:val="24"/>
        </w:rPr>
        <w:t>AMHS</w:t>
      </w:r>
      <w:r w:rsidR="00B41560">
        <w:rPr>
          <w:rFonts w:ascii="Helvetica" w:hAnsi="Helvetica" w:cs="Helvetica"/>
          <w:color w:val="1F3864" w:themeColor="accent1" w:themeShade="80"/>
          <w:sz w:val="24"/>
          <w:szCs w:val="24"/>
        </w:rPr>
        <w:t>)</w:t>
      </w:r>
      <w:r w:rsidRPr="00ED6447">
        <w:rPr>
          <w:rFonts w:ascii="Helvetica" w:hAnsi="Helvetica" w:cs="Helvetica"/>
          <w:b/>
          <w:bCs/>
          <w:i/>
          <w:iCs/>
          <w:color w:val="1F3864" w:themeColor="accent1" w:themeShade="80"/>
          <w:spacing w:val="1"/>
          <w:sz w:val="24"/>
          <w:szCs w:val="24"/>
        </w:rPr>
        <w:t xml:space="preserve"> </w:t>
      </w:r>
      <w:r w:rsidRPr="00ED6447">
        <w:rPr>
          <w:rFonts w:ascii="Helvetica" w:hAnsi="Helvetica" w:cs="Helvetica"/>
          <w:color w:val="1F3864" w:themeColor="accent1" w:themeShade="80"/>
          <w:sz w:val="24"/>
          <w:szCs w:val="24"/>
        </w:rPr>
        <w:t xml:space="preserve">following prearranged appointments was observed. </w:t>
      </w:r>
    </w:p>
    <w:p w14:paraId="354DFA87" w14:textId="77777777" w:rsidR="00303336" w:rsidRPr="00ED6447" w:rsidRDefault="00303336" w:rsidP="00DC54DC">
      <w:pPr>
        <w:pStyle w:val="ListParagraph"/>
        <w:rPr>
          <w:rFonts w:ascii="Helvetica" w:hAnsi="Helvetica" w:cs="Helvetica"/>
          <w:color w:val="1F3864" w:themeColor="accent1" w:themeShade="80"/>
          <w:sz w:val="24"/>
          <w:szCs w:val="24"/>
        </w:rPr>
      </w:pPr>
    </w:p>
    <w:p w14:paraId="21059F62" w14:textId="0681FD14" w:rsidR="00226D82" w:rsidRPr="00ED6447" w:rsidRDefault="009B6674" w:rsidP="001C7609">
      <w:pPr>
        <w:pStyle w:val="ListParagraph"/>
        <w:widowControl/>
        <w:numPr>
          <w:ilvl w:val="1"/>
          <w:numId w:val="30"/>
        </w:numPr>
        <w:autoSpaceDE/>
        <w:autoSpaceDN/>
        <w:ind w:right="215"/>
        <w:rPr>
          <w:rFonts w:ascii="Helvetica" w:hAnsi="Helvetica" w:cs="Helvetica"/>
          <w:i/>
          <w:color w:val="1F3864" w:themeColor="accent1" w:themeShade="80"/>
          <w:sz w:val="24"/>
          <w:szCs w:val="24"/>
        </w:rPr>
      </w:pPr>
      <w:r w:rsidRPr="00ED6447">
        <w:rPr>
          <w:rFonts w:ascii="Helvetica" w:hAnsi="Helvetica" w:cs="Helvetica"/>
          <w:color w:val="1F3864" w:themeColor="accent1" w:themeShade="80"/>
          <w:sz w:val="24"/>
          <w:szCs w:val="24"/>
        </w:rPr>
        <w:t xml:space="preserve">It was considered </w:t>
      </w:r>
      <w:r w:rsidR="00303336" w:rsidRPr="00ED6447">
        <w:rPr>
          <w:rFonts w:ascii="Helvetica" w:hAnsi="Helvetica" w:cs="Helvetica"/>
          <w:color w:val="1F3864" w:themeColor="accent1" w:themeShade="80"/>
          <w:sz w:val="24"/>
          <w:szCs w:val="24"/>
        </w:rPr>
        <w:t>agencies</w:t>
      </w:r>
      <w:r w:rsidRPr="00ED6447">
        <w:rPr>
          <w:rFonts w:ascii="Helvetica" w:hAnsi="Helvetica" w:cs="Helvetica"/>
          <w:color w:val="1F3864" w:themeColor="accent1" w:themeShade="80"/>
          <w:sz w:val="24"/>
          <w:szCs w:val="24"/>
        </w:rPr>
        <w:t xml:space="preserve"> may have</w:t>
      </w:r>
      <w:r w:rsidRPr="00ED6447">
        <w:rPr>
          <w:rFonts w:ascii="Helvetica" w:hAnsi="Helvetica" w:cs="Helvetica"/>
          <w:color w:val="1F3864" w:themeColor="accent1" w:themeShade="80"/>
          <w:spacing w:val="1"/>
          <w:sz w:val="24"/>
          <w:szCs w:val="24"/>
        </w:rPr>
        <w:t xml:space="preserve"> </w:t>
      </w:r>
      <w:r w:rsidRPr="00ED6447">
        <w:rPr>
          <w:rFonts w:ascii="Helvetica" w:hAnsi="Helvetica" w:cs="Helvetica"/>
          <w:color w:val="1F3864" w:themeColor="accent1" w:themeShade="80"/>
          <w:sz w:val="24"/>
          <w:szCs w:val="24"/>
        </w:rPr>
        <w:t xml:space="preserve">been able to exploit established relationships (such as the one held </w:t>
      </w:r>
      <w:r w:rsidRPr="00ED6447">
        <w:rPr>
          <w:rFonts w:ascii="Helvetica" w:hAnsi="Helvetica" w:cs="Helvetica"/>
          <w:color w:val="1F3864" w:themeColor="accent1" w:themeShade="80"/>
          <w:spacing w:val="-64"/>
          <w:sz w:val="24"/>
          <w:szCs w:val="24"/>
        </w:rPr>
        <w:t xml:space="preserve">    </w:t>
      </w:r>
      <w:r w:rsidRPr="00ED6447">
        <w:rPr>
          <w:rFonts w:ascii="Helvetica" w:hAnsi="Helvetica" w:cs="Helvetica"/>
          <w:color w:val="1F3864" w:themeColor="accent1" w:themeShade="80"/>
          <w:sz w:val="24"/>
          <w:szCs w:val="24"/>
        </w:rPr>
        <w:t>with</w:t>
      </w:r>
      <w:r w:rsidRPr="00ED6447">
        <w:rPr>
          <w:rFonts w:ascii="Helvetica" w:hAnsi="Helvetica" w:cs="Helvetica"/>
          <w:color w:val="1F3864" w:themeColor="accent1" w:themeShade="80"/>
          <w:spacing w:val="21"/>
          <w:sz w:val="24"/>
          <w:szCs w:val="24"/>
        </w:rPr>
        <w:t xml:space="preserve"> </w:t>
      </w:r>
      <w:r w:rsidRPr="00ED6447">
        <w:rPr>
          <w:rFonts w:ascii="Helvetica" w:hAnsi="Helvetica" w:cs="Helvetica"/>
          <w:color w:val="1F3864" w:themeColor="accent1" w:themeShade="80"/>
          <w:sz w:val="24"/>
          <w:szCs w:val="24"/>
        </w:rPr>
        <w:t>his</w:t>
      </w:r>
      <w:r w:rsidRPr="00ED6447">
        <w:rPr>
          <w:rFonts w:ascii="Helvetica" w:hAnsi="Helvetica" w:cs="Helvetica"/>
          <w:color w:val="1F3864" w:themeColor="accent1" w:themeShade="80"/>
          <w:spacing w:val="20"/>
          <w:sz w:val="24"/>
          <w:szCs w:val="24"/>
        </w:rPr>
        <w:t xml:space="preserve"> </w:t>
      </w:r>
      <w:r w:rsidRPr="00ED6447">
        <w:rPr>
          <w:rFonts w:ascii="Helvetica" w:hAnsi="Helvetica" w:cs="Helvetica"/>
          <w:color w:val="1F3864" w:themeColor="accent1" w:themeShade="80"/>
          <w:sz w:val="24"/>
          <w:szCs w:val="24"/>
        </w:rPr>
        <w:t>Y</w:t>
      </w:r>
      <w:r w:rsidR="001C7609" w:rsidRPr="00ED6447">
        <w:rPr>
          <w:rFonts w:ascii="Helvetica" w:hAnsi="Helvetica" w:cs="Helvetica"/>
          <w:color w:val="1F3864" w:themeColor="accent1" w:themeShade="80"/>
          <w:sz w:val="24"/>
          <w:szCs w:val="24"/>
        </w:rPr>
        <w:t xml:space="preserve">outh </w:t>
      </w:r>
      <w:r w:rsidRPr="00ED6447">
        <w:rPr>
          <w:rFonts w:ascii="Helvetica" w:hAnsi="Helvetica" w:cs="Helvetica"/>
          <w:color w:val="1F3864" w:themeColor="accent1" w:themeShade="80"/>
          <w:sz w:val="24"/>
          <w:szCs w:val="24"/>
        </w:rPr>
        <w:t>J</w:t>
      </w:r>
      <w:r w:rsidR="001C7609" w:rsidRPr="00ED6447">
        <w:rPr>
          <w:rFonts w:ascii="Helvetica" w:hAnsi="Helvetica" w:cs="Helvetica"/>
          <w:color w:val="1F3864" w:themeColor="accent1" w:themeShade="80"/>
          <w:sz w:val="24"/>
          <w:szCs w:val="24"/>
        </w:rPr>
        <w:t xml:space="preserve">ustice </w:t>
      </w:r>
      <w:r w:rsidRPr="00ED6447">
        <w:rPr>
          <w:rFonts w:ascii="Helvetica" w:hAnsi="Helvetica" w:cs="Helvetica"/>
          <w:color w:val="1F3864" w:themeColor="accent1" w:themeShade="80"/>
          <w:sz w:val="24"/>
          <w:szCs w:val="24"/>
        </w:rPr>
        <w:t>S</w:t>
      </w:r>
      <w:r w:rsidR="001C7609" w:rsidRPr="00ED6447">
        <w:rPr>
          <w:rFonts w:ascii="Helvetica" w:hAnsi="Helvetica" w:cs="Helvetica"/>
          <w:color w:val="1F3864" w:themeColor="accent1" w:themeShade="80"/>
          <w:sz w:val="24"/>
          <w:szCs w:val="24"/>
        </w:rPr>
        <w:t>ervice</w:t>
      </w:r>
      <w:r w:rsidRPr="00ED6447">
        <w:rPr>
          <w:rFonts w:ascii="Helvetica" w:hAnsi="Helvetica" w:cs="Helvetica"/>
          <w:color w:val="1F3864" w:themeColor="accent1" w:themeShade="80"/>
          <w:spacing w:val="20"/>
          <w:sz w:val="24"/>
          <w:szCs w:val="24"/>
        </w:rPr>
        <w:t xml:space="preserve"> </w:t>
      </w:r>
      <w:r w:rsidRPr="00ED6447">
        <w:rPr>
          <w:rFonts w:ascii="Helvetica" w:hAnsi="Helvetica" w:cs="Helvetica"/>
          <w:color w:val="1F3864" w:themeColor="accent1" w:themeShade="80"/>
          <w:sz w:val="24"/>
          <w:szCs w:val="24"/>
        </w:rPr>
        <w:t>worker)</w:t>
      </w:r>
      <w:r w:rsidRPr="00ED6447">
        <w:rPr>
          <w:rFonts w:ascii="Helvetica" w:hAnsi="Helvetica" w:cs="Helvetica"/>
          <w:color w:val="1F3864" w:themeColor="accent1" w:themeShade="80"/>
          <w:spacing w:val="19"/>
          <w:sz w:val="24"/>
          <w:szCs w:val="24"/>
        </w:rPr>
        <w:t xml:space="preserve"> </w:t>
      </w:r>
      <w:r w:rsidRPr="00ED6447">
        <w:rPr>
          <w:rFonts w:ascii="Helvetica" w:hAnsi="Helvetica" w:cs="Helvetica"/>
          <w:color w:val="1F3864" w:themeColor="accent1" w:themeShade="80"/>
          <w:sz w:val="24"/>
          <w:szCs w:val="24"/>
        </w:rPr>
        <w:t>to</w:t>
      </w:r>
      <w:r w:rsidRPr="00ED6447">
        <w:rPr>
          <w:rFonts w:ascii="Helvetica" w:hAnsi="Helvetica" w:cs="Helvetica"/>
          <w:color w:val="1F3864" w:themeColor="accent1" w:themeShade="80"/>
          <w:spacing w:val="21"/>
          <w:sz w:val="24"/>
          <w:szCs w:val="24"/>
        </w:rPr>
        <w:t xml:space="preserve"> </w:t>
      </w:r>
      <w:r w:rsidRPr="00ED6447">
        <w:rPr>
          <w:rFonts w:ascii="Helvetica" w:hAnsi="Helvetica" w:cs="Helvetica"/>
          <w:color w:val="1F3864" w:themeColor="accent1" w:themeShade="80"/>
          <w:sz w:val="24"/>
          <w:szCs w:val="24"/>
        </w:rPr>
        <w:t>create</w:t>
      </w:r>
      <w:r w:rsidRPr="00ED6447">
        <w:rPr>
          <w:rFonts w:ascii="Helvetica" w:hAnsi="Helvetica" w:cs="Helvetica"/>
          <w:color w:val="1F3864" w:themeColor="accent1" w:themeShade="80"/>
          <w:spacing w:val="22"/>
          <w:sz w:val="24"/>
          <w:szCs w:val="24"/>
        </w:rPr>
        <w:t xml:space="preserve"> </w:t>
      </w:r>
      <w:r w:rsidRPr="00ED6447">
        <w:rPr>
          <w:rFonts w:ascii="Helvetica" w:hAnsi="Helvetica" w:cs="Helvetica"/>
          <w:color w:val="1F3864" w:themeColor="accent1" w:themeShade="80"/>
          <w:sz w:val="24"/>
          <w:szCs w:val="24"/>
        </w:rPr>
        <w:t>another</w:t>
      </w:r>
      <w:r w:rsidRPr="00ED6447">
        <w:rPr>
          <w:rFonts w:ascii="Helvetica" w:hAnsi="Helvetica" w:cs="Helvetica"/>
          <w:color w:val="1F3864" w:themeColor="accent1" w:themeShade="80"/>
          <w:spacing w:val="19"/>
          <w:sz w:val="24"/>
          <w:szCs w:val="24"/>
        </w:rPr>
        <w:t xml:space="preserve"> </w:t>
      </w:r>
      <w:r w:rsidRPr="00ED6447">
        <w:rPr>
          <w:rFonts w:ascii="Helvetica" w:hAnsi="Helvetica" w:cs="Helvetica"/>
          <w:color w:val="1F3864" w:themeColor="accent1" w:themeShade="80"/>
          <w:sz w:val="24"/>
          <w:szCs w:val="24"/>
        </w:rPr>
        <w:t>inroad</w:t>
      </w:r>
      <w:r w:rsidRPr="00ED6447">
        <w:rPr>
          <w:rFonts w:ascii="Helvetica" w:hAnsi="Helvetica" w:cs="Helvetica"/>
          <w:color w:val="1F3864" w:themeColor="accent1" w:themeShade="80"/>
          <w:spacing w:val="21"/>
          <w:sz w:val="24"/>
          <w:szCs w:val="24"/>
        </w:rPr>
        <w:t xml:space="preserve"> </w:t>
      </w:r>
      <w:r w:rsidRPr="00ED6447">
        <w:rPr>
          <w:rFonts w:ascii="Helvetica" w:hAnsi="Helvetica" w:cs="Helvetica"/>
          <w:color w:val="1F3864" w:themeColor="accent1" w:themeShade="80"/>
          <w:sz w:val="24"/>
          <w:szCs w:val="24"/>
        </w:rPr>
        <w:t>to</w:t>
      </w:r>
      <w:r w:rsidRPr="00ED6447">
        <w:rPr>
          <w:rFonts w:ascii="Helvetica" w:hAnsi="Helvetica" w:cs="Helvetica"/>
          <w:color w:val="1F3864" w:themeColor="accent1" w:themeShade="80"/>
          <w:spacing w:val="21"/>
          <w:sz w:val="24"/>
          <w:szCs w:val="24"/>
        </w:rPr>
        <w:t xml:space="preserve"> </w:t>
      </w:r>
      <w:r w:rsidRPr="00ED6447">
        <w:rPr>
          <w:rFonts w:ascii="Helvetica" w:hAnsi="Helvetica" w:cs="Helvetica"/>
          <w:color w:val="1F3864" w:themeColor="accent1" w:themeShade="80"/>
          <w:sz w:val="24"/>
          <w:szCs w:val="24"/>
        </w:rPr>
        <w:t>gain</w:t>
      </w:r>
      <w:r w:rsidRPr="00ED6447">
        <w:rPr>
          <w:rFonts w:ascii="Helvetica" w:hAnsi="Helvetica" w:cs="Helvetica"/>
          <w:color w:val="1F3864" w:themeColor="accent1" w:themeShade="80"/>
          <w:spacing w:val="21"/>
          <w:sz w:val="24"/>
          <w:szCs w:val="24"/>
        </w:rPr>
        <w:t xml:space="preserve"> </w:t>
      </w:r>
      <w:r w:rsidRPr="00ED6447">
        <w:rPr>
          <w:rFonts w:ascii="Helvetica" w:hAnsi="Helvetica" w:cs="Helvetica"/>
          <w:color w:val="1F3864" w:themeColor="accent1" w:themeShade="80"/>
          <w:sz w:val="24"/>
          <w:szCs w:val="24"/>
        </w:rPr>
        <w:t>his</w:t>
      </w:r>
      <w:r w:rsidRPr="00ED6447">
        <w:rPr>
          <w:rFonts w:ascii="Helvetica" w:hAnsi="Helvetica" w:cs="Helvetica"/>
          <w:color w:val="1F3864" w:themeColor="accent1" w:themeShade="80"/>
          <w:spacing w:val="20"/>
          <w:sz w:val="24"/>
          <w:szCs w:val="24"/>
        </w:rPr>
        <w:t xml:space="preserve"> </w:t>
      </w:r>
      <w:r w:rsidRPr="00ED6447">
        <w:rPr>
          <w:rFonts w:ascii="Helvetica" w:hAnsi="Helvetica" w:cs="Helvetica"/>
          <w:color w:val="1F3864" w:themeColor="accent1" w:themeShade="80"/>
          <w:sz w:val="24"/>
          <w:szCs w:val="24"/>
        </w:rPr>
        <w:t>confidence,</w:t>
      </w:r>
      <w:r w:rsidRPr="00ED6447">
        <w:rPr>
          <w:rFonts w:ascii="Helvetica" w:hAnsi="Helvetica" w:cs="Helvetica"/>
          <w:color w:val="1F3864" w:themeColor="accent1" w:themeShade="80"/>
          <w:spacing w:val="21"/>
          <w:sz w:val="24"/>
          <w:szCs w:val="24"/>
        </w:rPr>
        <w:t xml:space="preserve"> </w:t>
      </w:r>
      <w:r w:rsidRPr="00ED6447">
        <w:rPr>
          <w:rFonts w:ascii="Helvetica" w:hAnsi="Helvetica" w:cs="Helvetica"/>
          <w:color w:val="1F3864" w:themeColor="accent1" w:themeShade="80"/>
          <w:sz w:val="24"/>
          <w:szCs w:val="24"/>
        </w:rPr>
        <w:t>so</w:t>
      </w:r>
      <w:r w:rsidRPr="00ED6447">
        <w:rPr>
          <w:rFonts w:ascii="Helvetica" w:hAnsi="Helvetica" w:cs="Helvetica"/>
          <w:color w:val="1F3864" w:themeColor="accent1" w:themeShade="80"/>
          <w:spacing w:val="21"/>
          <w:sz w:val="24"/>
          <w:szCs w:val="24"/>
        </w:rPr>
        <w:t xml:space="preserve"> </w:t>
      </w:r>
      <w:r w:rsidRPr="00ED6447">
        <w:rPr>
          <w:rFonts w:ascii="Helvetica" w:hAnsi="Helvetica" w:cs="Helvetica"/>
          <w:color w:val="1F3864" w:themeColor="accent1" w:themeShade="80"/>
          <w:sz w:val="24"/>
          <w:szCs w:val="24"/>
        </w:rPr>
        <w:t>support</w:t>
      </w:r>
      <w:r w:rsidRPr="00ED6447">
        <w:rPr>
          <w:rFonts w:ascii="Helvetica" w:hAnsi="Helvetica" w:cs="Helvetica"/>
          <w:color w:val="1F3864" w:themeColor="accent1" w:themeShade="80"/>
          <w:spacing w:val="21"/>
          <w:sz w:val="24"/>
          <w:szCs w:val="24"/>
        </w:rPr>
        <w:t xml:space="preserve"> </w:t>
      </w:r>
      <w:r w:rsidRPr="00ED6447">
        <w:rPr>
          <w:rFonts w:ascii="Helvetica" w:hAnsi="Helvetica" w:cs="Helvetica"/>
          <w:color w:val="1F3864" w:themeColor="accent1" w:themeShade="80"/>
          <w:sz w:val="24"/>
          <w:szCs w:val="24"/>
        </w:rPr>
        <w:t xml:space="preserve">for the issues of concern may be provided. </w:t>
      </w:r>
    </w:p>
    <w:p w14:paraId="6FC03C2E" w14:textId="77777777" w:rsidR="00226D82" w:rsidRPr="00ED6447" w:rsidRDefault="00226D82" w:rsidP="00ED6447">
      <w:pPr>
        <w:pStyle w:val="ListParagraph"/>
        <w:rPr>
          <w:rFonts w:ascii="Helvetica" w:hAnsi="Helvetica" w:cs="Helvetica"/>
          <w:color w:val="1F3864" w:themeColor="accent1" w:themeShade="80"/>
          <w:sz w:val="24"/>
          <w:szCs w:val="24"/>
        </w:rPr>
      </w:pPr>
    </w:p>
    <w:p w14:paraId="55EA0044" w14:textId="43D68D0E" w:rsidR="00226D82" w:rsidRPr="00ED6447" w:rsidRDefault="009B6674" w:rsidP="001C7609">
      <w:pPr>
        <w:pStyle w:val="ListParagraph"/>
        <w:widowControl/>
        <w:numPr>
          <w:ilvl w:val="1"/>
          <w:numId w:val="30"/>
        </w:numPr>
        <w:autoSpaceDE/>
        <w:autoSpaceDN/>
        <w:ind w:right="215"/>
        <w:rPr>
          <w:rFonts w:ascii="Helvetica" w:hAnsi="Helvetica" w:cs="Helvetica"/>
          <w:i/>
          <w:color w:val="1F3864" w:themeColor="accent1" w:themeShade="80"/>
          <w:sz w:val="24"/>
          <w:szCs w:val="24"/>
        </w:rPr>
      </w:pPr>
      <w:r w:rsidRPr="00ED6447">
        <w:rPr>
          <w:rFonts w:ascii="Helvetica" w:hAnsi="Helvetica" w:cs="Helvetica"/>
          <w:color w:val="1F3864" w:themeColor="accent1" w:themeShade="80"/>
          <w:sz w:val="24"/>
          <w:szCs w:val="24"/>
        </w:rPr>
        <w:t>It was identified that now, the TEWV Crisis Team would contact anyone in the same situation as James who had reported having taken an</w:t>
      </w:r>
      <w:r w:rsidRPr="00ED6447">
        <w:rPr>
          <w:rFonts w:ascii="Helvetica" w:hAnsi="Helvetica" w:cs="Helvetica"/>
          <w:color w:val="1F3864" w:themeColor="accent1" w:themeShade="80"/>
          <w:spacing w:val="34"/>
          <w:sz w:val="24"/>
          <w:szCs w:val="24"/>
        </w:rPr>
        <w:t xml:space="preserve"> </w:t>
      </w:r>
      <w:r w:rsidRPr="00ED6447">
        <w:rPr>
          <w:rFonts w:ascii="Helvetica" w:hAnsi="Helvetica" w:cs="Helvetica"/>
          <w:color w:val="1F3864" w:themeColor="accent1" w:themeShade="80"/>
          <w:sz w:val="24"/>
          <w:szCs w:val="24"/>
        </w:rPr>
        <w:t>overdose</w:t>
      </w:r>
      <w:r w:rsidRPr="00ED6447">
        <w:rPr>
          <w:rFonts w:ascii="Helvetica" w:hAnsi="Helvetica" w:cs="Helvetica"/>
          <w:color w:val="1F3864" w:themeColor="accent1" w:themeShade="80"/>
          <w:spacing w:val="34"/>
          <w:sz w:val="24"/>
          <w:szCs w:val="24"/>
        </w:rPr>
        <w:t xml:space="preserve"> </w:t>
      </w:r>
      <w:r w:rsidRPr="00ED6447">
        <w:rPr>
          <w:rFonts w:ascii="Helvetica" w:hAnsi="Helvetica" w:cs="Helvetica"/>
          <w:color w:val="1F3864" w:themeColor="accent1" w:themeShade="80"/>
          <w:sz w:val="24"/>
          <w:szCs w:val="24"/>
        </w:rPr>
        <w:t>within</w:t>
      </w:r>
      <w:r w:rsidRPr="00ED6447">
        <w:rPr>
          <w:rFonts w:ascii="Helvetica" w:hAnsi="Helvetica" w:cs="Helvetica"/>
          <w:color w:val="1F3864" w:themeColor="accent1" w:themeShade="80"/>
          <w:spacing w:val="41"/>
          <w:sz w:val="24"/>
          <w:szCs w:val="24"/>
        </w:rPr>
        <w:t xml:space="preserve"> </w:t>
      </w:r>
      <w:r w:rsidRPr="00ED6447">
        <w:rPr>
          <w:rFonts w:ascii="Helvetica" w:hAnsi="Helvetica" w:cs="Helvetica"/>
          <w:color w:val="1F3864" w:themeColor="accent1" w:themeShade="80"/>
          <w:sz w:val="24"/>
          <w:szCs w:val="24"/>
        </w:rPr>
        <w:t>72</w:t>
      </w:r>
      <w:r w:rsidRPr="00ED6447">
        <w:rPr>
          <w:rFonts w:ascii="Helvetica" w:hAnsi="Helvetica" w:cs="Helvetica"/>
          <w:color w:val="1F3864" w:themeColor="accent1" w:themeShade="80"/>
          <w:spacing w:val="40"/>
          <w:sz w:val="24"/>
          <w:szCs w:val="24"/>
        </w:rPr>
        <w:t xml:space="preserve"> </w:t>
      </w:r>
      <w:r w:rsidRPr="00ED6447">
        <w:rPr>
          <w:rFonts w:ascii="Helvetica" w:hAnsi="Helvetica" w:cs="Helvetica"/>
          <w:color w:val="1F3864" w:themeColor="accent1" w:themeShade="80"/>
          <w:sz w:val="24"/>
          <w:szCs w:val="24"/>
        </w:rPr>
        <w:t>hours</w:t>
      </w:r>
      <w:r w:rsidRPr="00ED6447">
        <w:rPr>
          <w:rFonts w:ascii="Helvetica" w:hAnsi="Helvetica" w:cs="Helvetica"/>
          <w:color w:val="1F3864" w:themeColor="accent1" w:themeShade="80"/>
          <w:spacing w:val="41"/>
          <w:sz w:val="24"/>
          <w:szCs w:val="24"/>
        </w:rPr>
        <w:t xml:space="preserve"> </w:t>
      </w:r>
      <w:r w:rsidRPr="00ED6447">
        <w:rPr>
          <w:rFonts w:ascii="Helvetica" w:hAnsi="Helvetica" w:cs="Helvetica"/>
          <w:color w:val="1F3864" w:themeColor="accent1" w:themeShade="80"/>
          <w:sz w:val="24"/>
          <w:szCs w:val="24"/>
        </w:rPr>
        <w:t>of</w:t>
      </w:r>
      <w:r w:rsidRPr="00ED6447">
        <w:rPr>
          <w:rFonts w:ascii="Helvetica" w:hAnsi="Helvetica" w:cs="Helvetica"/>
          <w:color w:val="1F3864" w:themeColor="accent1" w:themeShade="80"/>
          <w:spacing w:val="41"/>
          <w:sz w:val="24"/>
          <w:szCs w:val="24"/>
        </w:rPr>
        <w:t xml:space="preserve"> </w:t>
      </w:r>
      <w:r w:rsidRPr="00ED6447">
        <w:rPr>
          <w:rFonts w:ascii="Helvetica" w:hAnsi="Helvetica" w:cs="Helvetica"/>
          <w:color w:val="1F3864" w:themeColor="accent1" w:themeShade="80"/>
          <w:sz w:val="24"/>
          <w:szCs w:val="24"/>
        </w:rPr>
        <w:t>the</w:t>
      </w:r>
      <w:r w:rsidRPr="00ED6447">
        <w:rPr>
          <w:rFonts w:ascii="Helvetica" w:hAnsi="Helvetica" w:cs="Helvetica"/>
          <w:color w:val="1F3864" w:themeColor="accent1" w:themeShade="80"/>
          <w:spacing w:val="39"/>
          <w:sz w:val="24"/>
          <w:szCs w:val="24"/>
        </w:rPr>
        <w:t xml:space="preserve"> </w:t>
      </w:r>
      <w:r w:rsidRPr="00ED6447">
        <w:rPr>
          <w:rFonts w:ascii="Helvetica" w:hAnsi="Helvetica" w:cs="Helvetica"/>
          <w:color w:val="1F3864" w:themeColor="accent1" w:themeShade="80"/>
          <w:sz w:val="24"/>
          <w:szCs w:val="24"/>
        </w:rPr>
        <w:t>overdose</w:t>
      </w:r>
      <w:r w:rsidRPr="00ED6447">
        <w:rPr>
          <w:rFonts w:ascii="Helvetica" w:hAnsi="Helvetica" w:cs="Helvetica"/>
          <w:color w:val="1F3864" w:themeColor="accent1" w:themeShade="80"/>
          <w:spacing w:val="40"/>
          <w:sz w:val="24"/>
          <w:szCs w:val="24"/>
        </w:rPr>
        <w:t xml:space="preserve"> </w:t>
      </w:r>
      <w:r w:rsidRPr="00ED6447">
        <w:rPr>
          <w:rFonts w:ascii="Helvetica" w:hAnsi="Helvetica" w:cs="Helvetica"/>
          <w:color w:val="1F3864" w:themeColor="accent1" w:themeShade="80"/>
          <w:sz w:val="24"/>
          <w:szCs w:val="24"/>
        </w:rPr>
        <w:t>event. This protocol was</w:t>
      </w:r>
      <w:r w:rsidRPr="00ED6447">
        <w:rPr>
          <w:rFonts w:ascii="Helvetica" w:hAnsi="Helvetica" w:cs="Helvetica"/>
          <w:color w:val="1F3864" w:themeColor="accent1" w:themeShade="80"/>
          <w:spacing w:val="38"/>
          <w:sz w:val="24"/>
          <w:szCs w:val="24"/>
        </w:rPr>
        <w:t xml:space="preserve"> </w:t>
      </w:r>
      <w:r w:rsidRPr="00ED6447">
        <w:rPr>
          <w:rFonts w:ascii="Helvetica" w:hAnsi="Helvetica" w:cs="Helvetica"/>
          <w:color w:val="1F3864" w:themeColor="accent1" w:themeShade="80"/>
          <w:sz w:val="24"/>
          <w:szCs w:val="24"/>
        </w:rPr>
        <w:t>not in existence</w:t>
      </w:r>
      <w:r w:rsidRPr="00ED6447">
        <w:rPr>
          <w:rFonts w:ascii="Helvetica" w:hAnsi="Helvetica" w:cs="Helvetica"/>
          <w:color w:val="1F3864" w:themeColor="accent1" w:themeShade="80"/>
          <w:spacing w:val="20"/>
          <w:sz w:val="24"/>
          <w:szCs w:val="24"/>
        </w:rPr>
        <w:t xml:space="preserve"> </w:t>
      </w:r>
      <w:r w:rsidRPr="00ED6447">
        <w:rPr>
          <w:rFonts w:ascii="Helvetica" w:hAnsi="Helvetica" w:cs="Helvetica"/>
          <w:color w:val="1F3864" w:themeColor="accent1" w:themeShade="80"/>
          <w:sz w:val="24"/>
          <w:szCs w:val="24"/>
        </w:rPr>
        <w:t>at</w:t>
      </w:r>
      <w:r w:rsidRPr="00ED6447">
        <w:rPr>
          <w:rFonts w:ascii="Helvetica" w:hAnsi="Helvetica" w:cs="Helvetica"/>
          <w:color w:val="1F3864" w:themeColor="accent1" w:themeShade="80"/>
          <w:spacing w:val="21"/>
          <w:sz w:val="24"/>
          <w:szCs w:val="24"/>
        </w:rPr>
        <w:t xml:space="preserve"> </w:t>
      </w:r>
      <w:r w:rsidRPr="00ED6447">
        <w:rPr>
          <w:rFonts w:ascii="Helvetica" w:hAnsi="Helvetica" w:cs="Helvetica"/>
          <w:color w:val="1F3864" w:themeColor="accent1" w:themeShade="80"/>
          <w:sz w:val="24"/>
          <w:szCs w:val="24"/>
        </w:rPr>
        <w:t>the</w:t>
      </w:r>
      <w:r w:rsidRPr="00ED6447">
        <w:rPr>
          <w:rFonts w:ascii="Helvetica" w:hAnsi="Helvetica" w:cs="Helvetica"/>
          <w:color w:val="1F3864" w:themeColor="accent1" w:themeShade="80"/>
          <w:spacing w:val="23"/>
          <w:sz w:val="24"/>
          <w:szCs w:val="24"/>
        </w:rPr>
        <w:t xml:space="preserve"> </w:t>
      </w:r>
      <w:r w:rsidRPr="00ED6447">
        <w:rPr>
          <w:rFonts w:ascii="Helvetica" w:hAnsi="Helvetica" w:cs="Helvetica"/>
          <w:color w:val="1F3864" w:themeColor="accent1" w:themeShade="80"/>
          <w:sz w:val="24"/>
          <w:szCs w:val="24"/>
        </w:rPr>
        <w:t>time</w:t>
      </w:r>
      <w:r w:rsidRPr="00ED6447">
        <w:rPr>
          <w:rFonts w:ascii="Helvetica" w:hAnsi="Helvetica" w:cs="Helvetica"/>
          <w:color w:val="1F3864" w:themeColor="accent1" w:themeShade="80"/>
          <w:spacing w:val="20"/>
          <w:sz w:val="24"/>
          <w:szCs w:val="24"/>
        </w:rPr>
        <w:t xml:space="preserve"> </w:t>
      </w:r>
      <w:r w:rsidRPr="00ED6447">
        <w:rPr>
          <w:rFonts w:ascii="Helvetica" w:hAnsi="Helvetica" w:cs="Helvetica"/>
          <w:color w:val="1F3864" w:themeColor="accent1" w:themeShade="80"/>
          <w:sz w:val="24"/>
          <w:szCs w:val="24"/>
        </w:rPr>
        <w:t>of</w:t>
      </w:r>
      <w:r w:rsidRPr="00ED6447">
        <w:rPr>
          <w:rFonts w:ascii="Helvetica" w:hAnsi="Helvetica" w:cs="Helvetica"/>
          <w:color w:val="1F3864" w:themeColor="accent1" w:themeShade="80"/>
          <w:spacing w:val="20"/>
          <w:sz w:val="24"/>
          <w:szCs w:val="24"/>
        </w:rPr>
        <w:t xml:space="preserve"> </w:t>
      </w:r>
      <w:r w:rsidRPr="00ED6447">
        <w:rPr>
          <w:rFonts w:ascii="Helvetica" w:hAnsi="Helvetica" w:cs="Helvetica"/>
          <w:color w:val="1F3864" w:themeColor="accent1" w:themeShade="80"/>
          <w:sz w:val="24"/>
          <w:szCs w:val="24"/>
        </w:rPr>
        <w:t>James’s</w:t>
      </w:r>
      <w:r w:rsidRPr="00ED6447">
        <w:rPr>
          <w:rFonts w:ascii="Helvetica" w:hAnsi="Helvetica" w:cs="Helvetica"/>
          <w:color w:val="1F3864" w:themeColor="accent1" w:themeShade="80"/>
          <w:spacing w:val="21"/>
          <w:sz w:val="24"/>
          <w:szCs w:val="24"/>
        </w:rPr>
        <w:t xml:space="preserve"> </w:t>
      </w:r>
      <w:r w:rsidRPr="00ED6447">
        <w:rPr>
          <w:rFonts w:ascii="Helvetica" w:hAnsi="Helvetica" w:cs="Helvetica"/>
          <w:color w:val="1F3864" w:themeColor="accent1" w:themeShade="80"/>
          <w:sz w:val="24"/>
          <w:szCs w:val="24"/>
        </w:rPr>
        <w:t>death.</w:t>
      </w:r>
      <w:r w:rsidRPr="00ED6447">
        <w:rPr>
          <w:rFonts w:ascii="Helvetica" w:hAnsi="Helvetica" w:cs="Helvetica"/>
          <w:color w:val="1F3864" w:themeColor="accent1" w:themeShade="80"/>
          <w:spacing w:val="21"/>
          <w:sz w:val="24"/>
          <w:szCs w:val="24"/>
        </w:rPr>
        <w:t xml:space="preserve"> </w:t>
      </w:r>
      <w:r w:rsidRPr="00ED6447">
        <w:rPr>
          <w:rFonts w:ascii="Helvetica" w:hAnsi="Helvetica" w:cs="Helvetica"/>
          <w:color w:val="1F3864" w:themeColor="accent1" w:themeShade="80"/>
          <w:sz w:val="24"/>
          <w:szCs w:val="24"/>
        </w:rPr>
        <w:t>Contact</w:t>
      </w:r>
      <w:r w:rsidRPr="00ED6447">
        <w:rPr>
          <w:rFonts w:ascii="Helvetica" w:hAnsi="Helvetica" w:cs="Helvetica"/>
          <w:color w:val="1F3864" w:themeColor="accent1" w:themeShade="80"/>
          <w:spacing w:val="23"/>
          <w:sz w:val="24"/>
          <w:szCs w:val="24"/>
        </w:rPr>
        <w:t xml:space="preserve"> </w:t>
      </w:r>
      <w:r w:rsidRPr="00ED6447">
        <w:rPr>
          <w:rFonts w:ascii="Helvetica" w:hAnsi="Helvetica" w:cs="Helvetica"/>
          <w:color w:val="1F3864" w:themeColor="accent1" w:themeShade="80"/>
          <w:sz w:val="24"/>
          <w:szCs w:val="24"/>
        </w:rPr>
        <w:t>in</w:t>
      </w:r>
      <w:r w:rsidRPr="00ED6447">
        <w:rPr>
          <w:rFonts w:ascii="Helvetica" w:hAnsi="Helvetica" w:cs="Helvetica"/>
          <w:color w:val="1F3864" w:themeColor="accent1" w:themeShade="80"/>
          <w:spacing w:val="20"/>
          <w:sz w:val="24"/>
          <w:szCs w:val="24"/>
        </w:rPr>
        <w:t xml:space="preserve"> </w:t>
      </w:r>
      <w:r w:rsidRPr="00ED6447">
        <w:rPr>
          <w:rFonts w:ascii="Helvetica" w:hAnsi="Helvetica" w:cs="Helvetica"/>
          <w:color w:val="1F3864" w:themeColor="accent1" w:themeShade="80"/>
          <w:sz w:val="24"/>
          <w:szCs w:val="24"/>
        </w:rPr>
        <w:t>such</w:t>
      </w:r>
      <w:r w:rsidRPr="00ED6447">
        <w:rPr>
          <w:rFonts w:ascii="Helvetica" w:hAnsi="Helvetica" w:cs="Helvetica"/>
          <w:color w:val="1F3864" w:themeColor="accent1" w:themeShade="80"/>
          <w:spacing w:val="22"/>
          <w:sz w:val="24"/>
          <w:szCs w:val="24"/>
        </w:rPr>
        <w:t xml:space="preserve"> </w:t>
      </w:r>
      <w:r w:rsidRPr="00ED6447">
        <w:rPr>
          <w:rFonts w:ascii="Helvetica" w:hAnsi="Helvetica" w:cs="Helvetica"/>
          <w:color w:val="1F3864" w:themeColor="accent1" w:themeShade="80"/>
          <w:sz w:val="24"/>
          <w:szCs w:val="24"/>
        </w:rPr>
        <w:t>situations</w:t>
      </w:r>
      <w:r w:rsidRPr="00ED6447">
        <w:rPr>
          <w:rFonts w:ascii="Helvetica" w:hAnsi="Helvetica" w:cs="Helvetica"/>
          <w:color w:val="1F3864" w:themeColor="accent1" w:themeShade="80"/>
          <w:spacing w:val="22"/>
          <w:sz w:val="24"/>
          <w:szCs w:val="24"/>
        </w:rPr>
        <w:t xml:space="preserve"> </w:t>
      </w:r>
      <w:r w:rsidRPr="00ED6447">
        <w:rPr>
          <w:rFonts w:ascii="Helvetica" w:hAnsi="Helvetica" w:cs="Helvetica"/>
          <w:color w:val="1F3864" w:themeColor="accent1" w:themeShade="80"/>
          <w:sz w:val="24"/>
          <w:szCs w:val="24"/>
        </w:rPr>
        <w:t>would</w:t>
      </w:r>
      <w:r w:rsidRPr="00ED6447">
        <w:rPr>
          <w:rFonts w:ascii="Helvetica" w:hAnsi="Helvetica" w:cs="Helvetica"/>
          <w:color w:val="1F3864" w:themeColor="accent1" w:themeShade="80"/>
          <w:spacing w:val="20"/>
          <w:sz w:val="24"/>
          <w:szCs w:val="24"/>
        </w:rPr>
        <w:t xml:space="preserve"> </w:t>
      </w:r>
      <w:r w:rsidRPr="00ED6447">
        <w:rPr>
          <w:rFonts w:ascii="Helvetica" w:hAnsi="Helvetica" w:cs="Helvetica"/>
          <w:color w:val="1F3864" w:themeColor="accent1" w:themeShade="80"/>
          <w:sz w:val="24"/>
          <w:szCs w:val="24"/>
        </w:rPr>
        <w:t>now</w:t>
      </w:r>
      <w:r w:rsidRPr="00ED6447">
        <w:rPr>
          <w:rFonts w:ascii="Helvetica" w:hAnsi="Helvetica" w:cs="Helvetica"/>
          <w:color w:val="1F3864" w:themeColor="accent1" w:themeShade="80"/>
          <w:spacing w:val="22"/>
          <w:sz w:val="24"/>
          <w:szCs w:val="24"/>
        </w:rPr>
        <w:t xml:space="preserve"> </w:t>
      </w:r>
      <w:r w:rsidRPr="00ED6447">
        <w:rPr>
          <w:rFonts w:ascii="Helvetica" w:hAnsi="Helvetica" w:cs="Helvetica"/>
          <w:color w:val="1F3864" w:themeColor="accent1" w:themeShade="80"/>
          <w:sz w:val="24"/>
          <w:szCs w:val="24"/>
        </w:rPr>
        <w:t>involve</w:t>
      </w:r>
      <w:r w:rsidRPr="00ED6447">
        <w:rPr>
          <w:rFonts w:ascii="Helvetica" w:hAnsi="Helvetica" w:cs="Helvetica"/>
          <w:color w:val="1F3864" w:themeColor="accent1" w:themeShade="80"/>
          <w:spacing w:val="20"/>
          <w:sz w:val="24"/>
          <w:szCs w:val="24"/>
        </w:rPr>
        <w:t xml:space="preserve"> </w:t>
      </w:r>
      <w:r w:rsidRPr="00ED6447">
        <w:rPr>
          <w:rFonts w:ascii="Helvetica" w:hAnsi="Helvetica" w:cs="Helvetica"/>
          <w:color w:val="1F3864" w:themeColor="accent1" w:themeShade="80"/>
          <w:sz w:val="24"/>
          <w:szCs w:val="24"/>
        </w:rPr>
        <w:t>engagement with close</w:t>
      </w:r>
      <w:r w:rsidRPr="00ED6447">
        <w:rPr>
          <w:rFonts w:ascii="Helvetica" w:hAnsi="Helvetica" w:cs="Helvetica"/>
          <w:color w:val="1F3864" w:themeColor="accent1" w:themeShade="80"/>
          <w:spacing w:val="24"/>
          <w:sz w:val="24"/>
          <w:szCs w:val="24"/>
        </w:rPr>
        <w:t xml:space="preserve"> </w:t>
      </w:r>
      <w:r w:rsidRPr="00ED6447">
        <w:rPr>
          <w:rFonts w:ascii="Helvetica" w:hAnsi="Helvetica" w:cs="Helvetica"/>
          <w:color w:val="1F3864" w:themeColor="accent1" w:themeShade="80"/>
          <w:sz w:val="24"/>
          <w:szCs w:val="24"/>
        </w:rPr>
        <w:t>family</w:t>
      </w:r>
      <w:r w:rsidRPr="00ED6447">
        <w:rPr>
          <w:rFonts w:ascii="Helvetica" w:hAnsi="Helvetica" w:cs="Helvetica"/>
          <w:color w:val="1F3864" w:themeColor="accent1" w:themeShade="80"/>
          <w:spacing w:val="23"/>
          <w:sz w:val="24"/>
          <w:szCs w:val="24"/>
        </w:rPr>
        <w:t xml:space="preserve"> </w:t>
      </w:r>
      <w:r w:rsidRPr="00ED6447">
        <w:rPr>
          <w:rFonts w:ascii="Helvetica" w:hAnsi="Helvetica" w:cs="Helvetica"/>
          <w:color w:val="1F3864" w:themeColor="accent1" w:themeShade="80"/>
          <w:sz w:val="24"/>
          <w:szCs w:val="24"/>
        </w:rPr>
        <w:t>members.</w:t>
      </w:r>
      <w:r w:rsidRPr="00ED6447">
        <w:rPr>
          <w:rFonts w:ascii="Helvetica" w:hAnsi="Helvetica" w:cs="Helvetica"/>
          <w:color w:val="1F3864" w:themeColor="accent1" w:themeShade="80"/>
          <w:spacing w:val="24"/>
          <w:sz w:val="24"/>
          <w:szCs w:val="24"/>
        </w:rPr>
        <w:t xml:space="preserve"> </w:t>
      </w:r>
      <w:r w:rsidRPr="00ED6447">
        <w:rPr>
          <w:rFonts w:ascii="Helvetica" w:hAnsi="Helvetica" w:cs="Helvetica"/>
          <w:color w:val="1F3864" w:themeColor="accent1" w:themeShade="80"/>
          <w:sz w:val="24"/>
          <w:szCs w:val="24"/>
        </w:rPr>
        <w:t>Such</w:t>
      </w:r>
      <w:r w:rsidRPr="00ED6447">
        <w:rPr>
          <w:rFonts w:ascii="Helvetica" w:hAnsi="Helvetica" w:cs="Helvetica"/>
          <w:color w:val="1F3864" w:themeColor="accent1" w:themeShade="80"/>
          <w:spacing w:val="33"/>
          <w:sz w:val="24"/>
          <w:szCs w:val="24"/>
        </w:rPr>
        <w:t xml:space="preserve"> </w:t>
      </w:r>
      <w:r w:rsidRPr="00ED6447">
        <w:rPr>
          <w:rFonts w:ascii="Helvetica" w:hAnsi="Helvetica" w:cs="Helvetica"/>
          <w:color w:val="1F3864" w:themeColor="accent1" w:themeShade="80"/>
          <w:sz w:val="24"/>
          <w:szCs w:val="24"/>
        </w:rPr>
        <w:t>follow</w:t>
      </w:r>
      <w:r w:rsidRPr="00ED6447">
        <w:rPr>
          <w:rFonts w:ascii="Helvetica" w:hAnsi="Helvetica" w:cs="Helvetica"/>
          <w:color w:val="1F3864" w:themeColor="accent1" w:themeShade="80"/>
          <w:spacing w:val="29"/>
          <w:sz w:val="24"/>
          <w:szCs w:val="24"/>
        </w:rPr>
        <w:t xml:space="preserve"> </w:t>
      </w:r>
      <w:r w:rsidRPr="00ED6447">
        <w:rPr>
          <w:rFonts w:ascii="Helvetica" w:hAnsi="Helvetica" w:cs="Helvetica"/>
          <w:color w:val="1F3864" w:themeColor="accent1" w:themeShade="80"/>
          <w:sz w:val="24"/>
          <w:szCs w:val="24"/>
        </w:rPr>
        <w:t>up</w:t>
      </w:r>
      <w:r w:rsidRPr="00ED6447">
        <w:rPr>
          <w:rFonts w:ascii="Helvetica" w:hAnsi="Helvetica" w:cs="Helvetica"/>
          <w:color w:val="1F3864" w:themeColor="accent1" w:themeShade="80"/>
          <w:spacing w:val="33"/>
          <w:sz w:val="24"/>
          <w:szCs w:val="24"/>
        </w:rPr>
        <w:t xml:space="preserve"> </w:t>
      </w:r>
      <w:r w:rsidRPr="00ED6447">
        <w:rPr>
          <w:rFonts w:ascii="Helvetica" w:hAnsi="Helvetica" w:cs="Helvetica"/>
          <w:color w:val="1F3864" w:themeColor="accent1" w:themeShade="80"/>
          <w:sz w:val="24"/>
          <w:szCs w:val="24"/>
        </w:rPr>
        <w:t>contact</w:t>
      </w:r>
      <w:r w:rsidRPr="00ED6447">
        <w:rPr>
          <w:rFonts w:ascii="Helvetica" w:hAnsi="Helvetica" w:cs="Helvetica"/>
          <w:color w:val="1F3864" w:themeColor="accent1" w:themeShade="80"/>
          <w:spacing w:val="32"/>
          <w:sz w:val="24"/>
          <w:szCs w:val="24"/>
        </w:rPr>
        <w:t xml:space="preserve"> </w:t>
      </w:r>
      <w:r w:rsidRPr="00ED6447">
        <w:rPr>
          <w:rFonts w:ascii="Helvetica" w:hAnsi="Helvetica" w:cs="Helvetica"/>
          <w:color w:val="1F3864" w:themeColor="accent1" w:themeShade="80"/>
          <w:sz w:val="24"/>
          <w:szCs w:val="24"/>
        </w:rPr>
        <w:t>allows</w:t>
      </w:r>
      <w:r w:rsidRPr="00ED6447">
        <w:rPr>
          <w:rFonts w:ascii="Helvetica" w:hAnsi="Helvetica" w:cs="Helvetica"/>
          <w:color w:val="1F3864" w:themeColor="accent1" w:themeShade="80"/>
          <w:spacing w:val="32"/>
          <w:sz w:val="24"/>
          <w:szCs w:val="24"/>
        </w:rPr>
        <w:t xml:space="preserve"> </w:t>
      </w:r>
      <w:r w:rsidRPr="00ED6447">
        <w:rPr>
          <w:rFonts w:ascii="Helvetica" w:hAnsi="Helvetica" w:cs="Helvetica"/>
          <w:color w:val="1F3864" w:themeColor="accent1" w:themeShade="80"/>
          <w:sz w:val="24"/>
          <w:szCs w:val="24"/>
        </w:rPr>
        <w:t>the</w:t>
      </w:r>
      <w:r w:rsidRPr="00ED6447">
        <w:rPr>
          <w:rFonts w:ascii="Helvetica" w:hAnsi="Helvetica" w:cs="Helvetica"/>
          <w:color w:val="1F3864" w:themeColor="accent1" w:themeShade="80"/>
          <w:spacing w:val="32"/>
          <w:sz w:val="24"/>
          <w:szCs w:val="24"/>
        </w:rPr>
        <w:t xml:space="preserve"> </w:t>
      </w:r>
      <w:r w:rsidRPr="00ED6447">
        <w:rPr>
          <w:rFonts w:ascii="Helvetica" w:hAnsi="Helvetica" w:cs="Helvetica"/>
          <w:color w:val="1F3864" w:themeColor="accent1" w:themeShade="80"/>
          <w:sz w:val="24"/>
          <w:szCs w:val="24"/>
        </w:rPr>
        <w:t>individual</w:t>
      </w:r>
      <w:r w:rsidRPr="00ED6447">
        <w:rPr>
          <w:rFonts w:ascii="Helvetica" w:hAnsi="Helvetica" w:cs="Helvetica"/>
          <w:color w:val="1F3864" w:themeColor="accent1" w:themeShade="80"/>
          <w:spacing w:val="31"/>
          <w:sz w:val="24"/>
          <w:szCs w:val="24"/>
        </w:rPr>
        <w:t xml:space="preserve"> </w:t>
      </w:r>
      <w:r w:rsidRPr="00ED6447">
        <w:rPr>
          <w:rFonts w:ascii="Helvetica" w:hAnsi="Helvetica" w:cs="Helvetica"/>
          <w:color w:val="1F3864" w:themeColor="accent1" w:themeShade="80"/>
          <w:sz w:val="24"/>
          <w:szCs w:val="24"/>
        </w:rPr>
        <w:t>time</w:t>
      </w:r>
      <w:r w:rsidRPr="00ED6447">
        <w:rPr>
          <w:rFonts w:ascii="Helvetica" w:hAnsi="Helvetica" w:cs="Helvetica"/>
          <w:color w:val="1F3864" w:themeColor="accent1" w:themeShade="80"/>
          <w:spacing w:val="33"/>
          <w:sz w:val="24"/>
          <w:szCs w:val="24"/>
        </w:rPr>
        <w:t xml:space="preserve"> </w:t>
      </w:r>
      <w:r w:rsidRPr="00ED6447">
        <w:rPr>
          <w:rFonts w:ascii="Helvetica" w:hAnsi="Helvetica" w:cs="Helvetica"/>
          <w:color w:val="1F3864" w:themeColor="accent1" w:themeShade="80"/>
          <w:sz w:val="24"/>
          <w:szCs w:val="24"/>
        </w:rPr>
        <w:t>to</w:t>
      </w:r>
      <w:r w:rsidRPr="00ED6447">
        <w:rPr>
          <w:rFonts w:ascii="Helvetica" w:hAnsi="Helvetica" w:cs="Helvetica"/>
          <w:color w:val="1F3864" w:themeColor="accent1" w:themeShade="80"/>
          <w:spacing w:val="32"/>
          <w:sz w:val="24"/>
          <w:szCs w:val="24"/>
        </w:rPr>
        <w:t xml:space="preserve"> </w:t>
      </w:r>
      <w:r w:rsidRPr="00ED6447">
        <w:rPr>
          <w:rFonts w:ascii="Helvetica" w:hAnsi="Helvetica" w:cs="Helvetica"/>
          <w:color w:val="1F3864" w:themeColor="accent1" w:themeShade="80"/>
          <w:sz w:val="24"/>
          <w:szCs w:val="24"/>
        </w:rPr>
        <w:t>reflect</w:t>
      </w:r>
      <w:r w:rsidRPr="00ED6447">
        <w:rPr>
          <w:rFonts w:ascii="Helvetica" w:hAnsi="Helvetica" w:cs="Helvetica"/>
          <w:color w:val="1F3864" w:themeColor="accent1" w:themeShade="80"/>
          <w:spacing w:val="32"/>
          <w:sz w:val="24"/>
          <w:szCs w:val="24"/>
        </w:rPr>
        <w:t xml:space="preserve"> </w:t>
      </w:r>
      <w:r w:rsidRPr="00ED6447">
        <w:rPr>
          <w:rFonts w:ascii="Helvetica" w:hAnsi="Helvetica" w:cs="Helvetica"/>
          <w:color w:val="1F3864" w:themeColor="accent1" w:themeShade="80"/>
          <w:sz w:val="24"/>
          <w:szCs w:val="24"/>
        </w:rPr>
        <w:t>and</w:t>
      </w:r>
      <w:r w:rsidRPr="00ED6447">
        <w:rPr>
          <w:rFonts w:ascii="Helvetica" w:hAnsi="Helvetica" w:cs="Helvetica"/>
          <w:color w:val="1F3864" w:themeColor="accent1" w:themeShade="80"/>
          <w:spacing w:val="30"/>
          <w:sz w:val="24"/>
          <w:szCs w:val="24"/>
        </w:rPr>
        <w:t xml:space="preserve"> </w:t>
      </w:r>
      <w:r w:rsidRPr="00ED6447">
        <w:rPr>
          <w:rFonts w:ascii="Helvetica" w:hAnsi="Helvetica" w:cs="Helvetica"/>
          <w:color w:val="1F3864" w:themeColor="accent1" w:themeShade="80"/>
          <w:sz w:val="24"/>
          <w:szCs w:val="24"/>
        </w:rPr>
        <w:t>process</w:t>
      </w:r>
      <w:r w:rsidRPr="00ED6447">
        <w:rPr>
          <w:rFonts w:ascii="Helvetica" w:hAnsi="Helvetica" w:cs="Helvetica"/>
          <w:color w:val="1F3864" w:themeColor="accent1" w:themeShade="80"/>
          <w:spacing w:val="32"/>
          <w:sz w:val="24"/>
          <w:szCs w:val="24"/>
        </w:rPr>
        <w:t xml:space="preserve"> </w:t>
      </w:r>
      <w:r w:rsidRPr="00ED6447">
        <w:rPr>
          <w:rFonts w:ascii="Helvetica" w:hAnsi="Helvetica" w:cs="Helvetica"/>
          <w:color w:val="1F3864" w:themeColor="accent1" w:themeShade="80"/>
          <w:sz w:val="24"/>
          <w:szCs w:val="24"/>
        </w:rPr>
        <w:t>what occurred with the potential of being more open and transparent in discussing their feelings.</w:t>
      </w:r>
      <w:r w:rsidRPr="00ED6447">
        <w:rPr>
          <w:rFonts w:ascii="Helvetica" w:hAnsi="Helvetica" w:cs="Helvetica"/>
          <w:color w:val="1F3864" w:themeColor="accent1" w:themeShade="80"/>
          <w:spacing w:val="1"/>
          <w:sz w:val="24"/>
          <w:szCs w:val="24"/>
        </w:rPr>
        <w:t xml:space="preserve"> </w:t>
      </w:r>
    </w:p>
    <w:p w14:paraId="651484B0" w14:textId="77777777" w:rsidR="00B41560" w:rsidRDefault="00B41560" w:rsidP="00B41560">
      <w:pPr>
        <w:widowControl/>
        <w:autoSpaceDE/>
        <w:autoSpaceDN/>
        <w:ind w:right="215"/>
        <w:rPr>
          <w:rFonts w:ascii="Helvetica" w:hAnsi="Helvetica" w:cs="Helvetica"/>
          <w:b/>
          <w:bCs/>
          <w:color w:val="1F3864" w:themeColor="accent1" w:themeShade="80"/>
          <w:sz w:val="24"/>
          <w:szCs w:val="24"/>
          <w:u w:val="single"/>
        </w:rPr>
      </w:pPr>
    </w:p>
    <w:p w14:paraId="7FB02555" w14:textId="77777777" w:rsidR="00EB031C" w:rsidRDefault="00EB031C" w:rsidP="00226D82">
      <w:pPr>
        <w:widowControl/>
        <w:autoSpaceDE/>
        <w:autoSpaceDN/>
        <w:ind w:right="215"/>
        <w:rPr>
          <w:rFonts w:ascii="Helvetica" w:hAnsi="Helvetica" w:cs="Helvetica"/>
          <w:b/>
          <w:bCs/>
          <w:color w:val="1F3864" w:themeColor="accent1" w:themeShade="80"/>
          <w:sz w:val="24"/>
          <w:szCs w:val="24"/>
          <w:u w:val="single"/>
        </w:rPr>
      </w:pPr>
    </w:p>
    <w:p w14:paraId="29F69154" w14:textId="77777777" w:rsidR="00EB031C" w:rsidRDefault="00EB031C" w:rsidP="00226D82">
      <w:pPr>
        <w:widowControl/>
        <w:autoSpaceDE/>
        <w:autoSpaceDN/>
        <w:ind w:right="215"/>
        <w:rPr>
          <w:rFonts w:ascii="Helvetica" w:hAnsi="Helvetica" w:cs="Helvetica"/>
          <w:b/>
          <w:bCs/>
          <w:color w:val="1F3864" w:themeColor="accent1" w:themeShade="80"/>
          <w:sz w:val="24"/>
          <w:szCs w:val="24"/>
          <w:u w:val="single"/>
        </w:rPr>
      </w:pPr>
    </w:p>
    <w:p w14:paraId="64CDDB88" w14:textId="77777777" w:rsidR="00EB031C" w:rsidRDefault="00EB031C" w:rsidP="00226D82">
      <w:pPr>
        <w:widowControl/>
        <w:autoSpaceDE/>
        <w:autoSpaceDN/>
        <w:ind w:right="215"/>
        <w:rPr>
          <w:rFonts w:ascii="Helvetica" w:hAnsi="Helvetica" w:cs="Helvetica"/>
          <w:b/>
          <w:bCs/>
          <w:color w:val="1F3864" w:themeColor="accent1" w:themeShade="80"/>
          <w:sz w:val="24"/>
          <w:szCs w:val="24"/>
          <w:u w:val="single"/>
        </w:rPr>
      </w:pPr>
    </w:p>
    <w:p w14:paraId="6B2C19B1" w14:textId="77777777" w:rsidR="00EB031C" w:rsidRDefault="00EB031C" w:rsidP="00226D82">
      <w:pPr>
        <w:widowControl/>
        <w:autoSpaceDE/>
        <w:autoSpaceDN/>
        <w:ind w:right="215"/>
        <w:rPr>
          <w:rFonts w:ascii="Helvetica" w:hAnsi="Helvetica" w:cs="Helvetica"/>
          <w:b/>
          <w:bCs/>
          <w:color w:val="1F3864" w:themeColor="accent1" w:themeShade="80"/>
          <w:sz w:val="24"/>
          <w:szCs w:val="24"/>
          <w:u w:val="single"/>
        </w:rPr>
      </w:pPr>
    </w:p>
    <w:p w14:paraId="01C64221" w14:textId="486BD08A" w:rsidR="00226D82" w:rsidRPr="0072792B" w:rsidRDefault="00226D82" w:rsidP="00226D82">
      <w:pPr>
        <w:widowControl/>
        <w:autoSpaceDE/>
        <w:autoSpaceDN/>
        <w:ind w:right="215"/>
        <w:rPr>
          <w:rFonts w:ascii="Helvetica" w:hAnsi="Helvetica" w:cs="Helvetica"/>
          <w:b/>
          <w:bCs/>
          <w:color w:val="1F3864" w:themeColor="accent1" w:themeShade="80"/>
          <w:sz w:val="24"/>
          <w:szCs w:val="24"/>
          <w:u w:val="single"/>
        </w:rPr>
      </w:pPr>
      <w:r w:rsidRPr="0072792B">
        <w:rPr>
          <w:rFonts w:ascii="Helvetica" w:hAnsi="Helvetica" w:cs="Helvetica"/>
          <w:b/>
          <w:bCs/>
          <w:color w:val="1F3864" w:themeColor="accent1" w:themeShade="80"/>
          <w:sz w:val="24"/>
          <w:szCs w:val="24"/>
          <w:u w:val="single"/>
        </w:rPr>
        <w:lastRenderedPageBreak/>
        <w:t>Substance misuse</w:t>
      </w:r>
    </w:p>
    <w:p w14:paraId="6AC60F65" w14:textId="1822954C" w:rsidR="00226D82" w:rsidRPr="00ED6447" w:rsidRDefault="00226D82" w:rsidP="00226D82">
      <w:pPr>
        <w:widowControl/>
        <w:autoSpaceDE/>
        <w:autoSpaceDN/>
        <w:ind w:right="215"/>
        <w:rPr>
          <w:rFonts w:ascii="Helvetica" w:hAnsi="Helvetica" w:cs="Helvetica"/>
          <w:b/>
          <w:bCs/>
          <w:color w:val="1F3864" w:themeColor="accent1" w:themeShade="80"/>
          <w:sz w:val="24"/>
          <w:szCs w:val="24"/>
        </w:rPr>
      </w:pPr>
      <w:r w:rsidRPr="00ED6447">
        <w:rPr>
          <w:rFonts w:ascii="Helvetica" w:hAnsi="Helvetica" w:cs="Helvetica"/>
          <w:b/>
          <w:bCs/>
          <w:color w:val="1F3864" w:themeColor="accent1" w:themeShade="80"/>
          <w:sz w:val="24"/>
          <w:szCs w:val="24"/>
        </w:rPr>
        <w:t xml:space="preserve"> </w:t>
      </w:r>
    </w:p>
    <w:p w14:paraId="333AECBE" w14:textId="5E2F3B07" w:rsidR="005C329B" w:rsidRPr="0072792B" w:rsidRDefault="00704908" w:rsidP="0072792B">
      <w:pPr>
        <w:pStyle w:val="ListParagraph"/>
        <w:widowControl/>
        <w:numPr>
          <w:ilvl w:val="1"/>
          <w:numId w:val="30"/>
        </w:numPr>
        <w:autoSpaceDE/>
        <w:autoSpaceDN/>
        <w:ind w:right="215"/>
        <w:rPr>
          <w:rFonts w:ascii="Helvetica" w:hAnsi="Helvetica" w:cs="Helvetica"/>
          <w:i/>
          <w:color w:val="1F3864" w:themeColor="accent1" w:themeShade="80"/>
          <w:sz w:val="24"/>
          <w:szCs w:val="24"/>
        </w:rPr>
      </w:pPr>
      <w:r w:rsidRPr="0072792B">
        <w:rPr>
          <w:rFonts w:ascii="Helvetica" w:hAnsi="Helvetica" w:cs="Helvetica"/>
          <w:color w:val="1F3864" w:themeColor="accent1" w:themeShade="80"/>
          <w:sz w:val="24"/>
          <w:szCs w:val="24"/>
        </w:rPr>
        <w:t>James’s GP medical records showed that he was being supported in relation</w:t>
      </w:r>
      <w:r w:rsidRPr="0072792B">
        <w:rPr>
          <w:rFonts w:ascii="Helvetica" w:hAnsi="Helvetica" w:cs="Helvetica"/>
          <w:color w:val="1F3864" w:themeColor="accent1" w:themeShade="80"/>
          <w:spacing w:val="1"/>
          <w:sz w:val="24"/>
          <w:szCs w:val="24"/>
        </w:rPr>
        <w:t xml:space="preserve"> </w:t>
      </w:r>
      <w:r w:rsidRPr="0072792B">
        <w:rPr>
          <w:rFonts w:ascii="Helvetica" w:hAnsi="Helvetica" w:cs="Helvetica"/>
          <w:color w:val="1F3864" w:themeColor="accent1" w:themeShade="80"/>
          <w:sz w:val="24"/>
          <w:szCs w:val="24"/>
        </w:rPr>
        <w:t>to substance misuse issues in 2017 and 2018, but there were no official notifications from</w:t>
      </w:r>
      <w:r w:rsidRPr="0072792B">
        <w:rPr>
          <w:rFonts w:ascii="Helvetica" w:hAnsi="Helvetica" w:cs="Helvetica"/>
          <w:color w:val="1F3864" w:themeColor="accent1" w:themeShade="80"/>
          <w:spacing w:val="1"/>
          <w:sz w:val="24"/>
          <w:szCs w:val="24"/>
        </w:rPr>
        <w:t xml:space="preserve"> </w:t>
      </w:r>
      <w:r w:rsidRPr="0072792B">
        <w:rPr>
          <w:rFonts w:ascii="Helvetica" w:hAnsi="Helvetica" w:cs="Helvetica"/>
          <w:color w:val="1F3864" w:themeColor="accent1" w:themeShade="80"/>
          <w:sz w:val="24"/>
          <w:szCs w:val="24"/>
        </w:rPr>
        <w:t xml:space="preserve">services to indicate the success of these interventions. </w:t>
      </w:r>
    </w:p>
    <w:p w14:paraId="769915E7" w14:textId="77777777" w:rsidR="005C329B" w:rsidRPr="00ED6447" w:rsidRDefault="005C329B" w:rsidP="00ED6447">
      <w:pPr>
        <w:pStyle w:val="ListParagraph"/>
        <w:rPr>
          <w:rFonts w:ascii="Helvetica" w:hAnsi="Helvetica" w:cs="Helvetica"/>
          <w:color w:val="1F3864" w:themeColor="accent1" w:themeShade="80"/>
          <w:sz w:val="24"/>
          <w:szCs w:val="24"/>
        </w:rPr>
      </w:pPr>
    </w:p>
    <w:p w14:paraId="6E77F748" w14:textId="4EB28F93" w:rsidR="00E56AD0" w:rsidRPr="00ED6447" w:rsidRDefault="00704908" w:rsidP="001C7609">
      <w:pPr>
        <w:pStyle w:val="ListParagraph"/>
        <w:widowControl/>
        <w:numPr>
          <w:ilvl w:val="1"/>
          <w:numId w:val="30"/>
        </w:numPr>
        <w:autoSpaceDE/>
        <w:autoSpaceDN/>
        <w:ind w:right="215"/>
        <w:rPr>
          <w:rFonts w:ascii="Helvetica" w:hAnsi="Helvetica" w:cs="Helvetica"/>
          <w:i/>
          <w:color w:val="1F3864" w:themeColor="accent1" w:themeShade="80"/>
          <w:sz w:val="24"/>
          <w:szCs w:val="24"/>
        </w:rPr>
      </w:pPr>
      <w:r w:rsidRPr="00ED6447">
        <w:rPr>
          <w:rFonts w:ascii="Helvetica" w:hAnsi="Helvetica" w:cs="Helvetica"/>
          <w:color w:val="1F3864" w:themeColor="accent1" w:themeShade="80"/>
          <w:sz w:val="24"/>
          <w:szCs w:val="24"/>
        </w:rPr>
        <w:t>The SAR</w:t>
      </w:r>
      <w:r w:rsidRPr="00ED6447">
        <w:rPr>
          <w:rFonts w:ascii="Helvetica" w:hAnsi="Helvetica" w:cs="Helvetica"/>
          <w:color w:val="1F3864" w:themeColor="accent1" w:themeShade="80"/>
          <w:spacing w:val="1"/>
          <w:sz w:val="24"/>
          <w:szCs w:val="24"/>
        </w:rPr>
        <w:t xml:space="preserve"> </w:t>
      </w:r>
      <w:r w:rsidRPr="00ED6447">
        <w:rPr>
          <w:rFonts w:ascii="Helvetica" w:hAnsi="Helvetica" w:cs="Helvetica"/>
          <w:color w:val="1F3864" w:themeColor="accent1" w:themeShade="80"/>
          <w:sz w:val="24"/>
          <w:szCs w:val="24"/>
        </w:rPr>
        <w:t>identifies it would have been beneficial for this information to have been shared with the</w:t>
      </w:r>
      <w:r w:rsidRPr="00ED6447">
        <w:rPr>
          <w:rFonts w:ascii="Helvetica" w:hAnsi="Helvetica" w:cs="Helvetica"/>
          <w:color w:val="1F3864" w:themeColor="accent1" w:themeShade="80"/>
          <w:spacing w:val="1"/>
          <w:sz w:val="24"/>
          <w:szCs w:val="24"/>
        </w:rPr>
        <w:t xml:space="preserve"> </w:t>
      </w:r>
      <w:r w:rsidRPr="00ED6447">
        <w:rPr>
          <w:rFonts w:ascii="Helvetica" w:hAnsi="Helvetica" w:cs="Helvetica"/>
          <w:color w:val="1F3864" w:themeColor="accent1" w:themeShade="80"/>
          <w:sz w:val="24"/>
          <w:szCs w:val="24"/>
        </w:rPr>
        <w:t>GP, so that they had an awareness as to whether the work had been successfully completed or whether substance misuse concerns still existed. This work the SAR understands had</w:t>
      </w:r>
      <w:r w:rsidRPr="00ED6447">
        <w:rPr>
          <w:rFonts w:ascii="Helvetica" w:hAnsi="Helvetica" w:cs="Helvetica"/>
          <w:color w:val="1F3864" w:themeColor="accent1" w:themeShade="80"/>
          <w:spacing w:val="1"/>
          <w:sz w:val="24"/>
          <w:szCs w:val="24"/>
        </w:rPr>
        <w:t xml:space="preserve"> </w:t>
      </w:r>
      <w:r w:rsidRPr="00ED6447">
        <w:rPr>
          <w:rFonts w:ascii="Helvetica" w:hAnsi="Helvetica" w:cs="Helvetica"/>
          <w:color w:val="1F3864" w:themeColor="accent1" w:themeShade="80"/>
          <w:sz w:val="24"/>
          <w:szCs w:val="24"/>
        </w:rPr>
        <w:t>been undertaken by the YJS substance misuse officer.</w:t>
      </w:r>
    </w:p>
    <w:p w14:paraId="10F53072" w14:textId="77777777" w:rsidR="00E56AD0" w:rsidRPr="00ED6447" w:rsidRDefault="00E56AD0" w:rsidP="001C7609">
      <w:pPr>
        <w:widowControl/>
        <w:autoSpaceDE/>
        <w:autoSpaceDN/>
        <w:ind w:right="215"/>
        <w:rPr>
          <w:rFonts w:ascii="Helvetica" w:hAnsi="Helvetica" w:cs="Helvetica"/>
          <w:i/>
          <w:color w:val="1F3864" w:themeColor="accent1" w:themeShade="80"/>
          <w:sz w:val="24"/>
          <w:szCs w:val="24"/>
        </w:rPr>
      </w:pPr>
    </w:p>
    <w:p w14:paraId="5AA17D89" w14:textId="0529087D" w:rsidR="00ED6447" w:rsidRPr="00ED6447" w:rsidRDefault="00704908" w:rsidP="001C7609">
      <w:pPr>
        <w:pStyle w:val="ListParagraph"/>
        <w:widowControl/>
        <w:numPr>
          <w:ilvl w:val="1"/>
          <w:numId w:val="30"/>
        </w:numPr>
        <w:autoSpaceDE/>
        <w:autoSpaceDN/>
        <w:ind w:right="215"/>
        <w:rPr>
          <w:rFonts w:ascii="Helvetica" w:hAnsi="Helvetica" w:cs="Helvetica"/>
          <w:i/>
          <w:color w:val="1F3864" w:themeColor="accent1" w:themeShade="80"/>
          <w:sz w:val="24"/>
          <w:szCs w:val="24"/>
        </w:rPr>
      </w:pPr>
      <w:r w:rsidRPr="00ED6447">
        <w:rPr>
          <w:rFonts w:ascii="Helvetica" w:hAnsi="Helvetica" w:cs="Helvetica"/>
          <w:color w:val="1F3864" w:themeColor="accent1" w:themeShade="80"/>
          <w:sz w:val="24"/>
          <w:szCs w:val="24"/>
        </w:rPr>
        <w:t xml:space="preserve">A </w:t>
      </w:r>
      <w:r w:rsidR="0072792B">
        <w:rPr>
          <w:rFonts w:ascii="Helvetica" w:hAnsi="Helvetica" w:cs="Helvetica"/>
          <w:color w:val="1F3864" w:themeColor="accent1" w:themeShade="80"/>
          <w:sz w:val="24"/>
          <w:szCs w:val="24"/>
        </w:rPr>
        <w:t>c</w:t>
      </w:r>
      <w:r w:rsidRPr="00ED6447">
        <w:rPr>
          <w:rFonts w:ascii="Helvetica" w:hAnsi="Helvetica" w:cs="Helvetica"/>
          <w:color w:val="1F3864" w:themeColor="accent1" w:themeShade="80"/>
          <w:sz w:val="24"/>
          <w:szCs w:val="24"/>
        </w:rPr>
        <w:t xml:space="preserve">hild and </w:t>
      </w:r>
      <w:r w:rsidR="0072792B">
        <w:rPr>
          <w:rFonts w:ascii="Helvetica" w:hAnsi="Helvetica" w:cs="Helvetica"/>
          <w:color w:val="1F3864" w:themeColor="accent1" w:themeShade="80"/>
          <w:sz w:val="24"/>
          <w:szCs w:val="24"/>
        </w:rPr>
        <w:t>f</w:t>
      </w:r>
      <w:r w:rsidRPr="00ED6447">
        <w:rPr>
          <w:rFonts w:ascii="Helvetica" w:hAnsi="Helvetica" w:cs="Helvetica"/>
          <w:color w:val="1F3864" w:themeColor="accent1" w:themeShade="80"/>
          <w:sz w:val="24"/>
          <w:szCs w:val="24"/>
        </w:rPr>
        <w:t>amily assessment was completed by C</w:t>
      </w:r>
      <w:r w:rsidR="00ED6447" w:rsidRPr="00ED6447">
        <w:rPr>
          <w:rFonts w:ascii="Helvetica" w:hAnsi="Helvetica" w:cs="Helvetica"/>
          <w:color w:val="1F3864" w:themeColor="accent1" w:themeShade="80"/>
          <w:sz w:val="24"/>
          <w:szCs w:val="24"/>
        </w:rPr>
        <w:t xml:space="preserve">hildren and Families </w:t>
      </w:r>
      <w:r w:rsidRPr="00ED6447">
        <w:rPr>
          <w:rFonts w:ascii="Helvetica" w:hAnsi="Helvetica" w:cs="Helvetica"/>
          <w:color w:val="1F3864" w:themeColor="accent1" w:themeShade="80"/>
          <w:sz w:val="24"/>
          <w:szCs w:val="24"/>
        </w:rPr>
        <w:t>S</w:t>
      </w:r>
      <w:r w:rsidR="00ED6447" w:rsidRPr="00ED6447">
        <w:rPr>
          <w:rFonts w:ascii="Helvetica" w:hAnsi="Helvetica" w:cs="Helvetica"/>
          <w:color w:val="1F3864" w:themeColor="accent1" w:themeShade="80"/>
          <w:sz w:val="24"/>
          <w:szCs w:val="24"/>
        </w:rPr>
        <w:t>ervices</w:t>
      </w:r>
      <w:r w:rsidRPr="00ED6447">
        <w:rPr>
          <w:rFonts w:ascii="Helvetica" w:hAnsi="Helvetica" w:cs="Helvetica"/>
          <w:color w:val="1F3864" w:themeColor="accent1" w:themeShade="80"/>
          <w:sz w:val="24"/>
          <w:szCs w:val="24"/>
        </w:rPr>
        <w:t>, which identified concerns regarding criminal behaviour,</w:t>
      </w:r>
      <w:r w:rsidR="00F46395">
        <w:rPr>
          <w:rFonts w:ascii="Helvetica" w:hAnsi="Helvetica" w:cs="Helvetica"/>
          <w:color w:val="1F3864" w:themeColor="accent1" w:themeShade="80"/>
          <w:sz w:val="24"/>
          <w:szCs w:val="24"/>
        </w:rPr>
        <w:t xml:space="preserve"> </w:t>
      </w:r>
      <w:r w:rsidRPr="00ED6447">
        <w:rPr>
          <w:rFonts w:ascii="Helvetica" w:hAnsi="Helvetica" w:cs="Helvetica"/>
          <w:color w:val="1F3864" w:themeColor="accent1" w:themeShade="80"/>
          <w:sz w:val="24"/>
          <w:szCs w:val="24"/>
        </w:rPr>
        <w:t>substance misuse and potential vulnerabilities to James potentially being a victim of child criminal</w:t>
      </w:r>
      <w:r w:rsidRPr="00ED6447">
        <w:rPr>
          <w:rFonts w:ascii="Helvetica" w:hAnsi="Helvetica" w:cs="Helvetica"/>
          <w:color w:val="1F3864" w:themeColor="accent1" w:themeShade="80"/>
          <w:spacing w:val="1"/>
          <w:sz w:val="24"/>
          <w:szCs w:val="24"/>
        </w:rPr>
        <w:t xml:space="preserve"> </w:t>
      </w:r>
      <w:r w:rsidRPr="00ED6447">
        <w:rPr>
          <w:rFonts w:ascii="Helvetica" w:hAnsi="Helvetica" w:cs="Helvetica"/>
          <w:color w:val="1F3864" w:themeColor="accent1" w:themeShade="80"/>
          <w:sz w:val="24"/>
          <w:szCs w:val="24"/>
        </w:rPr>
        <w:t xml:space="preserve">exploitation. Consequently, a Child in Need plan was agreed to help address the concerns. James was reluctant to engage with </w:t>
      </w:r>
      <w:r w:rsidR="0072792B" w:rsidRPr="00ED6447">
        <w:rPr>
          <w:rFonts w:ascii="Helvetica" w:hAnsi="Helvetica" w:cs="Helvetica"/>
          <w:color w:val="1F3864" w:themeColor="accent1" w:themeShade="80"/>
          <w:sz w:val="24"/>
          <w:szCs w:val="24"/>
        </w:rPr>
        <w:t>Children and Families Services</w:t>
      </w:r>
      <w:r w:rsidR="00A80FB8">
        <w:rPr>
          <w:rFonts w:ascii="Helvetica" w:hAnsi="Helvetica" w:cs="Helvetica"/>
          <w:color w:val="1F3864" w:themeColor="accent1" w:themeShade="80"/>
          <w:sz w:val="24"/>
          <w:szCs w:val="24"/>
        </w:rPr>
        <w:t>,</w:t>
      </w:r>
      <w:r w:rsidRPr="00ED6447">
        <w:rPr>
          <w:rFonts w:ascii="Helvetica" w:hAnsi="Helvetica" w:cs="Helvetica"/>
          <w:color w:val="1F3864" w:themeColor="accent1" w:themeShade="80"/>
          <w:sz w:val="24"/>
          <w:szCs w:val="24"/>
        </w:rPr>
        <w:t xml:space="preserve"> which complicated their efforts to provide him with support, although his mother did consent to the</w:t>
      </w:r>
      <w:r w:rsidRPr="00ED6447">
        <w:rPr>
          <w:rFonts w:ascii="Helvetica" w:hAnsi="Helvetica" w:cs="Helvetica"/>
          <w:color w:val="1F3864" w:themeColor="accent1" w:themeShade="80"/>
          <w:spacing w:val="1"/>
          <w:sz w:val="24"/>
          <w:szCs w:val="24"/>
        </w:rPr>
        <w:t xml:space="preserve"> </w:t>
      </w:r>
      <w:r w:rsidRPr="00ED6447">
        <w:rPr>
          <w:rFonts w:ascii="Helvetica" w:hAnsi="Helvetica" w:cs="Helvetica"/>
          <w:color w:val="1F3864" w:themeColor="accent1" w:themeShade="80"/>
          <w:sz w:val="24"/>
          <w:szCs w:val="24"/>
        </w:rPr>
        <w:t xml:space="preserve">support being offered. </w:t>
      </w:r>
      <w:r w:rsidR="0072792B" w:rsidRPr="00ED6447">
        <w:rPr>
          <w:rFonts w:ascii="Helvetica" w:hAnsi="Helvetica" w:cs="Helvetica"/>
          <w:color w:val="1F3864" w:themeColor="accent1" w:themeShade="80"/>
          <w:sz w:val="24"/>
          <w:szCs w:val="24"/>
        </w:rPr>
        <w:t>Children and Families Services</w:t>
      </w:r>
      <w:r w:rsidRPr="00ED6447">
        <w:rPr>
          <w:rFonts w:ascii="Helvetica" w:hAnsi="Helvetica" w:cs="Helvetica"/>
          <w:color w:val="1F3864" w:themeColor="accent1" w:themeShade="80"/>
          <w:sz w:val="24"/>
          <w:szCs w:val="24"/>
        </w:rPr>
        <w:t xml:space="preserve"> recognised the requirement to work closely with Y</w:t>
      </w:r>
      <w:r w:rsidR="0072792B">
        <w:rPr>
          <w:rFonts w:ascii="Helvetica" w:hAnsi="Helvetica" w:cs="Helvetica"/>
          <w:color w:val="1F3864" w:themeColor="accent1" w:themeShade="80"/>
          <w:sz w:val="24"/>
          <w:szCs w:val="24"/>
        </w:rPr>
        <w:t xml:space="preserve">outh </w:t>
      </w:r>
      <w:r w:rsidRPr="00ED6447">
        <w:rPr>
          <w:rFonts w:ascii="Helvetica" w:hAnsi="Helvetica" w:cs="Helvetica"/>
          <w:color w:val="1F3864" w:themeColor="accent1" w:themeShade="80"/>
          <w:sz w:val="24"/>
          <w:szCs w:val="24"/>
        </w:rPr>
        <w:t>J</w:t>
      </w:r>
      <w:r w:rsidR="0072792B">
        <w:rPr>
          <w:rFonts w:ascii="Helvetica" w:hAnsi="Helvetica" w:cs="Helvetica"/>
          <w:color w:val="1F3864" w:themeColor="accent1" w:themeShade="80"/>
          <w:sz w:val="24"/>
          <w:szCs w:val="24"/>
        </w:rPr>
        <w:t xml:space="preserve">ustice </w:t>
      </w:r>
      <w:r w:rsidRPr="00ED6447">
        <w:rPr>
          <w:rFonts w:ascii="Helvetica" w:hAnsi="Helvetica" w:cs="Helvetica"/>
          <w:color w:val="1F3864" w:themeColor="accent1" w:themeShade="80"/>
          <w:sz w:val="24"/>
          <w:szCs w:val="24"/>
        </w:rPr>
        <w:t>S</w:t>
      </w:r>
      <w:r w:rsidR="0072792B">
        <w:rPr>
          <w:rFonts w:ascii="Helvetica" w:hAnsi="Helvetica" w:cs="Helvetica"/>
          <w:color w:val="1F3864" w:themeColor="accent1" w:themeShade="80"/>
          <w:sz w:val="24"/>
          <w:szCs w:val="24"/>
        </w:rPr>
        <w:t>ervice</w:t>
      </w:r>
      <w:r w:rsidRPr="00ED6447">
        <w:rPr>
          <w:rFonts w:ascii="Helvetica" w:hAnsi="Helvetica" w:cs="Helvetica"/>
          <w:color w:val="1F3864" w:themeColor="accent1" w:themeShade="80"/>
          <w:sz w:val="24"/>
          <w:szCs w:val="24"/>
        </w:rPr>
        <w:t xml:space="preserve"> and</w:t>
      </w:r>
      <w:r w:rsidRPr="00ED6447">
        <w:rPr>
          <w:rFonts w:ascii="Helvetica" w:hAnsi="Helvetica" w:cs="Helvetica"/>
          <w:color w:val="1F3864" w:themeColor="accent1" w:themeShade="80"/>
          <w:spacing w:val="1"/>
          <w:sz w:val="24"/>
          <w:szCs w:val="24"/>
        </w:rPr>
        <w:t xml:space="preserve"> </w:t>
      </w:r>
      <w:r w:rsidRPr="00ED6447">
        <w:rPr>
          <w:rFonts w:ascii="Helvetica" w:hAnsi="Helvetica" w:cs="Helvetica"/>
          <w:color w:val="1F3864" w:themeColor="accent1" w:themeShade="80"/>
          <w:sz w:val="24"/>
          <w:szCs w:val="24"/>
        </w:rPr>
        <w:t>attended a custody resettlement panel, so that multi-agency planning could</w:t>
      </w:r>
      <w:r w:rsidRPr="00ED6447">
        <w:rPr>
          <w:rFonts w:ascii="Helvetica" w:hAnsi="Helvetica" w:cs="Helvetica"/>
          <w:color w:val="1F3864" w:themeColor="accent1" w:themeShade="80"/>
          <w:spacing w:val="1"/>
          <w:sz w:val="24"/>
          <w:szCs w:val="24"/>
        </w:rPr>
        <w:t xml:space="preserve"> </w:t>
      </w:r>
      <w:r w:rsidRPr="00ED6447">
        <w:rPr>
          <w:rFonts w:ascii="Helvetica" w:hAnsi="Helvetica" w:cs="Helvetica"/>
          <w:color w:val="1F3864" w:themeColor="accent1" w:themeShade="80"/>
          <w:sz w:val="24"/>
          <w:szCs w:val="24"/>
        </w:rPr>
        <w:t>take place with the aim of achieving a sustainable resettlement for James following his</w:t>
      </w:r>
      <w:r w:rsidRPr="00ED6447">
        <w:rPr>
          <w:rFonts w:ascii="Helvetica" w:hAnsi="Helvetica" w:cs="Helvetica"/>
          <w:color w:val="1F3864" w:themeColor="accent1" w:themeShade="80"/>
          <w:spacing w:val="1"/>
          <w:sz w:val="24"/>
          <w:szCs w:val="24"/>
        </w:rPr>
        <w:t xml:space="preserve"> </w:t>
      </w:r>
      <w:r w:rsidRPr="00ED6447">
        <w:rPr>
          <w:rFonts w:ascii="Helvetica" w:hAnsi="Helvetica" w:cs="Helvetica"/>
          <w:color w:val="1F3864" w:themeColor="accent1" w:themeShade="80"/>
          <w:sz w:val="24"/>
          <w:szCs w:val="24"/>
        </w:rPr>
        <w:t xml:space="preserve">time in custody. </w:t>
      </w:r>
    </w:p>
    <w:p w14:paraId="0059D8A0" w14:textId="77777777" w:rsidR="00ED6447" w:rsidRPr="00ED6447" w:rsidRDefault="00ED6447" w:rsidP="00ED6447">
      <w:pPr>
        <w:pStyle w:val="ListParagraph"/>
        <w:rPr>
          <w:rFonts w:ascii="Helvetica" w:hAnsi="Helvetica" w:cs="Helvetica"/>
          <w:color w:val="1F3864" w:themeColor="accent1" w:themeShade="80"/>
          <w:sz w:val="24"/>
          <w:szCs w:val="24"/>
        </w:rPr>
      </w:pPr>
    </w:p>
    <w:p w14:paraId="2691189A" w14:textId="350D6D1B" w:rsidR="00E56AD0" w:rsidRPr="00ED6447" w:rsidRDefault="00704908" w:rsidP="001C7609">
      <w:pPr>
        <w:pStyle w:val="ListParagraph"/>
        <w:widowControl/>
        <w:numPr>
          <w:ilvl w:val="1"/>
          <w:numId w:val="30"/>
        </w:numPr>
        <w:autoSpaceDE/>
        <w:autoSpaceDN/>
        <w:ind w:right="215"/>
        <w:rPr>
          <w:rFonts w:ascii="Helvetica" w:hAnsi="Helvetica" w:cs="Helvetica"/>
          <w:i/>
          <w:color w:val="1F3864" w:themeColor="accent1" w:themeShade="80"/>
          <w:sz w:val="24"/>
          <w:szCs w:val="24"/>
        </w:rPr>
      </w:pPr>
      <w:r w:rsidRPr="00ED6447">
        <w:rPr>
          <w:rFonts w:ascii="Helvetica" w:hAnsi="Helvetica" w:cs="Helvetica"/>
          <w:color w:val="1F3864" w:themeColor="accent1" w:themeShade="80"/>
          <w:sz w:val="24"/>
          <w:szCs w:val="24"/>
        </w:rPr>
        <w:t>It was recorded that James’s substance misuse issues were being</w:t>
      </w:r>
      <w:r w:rsidRPr="00ED6447">
        <w:rPr>
          <w:rFonts w:ascii="Helvetica" w:hAnsi="Helvetica" w:cs="Helvetica"/>
          <w:color w:val="1F3864" w:themeColor="accent1" w:themeShade="80"/>
          <w:spacing w:val="1"/>
          <w:sz w:val="24"/>
          <w:szCs w:val="24"/>
        </w:rPr>
        <w:t xml:space="preserve"> </w:t>
      </w:r>
      <w:r w:rsidRPr="00ED6447">
        <w:rPr>
          <w:rFonts w:ascii="Helvetica" w:hAnsi="Helvetica" w:cs="Helvetica"/>
          <w:color w:val="1F3864" w:themeColor="accent1" w:themeShade="80"/>
          <w:sz w:val="24"/>
          <w:szCs w:val="24"/>
        </w:rPr>
        <w:t xml:space="preserve">addressed by the </w:t>
      </w:r>
      <w:r w:rsidR="0072792B" w:rsidRPr="00ED6447">
        <w:rPr>
          <w:rFonts w:ascii="Helvetica" w:hAnsi="Helvetica" w:cs="Helvetica"/>
          <w:color w:val="1F3864" w:themeColor="accent1" w:themeShade="80"/>
          <w:sz w:val="24"/>
          <w:szCs w:val="24"/>
        </w:rPr>
        <w:t>Y</w:t>
      </w:r>
      <w:r w:rsidR="0072792B">
        <w:rPr>
          <w:rFonts w:ascii="Helvetica" w:hAnsi="Helvetica" w:cs="Helvetica"/>
          <w:color w:val="1F3864" w:themeColor="accent1" w:themeShade="80"/>
          <w:sz w:val="24"/>
          <w:szCs w:val="24"/>
        </w:rPr>
        <w:t xml:space="preserve">outh </w:t>
      </w:r>
      <w:r w:rsidR="0072792B" w:rsidRPr="00ED6447">
        <w:rPr>
          <w:rFonts w:ascii="Helvetica" w:hAnsi="Helvetica" w:cs="Helvetica"/>
          <w:color w:val="1F3864" w:themeColor="accent1" w:themeShade="80"/>
          <w:sz w:val="24"/>
          <w:szCs w:val="24"/>
        </w:rPr>
        <w:t>J</w:t>
      </w:r>
      <w:r w:rsidR="0072792B">
        <w:rPr>
          <w:rFonts w:ascii="Helvetica" w:hAnsi="Helvetica" w:cs="Helvetica"/>
          <w:color w:val="1F3864" w:themeColor="accent1" w:themeShade="80"/>
          <w:sz w:val="24"/>
          <w:szCs w:val="24"/>
        </w:rPr>
        <w:t xml:space="preserve">ustice </w:t>
      </w:r>
      <w:r w:rsidR="0072792B" w:rsidRPr="00ED6447">
        <w:rPr>
          <w:rFonts w:ascii="Helvetica" w:hAnsi="Helvetica" w:cs="Helvetica"/>
          <w:color w:val="1F3864" w:themeColor="accent1" w:themeShade="80"/>
          <w:sz w:val="24"/>
          <w:szCs w:val="24"/>
        </w:rPr>
        <w:t>S</w:t>
      </w:r>
      <w:r w:rsidR="0072792B">
        <w:rPr>
          <w:rFonts w:ascii="Helvetica" w:hAnsi="Helvetica" w:cs="Helvetica"/>
          <w:color w:val="1F3864" w:themeColor="accent1" w:themeShade="80"/>
          <w:sz w:val="24"/>
          <w:szCs w:val="24"/>
        </w:rPr>
        <w:t>ervice</w:t>
      </w:r>
      <w:r w:rsidRPr="00ED6447">
        <w:rPr>
          <w:rFonts w:ascii="Helvetica" w:hAnsi="Helvetica" w:cs="Helvetica"/>
          <w:color w:val="1F3864" w:themeColor="accent1" w:themeShade="80"/>
          <w:sz w:val="24"/>
          <w:szCs w:val="24"/>
        </w:rPr>
        <w:t xml:space="preserve"> substance misuse worker</w:t>
      </w:r>
    </w:p>
    <w:p w14:paraId="35073364" w14:textId="2AFAC338" w:rsidR="00226D82" w:rsidRPr="00ED6447" w:rsidRDefault="00226D82" w:rsidP="00ED6447">
      <w:pPr>
        <w:widowControl/>
        <w:autoSpaceDE/>
        <w:autoSpaceDN/>
        <w:ind w:right="215"/>
        <w:rPr>
          <w:rFonts w:ascii="Helvetica" w:hAnsi="Helvetica" w:cs="Helvetica"/>
          <w:b/>
          <w:bCs/>
          <w:i/>
          <w:color w:val="1F3864" w:themeColor="accent1" w:themeShade="80"/>
          <w:sz w:val="24"/>
          <w:szCs w:val="24"/>
        </w:rPr>
      </w:pPr>
    </w:p>
    <w:p w14:paraId="728F6F25" w14:textId="6CD13878" w:rsidR="00ED6447" w:rsidRPr="00ED6447" w:rsidRDefault="00ED6447" w:rsidP="00ED6447">
      <w:pPr>
        <w:pStyle w:val="ListParagraph"/>
        <w:widowControl/>
        <w:numPr>
          <w:ilvl w:val="1"/>
          <w:numId w:val="30"/>
        </w:numPr>
        <w:autoSpaceDE/>
        <w:autoSpaceDN/>
        <w:ind w:right="215"/>
        <w:rPr>
          <w:rFonts w:ascii="Helvetica" w:hAnsi="Helvetica" w:cs="Helvetica"/>
          <w:color w:val="1F3864" w:themeColor="accent1" w:themeShade="80"/>
          <w:sz w:val="24"/>
          <w:szCs w:val="24"/>
        </w:rPr>
      </w:pPr>
      <w:r w:rsidRPr="00ED6447">
        <w:rPr>
          <w:rFonts w:ascii="Helvetica" w:hAnsi="Helvetica" w:cs="Helvetica"/>
          <w:color w:val="1F3864" w:themeColor="accent1" w:themeShade="80"/>
          <w:sz w:val="24"/>
          <w:szCs w:val="24"/>
        </w:rPr>
        <w:t>James was seen by CAMHS at the acute hospital</w:t>
      </w:r>
      <w:r w:rsidRPr="00ED6447">
        <w:rPr>
          <w:rFonts w:ascii="Helvetica" w:hAnsi="Helvetica" w:cs="Helvetica"/>
          <w:color w:val="1F3864" w:themeColor="accent1" w:themeShade="80"/>
          <w:spacing w:val="1"/>
          <w:sz w:val="24"/>
          <w:szCs w:val="24"/>
        </w:rPr>
        <w:t xml:space="preserve"> </w:t>
      </w:r>
      <w:r w:rsidRPr="00ED6447">
        <w:rPr>
          <w:rFonts w:ascii="Helvetica" w:hAnsi="Helvetica" w:cs="Helvetica"/>
          <w:color w:val="1F3864" w:themeColor="accent1" w:themeShade="80"/>
          <w:sz w:val="24"/>
          <w:szCs w:val="24"/>
        </w:rPr>
        <w:t>emergency</w:t>
      </w:r>
      <w:r w:rsidRPr="00ED6447">
        <w:rPr>
          <w:rFonts w:ascii="Helvetica" w:hAnsi="Helvetica" w:cs="Helvetica"/>
          <w:color w:val="1F3864" w:themeColor="accent1" w:themeShade="80"/>
          <w:spacing w:val="1"/>
          <w:sz w:val="24"/>
          <w:szCs w:val="24"/>
        </w:rPr>
        <w:t xml:space="preserve"> </w:t>
      </w:r>
      <w:r w:rsidRPr="00ED6447">
        <w:rPr>
          <w:rFonts w:ascii="Helvetica" w:hAnsi="Helvetica" w:cs="Helvetica"/>
          <w:color w:val="1F3864" w:themeColor="accent1" w:themeShade="80"/>
          <w:sz w:val="24"/>
          <w:szCs w:val="24"/>
        </w:rPr>
        <w:t>department</w:t>
      </w:r>
      <w:r w:rsidRPr="00ED6447">
        <w:rPr>
          <w:rFonts w:ascii="Helvetica" w:hAnsi="Helvetica" w:cs="Helvetica"/>
          <w:color w:val="1F3864" w:themeColor="accent1" w:themeShade="80"/>
          <w:spacing w:val="5"/>
          <w:sz w:val="24"/>
          <w:szCs w:val="24"/>
        </w:rPr>
        <w:t xml:space="preserve"> </w:t>
      </w:r>
      <w:r w:rsidRPr="00ED6447">
        <w:rPr>
          <w:rFonts w:ascii="Helvetica" w:hAnsi="Helvetica" w:cs="Helvetica"/>
          <w:color w:val="1F3864" w:themeColor="accent1" w:themeShade="80"/>
          <w:sz w:val="24"/>
          <w:szCs w:val="24"/>
        </w:rPr>
        <w:t>James’</w:t>
      </w:r>
      <w:r w:rsidRPr="00ED6447">
        <w:rPr>
          <w:rFonts w:ascii="Helvetica" w:hAnsi="Helvetica" w:cs="Helvetica"/>
          <w:color w:val="1F3864" w:themeColor="accent1" w:themeShade="80"/>
          <w:spacing w:val="2"/>
          <w:sz w:val="24"/>
          <w:szCs w:val="24"/>
        </w:rPr>
        <w:t xml:space="preserve"> </w:t>
      </w:r>
      <w:r w:rsidRPr="00ED6447">
        <w:rPr>
          <w:rFonts w:ascii="Helvetica" w:hAnsi="Helvetica" w:cs="Helvetica"/>
          <w:color w:val="1F3864" w:themeColor="accent1" w:themeShade="80"/>
          <w:sz w:val="24"/>
          <w:szCs w:val="24"/>
        </w:rPr>
        <w:t>mother</w:t>
      </w:r>
      <w:r w:rsidRPr="00ED6447">
        <w:rPr>
          <w:rFonts w:ascii="Helvetica" w:hAnsi="Helvetica" w:cs="Helvetica"/>
          <w:color w:val="1F3864" w:themeColor="accent1" w:themeShade="80"/>
          <w:spacing w:val="3"/>
          <w:sz w:val="24"/>
          <w:szCs w:val="24"/>
        </w:rPr>
        <w:t xml:space="preserve"> </w:t>
      </w:r>
      <w:r w:rsidRPr="00ED6447">
        <w:rPr>
          <w:rFonts w:ascii="Helvetica" w:hAnsi="Helvetica" w:cs="Helvetica"/>
          <w:color w:val="1F3864" w:themeColor="accent1" w:themeShade="80"/>
          <w:sz w:val="24"/>
          <w:szCs w:val="24"/>
        </w:rPr>
        <w:t>described</w:t>
      </w:r>
      <w:r w:rsidRPr="00ED6447">
        <w:rPr>
          <w:rFonts w:ascii="Helvetica" w:hAnsi="Helvetica" w:cs="Helvetica"/>
          <w:color w:val="1F3864" w:themeColor="accent1" w:themeShade="80"/>
          <w:spacing w:val="5"/>
          <w:sz w:val="24"/>
          <w:szCs w:val="24"/>
        </w:rPr>
        <w:t xml:space="preserve"> </w:t>
      </w:r>
      <w:r w:rsidRPr="00ED6447">
        <w:rPr>
          <w:rFonts w:ascii="Helvetica" w:hAnsi="Helvetica" w:cs="Helvetica"/>
          <w:color w:val="1F3864" w:themeColor="accent1" w:themeShade="80"/>
          <w:sz w:val="24"/>
          <w:szCs w:val="24"/>
        </w:rPr>
        <w:t>his</w:t>
      </w:r>
      <w:r w:rsidRPr="00ED6447">
        <w:rPr>
          <w:rFonts w:ascii="Helvetica" w:hAnsi="Helvetica" w:cs="Helvetica"/>
          <w:color w:val="1F3864" w:themeColor="accent1" w:themeShade="80"/>
          <w:spacing w:val="1"/>
          <w:sz w:val="24"/>
          <w:szCs w:val="24"/>
        </w:rPr>
        <w:t xml:space="preserve"> </w:t>
      </w:r>
      <w:r w:rsidRPr="00ED6447">
        <w:rPr>
          <w:rFonts w:ascii="Helvetica" w:hAnsi="Helvetica" w:cs="Helvetica"/>
          <w:color w:val="1F3864" w:themeColor="accent1" w:themeShade="80"/>
          <w:sz w:val="24"/>
          <w:szCs w:val="24"/>
        </w:rPr>
        <w:t>behaviour</w:t>
      </w:r>
      <w:r w:rsidRPr="00ED6447">
        <w:rPr>
          <w:rFonts w:ascii="Helvetica" w:hAnsi="Helvetica" w:cs="Helvetica"/>
          <w:color w:val="1F3864" w:themeColor="accent1" w:themeShade="80"/>
          <w:spacing w:val="1"/>
          <w:sz w:val="24"/>
          <w:szCs w:val="24"/>
        </w:rPr>
        <w:t xml:space="preserve"> </w:t>
      </w:r>
      <w:r w:rsidRPr="00ED6447">
        <w:rPr>
          <w:rFonts w:ascii="Helvetica" w:hAnsi="Helvetica" w:cs="Helvetica"/>
          <w:color w:val="1F3864" w:themeColor="accent1" w:themeShade="80"/>
          <w:sz w:val="24"/>
          <w:szCs w:val="24"/>
        </w:rPr>
        <w:t>as</w:t>
      </w:r>
      <w:r w:rsidRPr="00ED6447">
        <w:rPr>
          <w:rFonts w:ascii="Helvetica" w:hAnsi="Helvetica" w:cs="Helvetica"/>
          <w:color w:val="1F3864" w:themeColor="accent1" w:themeShade="80"/>
          <w:spacing w:val="2"/>
          <w:sz w:val="24"/>
          <w:szCs w:val="24"/>
        </w:rPr>
        <w:t xml:space="preserve"> </w:t>
      </w:r>
      <w:r w:rsidRPr="00ED6447">
        <w:rPr>
          <w:rFonts w:ascii="Helvetica" w:hAnsi="Helvetica" w:cs="Helvetica"/>
          <w:color w:val="1F3864" w:themeColor="accent1" w:themeShade="80"/>
          <w:sz w:val="24"/>
          <w:szCs w:val="24"/>
        </w:rPr>
        <w:t>“out</w:t>
      </w:r>
      <w:r w:rsidRPr="00ED6447">
        <w:rPr>
          <w:rFonts w:ascii="Helvetica" w:hAnsi="Helvetica" w:cs="Helvetica"/>
          <w:color w:val="1F3864" w:themeColor="accent1" w:themeShade="80"/>
          <w:spacing w:val="4"/>
          <w:sz w:val="24"/>
          <w:szCs w:val="24"/>
        </w:rPr>
        <w:t xml:space="preserve"> </w:t>
      </w:r>
      <w:r w:rsidRPr="00ED6447">
        <w:rPr>
          <w:rFonts w:ascii="Helvetica" w:hAnsi="Helvetica" w:cs="Helvetica"/>
          <w:color w:val="1F3864" w:themeColor="accent1" w:themeShade="80"/>
          <w:sz w:val="24"/>
          <w:szCs w:val="24"/>
        </w:rPr>
        <w:t>of</w:t>
      </w:r>
      <w:r w:rsidRPr="00ED6447">
        <w:rPr>
          <w:rFonts w:ascii="Helvetica" w:hAnsi="Helvetica" w:cs="Helvetica"/>
          <w:color w:val="1F3864" w:themeColor="accent1" w:themeShade="80"/>
          <w:spacing w:val="3"/>
          <w:sz w:val="24"/>
          <w:szCs w:val="24"/>
        </w:rPr>
        <w:t xml:space="preserve"> </w:t>
      </w:r>
      <w:r w:rsidRPr="00ED6447">
        <w:rPr>
          <w:rFonts w:ascii="Helvetica" w:hAnsi="Helvetica" w:cs="Helvetica"/>
          <w:color w:val="1F3864" w:themeColor="accent1" w:themeShade="80"/>
          <w:sz w:val="24"/>
          <w:szCs w:val="24"/>
        </w:rPr>
        <w:t>control”</w:t>
      </w:r>
      <w:r w:rsidRPr="00ED6447">
        <w:rPr>
          <w:rFonts w:ascii="Helvetica" w:hAnsi="Helvetica" w:cs="Helvetica"/>
          <w:color w:val="1F3864" w:themeColor="accent1" w:themeShade="80"/>
          <w:spacing w:val="1"/>
          <w:sz w:val="24"/>
          <w:szCs w:val="24"/>
        </w:rPr>
        <w:t xml:space="preserve">. She also had </w:t>
      </w:r>
      <w:r w:rsidRPr="00ED6447">
        <w:rPr>
          <w:rFonts w:ascii="Helvetica" w:hAnsi="Helvetica" w:cs="Helvetica"/>
          <w:color w:val="1F3864" w:themeColor="accent1" w:themeShade="80"/>
          <w:sz w:val="24"/>
          <w:szCs w:val="24"/>
        </w:rPr>
        <w:t>suspicions he was abusing substances. Whilst referrals were made to</w:t>
      </w:r>
      <w:r w:rsidRPr="00ED6447">
        <w:rPr>
          <w:rFonts w:ascii="Helvetica" w:hAnsi="Helvetica" w:cs="Helvetica"/>
          <w:color w:val="1F3864" w:themeColor="accent1" w:themeShade="80"/>
          <w:spacing w:val="1"/>
          <w:sz w:val="24"/>
          <w:szCs w:val="24"/>
        </w:rPr>
        <w:t xml:space="preserve"> </w:t>
      </w:r>
      <w:r w:rsidR="0072792B" w:rsidRPr="00ED6447">
        <w:rPr>
          <w:rFonts w:ascii="Helvetica" w:hAnsi="Helvetica" w:cs="Helvetica"/>
          <w:color w:val="1F3864" w:themeColor="accent1" w:themeShade="80"/>
          <w:sz w:val="24"/>
          <w:szCs w:val="24"/>
        </w:rPr>
        <w:t>C</w:t>
      </w:r>
      <w:r w:rsidR="0072792B">
        <w:rPr>
          <w:rFonts w:ascii="Helvetica" w:hAnsi="Helvetica" w:cs="Helvetica"/>
          <w:color w:val="1F3864" w:themeColor="accent1" w:themeShade="80"/>
          <w:sz w:val="24"/>
          <w:szCs w:val="24"/>
        </w:rPr>
        <w:t xml:space="preserve">hildren and </w:t>
      </w:r>
      <w:r w:rsidR="0072792B" w:rsidRPr="00ED6447">
        <w:rPr>
          <w:rFonts w:ascii="Helvetica" w:hAnsi="Helvetica" w:cs="Helvetica"/>
          <w:color w:val="1F3864" w:themeColor="accent1" w:themeShade="80"/>
          <w:sz w:val="24"/>
          <w:szCs w:val="24"/>
        </w:rPr>
        <w:t>F</w:t>
      </w:r>
      <w:r w:rsidR="0072792B">
        <w:rPr>
          <w:rFonts w:ascii="Helvetica" w:hAnsi="Helvetica" w:cs="Helvetica"/>
          <w:color w:val="1F3864" w:themeColor="accent1" w:themeShade="80"/>
          <w:sz w:val="24"/>
          <w:szCs w:val="24"/>
        </w:rPr>
        <w:t xml:space="preserve">amilies </w:t>
      </w:r>
      <w:r w:rsidR="0072792B" w:rsidRPr="00ED6447">
        <w:rPr>
          <w:rFonts w:ascii="Helvetica" w:hAnsi="Helvetica" w:cs="Helvetica"/>
          <w:color w:val="1F3864" w:themeColor="accent1" w:themeShade="80"/>
          <w:sz w:val="24"/>
          <w:szCs w:val="24"/>
        </w:rPr>
        <w:t>S</w:t>
      </w:r>
      <w:r w:rsidR="0072792B">
        <w:rPr>
          <w:rFonts w:ascii="Helvetica" w:hAnsi="Helvetica" w:cs="Helvetica"/>
          <w:color w:val="1F3864" w:themeColor="accent1" w:themeShade="80"/>
          <w:sz w:val="24"/>
          <w:szCs w:val="24"/>
        </w:rPr>
        <w:t>ervices</w:t>
      </w:r>
      <w:r w:rsidRPr="00ED6447">
        <w:rPr>
          <w:rFonts w:ascii="Helvetica" w:hAnsi="Helvetica" w:cs="Helvetica"/>
          <w:color w:val="1F3864" w:themeColor="accent1" w:themeShade="80"/>
          <w:sz w:val="24"/>
          <w:szCs w:val="24"/>
        </w:rPr>
        <w:t xml:space="preserve"> and the </w:t>
      </w:r>
      <w:r w:rsidR="0072792B" w:rsidRPr="00ED6447">
        <w:rPr>
          <w:rFonts w:ascii="Helvetica" w:hAnsi="Helvetica" w:cs="Helvetica"/>
          <w:color w:val="1F3864" w:themeColor="accent1" w:themeShade="80"/>
          <w:sz w:val="24"/>
          <w:szCs w:val="24"/>
        </w:rPr>
        <w:t>Y</w:t>
      </w:r>
      <w:r w:rsidR="0072792B">
        <w:rPr>
          <w:rFonts w:ascii="Helvetica" w:hAnsi="Helvetica" w:cs="Helvetica"/>
          <w:color w:val="1F3864" w:themeColor="accent1" w:themeShade="80"/>
          <w:sz w:val="24"/>
          <w:szCs w:val="24"/>
        </w:rPr>
        <w:t xml:space="preserve">outh </w:t>
      </w:r>
      <w:r w:rsidR="0072792B" w:rsidRPr="00ED6447">
        <w:rPr>
          <w:rFonts w:ascii="Helvetica" w:hAnsi="Helvetica" w:cs="Helvetica"/>
          <w:color w:val="1F3864" w:themeColor="accent1" w:themeShade="80"/>
          <w:sz w:val="24"/>
          <w:szCs w:val="24"/>
        </w:rPr>
        <w:t>J</w:t>
      </w:r>
      <w:r w:rsidR="0072792B">
        <w:rPr>
          <w:rFonts w:ascii="Helvetica" w:hAnsi="Helvetica" w:cs="Helvetica"/>
          <w:color w:val="1F3864" w:themeColor="accent1" w:themeShade="80"/>
          <w:sz w:val="24"/>
          <w:szCs w:val="24"/>
        </w:rPr>
        <w:t xml:space="preserve">ustice </w:t>
      </w:r>
      <w:r w:rsidR="0072792B" w:rsidRPr="00ED6447">
        <w:rPr>
          <w:rFonts w:ascii="Helvetica" w:hAnsi="Helvetica" w:cs="Helvetica"/>
          <w:color w:val="1F3864" w:themeColor="accent1" w:themeShade="80"/>
          <w:sz w:val="24"/>
          <w:szCs w:val="24"/>
        </w:rPr>
        <w:t>S</w:t>
      </w:r>
      <w:r w:rsidR="0072792B">
        <w:rPr>
          <w:rFonts w:ascii="Helvetica" w:hAnsi="Helvetica" w:cs="Helvetica"/>
          <w:color w:val="1F3864" w:themeColor="accent1" w:themeShade="80"/>
          <w:sz w:val="24"/>
          <w:szCs w:val="24"/>
        </w:rPr>
        <w:t>ervice</w:t>
      </w:r>
      <w:r w:rsidRPr="00ED6447">
        <w:rPr>
          <w:rFonts w:ascii="Helvetica" w:hAnsi="Helvetica" w:cs="Helvetica"/>
          <w:color w:val="1F3864" w:themeColor="accent1" w:themeShade="80"/>
          <w:sz w:val="24"/>
          <w:szCs w:val="24"/>
        </w:rPr>
        <w:t xml:space="preserve"> worker updated, there is no evidence of a referral being made to seek an</w:t>
      </w:r>
      <w:r w:rsidRPr="00ED6447">
        <w:rPr>
          <w:rFonts w:ascii="Helvetica" w:hAnsi="Helvetica" w:cs="Helvetica"/>
          <w:color w:val="1F3864" w:themeColor="accent1" w:themeShade="80"/>
          <w:spacing w:val="1"/>
          <w:sz w:val="24"/>
          <w:szCs w:val="24"/>
        </w:rPr>
        <w:t xml:space="preserve"> </w:t>
      </w:r>
      <w:r w:rsidRPr="00ED6447">
        <w:rPr>
          <w:rFonts w:ascii="Helvetica" w:hAnsi="Helvetica" w:cs="Helvetica"/>
          <w:color w:val="1F3864" w:themeColor="accent1" w:themeShade="80"/>
          <w:sz w:val="24"/>
          <w:szCs w:val="24"/>
        </w:rPr>
        <w:t>assessment or support for James from substance misuse services. There is a local Young People Drugs and Alcohol Service provided on behalf of NYCC and a referral to this service by CAMHS could have been made to seek support for James with his suspected substance misuse issues.</w:t>
      </w:r>
    </w:p>
    <w:p w14:paraId="03A7DF8C" w14:textId="77777777" w:rsidR="00ED6447" w:rsidRPr="00ED6447" w:rsidRDefault="00ED6447" w:rsidP="00ED6447">
      <w:pPr>
        <w:rPr>
          <w:rFonts w:ascii="Helvetica" w:hAnsi="Helvetica" w:cs="Helvetica"/>
          <w:b/>
          <w:bCs/>
          <w:color w:val="1F3864" w:themeColor="accent1" w:themeShade="80"/>
          <w:sz w:val="24"/>
          <w:szCs w:val="24"/>
        </w:rPr>
      </w:pPr>
    </w:p>
    <w:p w14:paraId="5A37B023" w14:textId="5F92F325" w:rsidR="00ED6447" w:rsidRDefault="00ED6447" w:rsidP="00ED6447">
      <w:pPr>
        <w:rPr>
          <w:rFonts w:ascii="Helvetica" w:hAnsi="Helvetica" w:cs="Helvetica"/>
          <w:b/>
          <w:bCs/>
          <w:color w:val="1F3864" w:themeColor="accent1" w:themeShade="80"/>
          <w:sz w:val="24"/>
          <w:szCs w:val="24"/>
        </w:rPr>
      </w:pPr>
      <w:r w:rsidRPr="00ED6447">
        <w:rPr>
          <w:rFonts w:ascii="Helvetica" w:hAnsi="Helvetica" w:cs="Helvetica"/>
          <w:b/>
          <w:bCs/>
          <w:color w:val="1F3864" w:themeColor="accent1" w:themeShade="80"/>
          <w:sz w:val="24"/>
          <w:szCs w:val="24"/>
        </w:rPr>
        <w:t>Recommendation for improvement</w:t>
      </w:r>
    </w:p>
    <w:p w14:paraId="2386B3A0" w14:textId="77777777" w:rsidR="0072792B" w:rsidRPr="00ED6447" w:rsidRDefault="0072792B" w:rsidP="00ED6447">
      <w:pPr>
        <w:rPr>
          <w:rFonts w:ascii="Helvetica" w:hAnsi="Helvetica" w:cs="Helvetica"/>
          <w:b/>
          <w:bCs/>
          <w:color w:val="1F3864" w:themeColor="accent1" w:themeShade="80"/>
          <w:sz w:val="24"/>
          <w:szCs w:val="24"/>
        </w:rPr>
      </w:pPr>
    </w:p>
    <w:p w14:paraId="256D03FC" w14:textId="637D33EB" w:rsidR="00ED6447" w:rsidRPr="0072792B" w:rsidRDefault="00ED6447" w:rsidP="0072792B">
      <w:pPr>
        <w:pStyle w:val="ListParagraph"/>
        <w:widowControl/>
        <w:numPr>
          <w:ilvl w:val="1"/>
          <w:numId w:val="30"/>
        </w:numPr>
        <w:autoSpaceDE/>
        <w:autoSpaceDN/>
        <w:ind w:right="215"/>
        <w:rPr>
          <w:rFonts w:ascii="Helvetica" w:hAnsi="Helvetica" w:cs="Helvetica"/>
          <w:b/>
          <w:color w:val="1F3864" w:themeColor="accent1" w:themeShade="80"/>
          <w:sz w:val="24"/>
          <w:szCs w:val="24"/>
        </w:rPr>
      </w:pPr>
      <w:r w:rsidRPr="0072792B">
        <w:rPr>
          <w:rFonts w:ascii="Helvetica" w:hAnsi="Helvetica" w:cs="Helvetica"/>
          <w:b/>
          <w:color w:val="1F3864" w:themeColor="accent1" w:themeShade="80"/>
          <w:sz w:val="24"/>
          <w:szCs w:val="24"/>
        </w:rPr>
        <w:t xml:space="preserve">Drawing on learning from this case the North Yorkshire Safeguarding Children’s Partnership and North Yorkshire Safeguarding Adults Board should seek assurances on the quality of the information available to practitioners in relation to the Young People Drugs and Alcohol Service including how support for individuals with substance misuse issues can be accessed through its referral pathway.   </w:t>
      </w:r>
    </w:p>
    <w:p w14:paraId="711FF88F" w14:textId="77777777" w:rsidR="00ED6447" w:rsidRPr="00ED6447" w:rsidRDefault="00ED6447" w:rsidP="00226D82">
      <w:pPr>
        <w:widowControl/>
        <w:autoSpaceDE/>
        <w:autoSpaceDN/>
        <w:ind w:right="215"/>
        <w:rPr>
          <w:rFonts w:ascii="Helvetica" w:hAnsi="Helvetica" w:cs="Helvetica"/>
          <w:b/>
          <w:bCs/>
          <w:i/>
          <w:color w:val="1F3864" w:themeColor="accent1" w:themeShade="80"/>
          <w:sz w:val="24"/>
          <w:szCs w:val="24"/>
        </w:rPr>
      </w:pPr>
    </w:p>
    <w:p w14:paraId="11244180" w14:textId="53451D2D" w:rsidR="00226D82" w:rsidRPr="0072792B" w:rsidRDefault="00226D82" w:rsidP="00ED6447">
      <w:pPr>
        <w:widowControl/>
        <w:autoSpaceDE/>
        <w:autoSpaceDN/>
        <w:ind w:right="215"/>
        <w:rPr>
          <w:rFonts w:ascii="Helvetica" w:hAnsi="Helvetica" w:cs="Helvetica"/>
          <w:b/>
          <w:bCs/>
          <w:iCs/>
          <w:color w:val="1F3864" w:themeColor="accent1" w:themeShade="80"/>
          <w:sz w:val="24"/>
          <w:szCs w:val="24"/>
          <w:u w:val="single"/>
        </w:rPr>
      </w:pPr>
      <w:r w:rsidRPr="0072792B">
        <w:rPr>
          <w:rFonts w:ascii="Helvetica" w:hAnsi="Helvetica" w:cs="Helvetica"/>
          <w:b/>
          <w:bCs/>
          <w:iCs/>
          <w:color w:val="1F3864" w:themeColor="accent1" w:themeShade="80"/>
          <w:sz w:val="24"/>
          <w:szCs w:val="24"/>
          <w:u w:val="single"/>
        </w:rPr>
        <w:t>Transitional safeguarding</w:t>
      </w:r>
    </w:p>
    <w:p w14:paraId="3A30622C" w14:textId="77777777" w:rsidR="00CB1908" w:rsidRPr="00ED6447" w:rsidRDefault="00CB1908" w:rsidP="001C7609">
      <w:pPr>
        <w:widowControl/>
        <w:autoSpaceDE/>
        <w:autoSpaceDN/>
        <w:ind w:right="215"/>
        <w:rPr>
          <w:rFonts w:ascii="Helvetica" w:hAnsi="Helvetica" w:cs="Helvetica"/>
          <w:i/>
          <w:color w:val="1F3864" w:themeColor="accent1" w:themeShade="80"/>
          <w:sz w:val="24"/>
          <w:szCs w:val="24"/>
        </w:rPr>
      </w:pPr>
    </w:p>
    <w:p w14:paraId="31CFE97F" w14:textId="3E3CA194" w:rsidR="005C329B" w:rsidRPr="00ED6447" w:rsidRDefault="009B6674" w:rsidP="001C7609">
      <w:pPr>
        <w:pStyle w:val="ListParagraph"/>
        <w:widowControl/>
        <w:numPr>
          <w:ilvl w:val="1"/>
          <w:numId w:val="30"/>
        </w:numPr>
        <w:autoSpaceDE/>
        <w:autoSpaceDN/>
        <w:ind w:right="215"/>
        <w:rPr>
          <w:rFonts w:ascii="Helvetica" w:hAnsi="Helvetica" w:cs="Helvetica"/>
          <w:i/>
          <w:color w:val="1F3864" w:themeColor="accent1" w:themeShade="80"/>
          <w:sz w:val="24"/>
          <w:szCs w:val="24"/>
        </w:rPr>
      </w:pPr>
      <w:r w:rsidRPr="00ED6447">
        <w:rPr>
          <w:rFonts w:ascii="Helvetica" w:hAnsi="Helvetica" w:cs="Helvetica"/>
          <w:color w:val="1F3864" w:themeColor="accent1" w:themeShade="80"/>
          <w:sz w:val="24"/>
          <w:szCs w:val="24"/>
        </w:rPr>
        <w:t xml:space="preserve">The time of James’s transition into adulthood coincided with a period of stability in his life that is evidenced by </w:t>
      </w:r>
      <w:r w:rsidR="0072792B" w:rsidRPr="00ED6447">
        <w:rPr>
          <w:rFonts w:ascii="Helvetica" w:hAnsi="Helvetica" w:cs="Helvetica"/>
          <w:color w:val="1F3864" w:themeColor="accent1" w:themeShade="80"/>
          <w:sz w:val="24"/>
          <w:szCs w:val="24"/>
        </w:rPr>
        <w:t>Y</w:t>
      </w:r>
      <w:r w:rsidR="0072792B">
        <w:rPr>
          <w:rFonts w:ascii="Helvetica" w:hAnsi="Helvetica" w:cs="Helvetica"/>
          <w:color w:val="1F3864" w:themeColor="accent1" w:themeShade="80"/>
          <w:sz w:val="24"/>
          <w:szCs w:val="24"/>
        </w:rPr>
        <w:t xml:space="preserve">outh </w:t>
      </w:r>
      <w:r w:rsidR="0072792B" w:rsidRPr="00ED6447">
        <w:rPr>
          <w:rFonts w:ascii="Helvetica" w:hAnsi="Helvetica" w:cs="Helvetica"/>
          <w:color w:val="1F3864" w:themeColor="accent1" w:themeShade="80"/>
          <w:sz w:val="24"/>
          <w:szCs w:val="24"/>
        </w:rPr>
        <w:t>J</w:t>
      </w:r>
      <w:r w:rsidR="0072792B">
        <w:rPr>
          <w:rFonts w:ascii="Helvetica" w:hAnsi="Helvetica" w:cs="Helvetica"/>
          <w:color w:val="1F3864" w:themeColor="accent1" w:themeShade="80"/>
          <w:sz w:val="24"/>
          <w:szCs w:val="24"/>
        </w:rPr>
        <w:t xml:space="preserve">ustice </w:t>
      </w:r>
      <w:r w:rsidR="0072792B" w:rsidRPr="00ED6447">
        <w:rPr>
          <w:rFonts w:ascii="Helvetica" w:hAnsi="Helvetica" w:cs="Helvetica"/>
          <w:color w:val="1F3864" w:themeColor="accent1" w:themeShade="80"/>
          <w:sz w:val="24"/>
          <w:szCs w:val="24"/>
        </w:rPr>
        <w:t>S</w:t>
      </w:r>
      <w:r w:rsidR="0072792B">
        <w:rPr>
          <w:rFonts w:ascii="Helvetica" w:hAnsi="Helvetica" w:cs="Helvetica"/>
          <w:color w:val="1F3864" w:themeColor="accent1" w:themeShade="80"/>
          <w:sz w:val="24"/>
          <w:szCs w:val="24"/>
        </w:rPr>
        <w:t>ervice</w:t>
      </w:r>
      <w:r w:rsidRPr="00ED6447">
        <w:rPr>
          <w:rFonts w:ascii="Helvetica" w:hAnsi="Helvetica" w:cs="Helvetica"/>
          <w:color w:val="1F3864" w:themeColor="accent1" w:themeShade="80"/>
          <w:sz w:val="24"/>
          <w:szCs w:val="24"/>
        </w:rPr>
        <w:t xml:space="preserve"> recording that they</w:t>
      </w:r>
      <w:r w:rsidRPr="00ED6447">
        <w:rPr>
          <w:rFonts w:ascii="Helvetica" w:hAnsi="Helvetica" w:cs="Helvetica"/>
          <w:color w:val="1F3864" w:themeColor="accent1" w:themeShade="80"/>
          <w:spacing w:val="1"/>
          <w:sz w:val="24"/>
          <w:szCs w:val="24"/>
        </w:rPr>
        <w:t xml:space="preserve"> </w:t>
      </w:r>
      <w:r w:rsidRPr="00ED6447">
        <w:rPr>
          <w:rFonts w:ascii="Helvetica" w:hAnsi="Helvetica" w:cs="Helvetica"/>
          <w:color w:val="1F3864" w:themeColor="accent1" w:themeShade="80"/>
          <w:sz w:val="24"/>
          <w:szCs w:val="24"/>
        </w:rPr>
        <w:t xml:space="preserve">were pleased with his progress at that time. </w:t>
      </w:r>
    </w:p>
    <w:p w14:paraId="103D7752" w14:textId="77777777" w:rsidR="005C329B" w:rsidRPr="00ED6447" w:rsidRDefault="005C329B" w:rsidP="005C329B">
      <w:pPr>
        <w:pStyle w:val="ListParagraph"/>
        <w:rPr>
          <w:rFonts w:ascii="Helvetica" w:hAnsi="Helvetica" w:cs="Helvetica"/>
          <w:color w:val="1F3864" w:themeColor="accent1" w:themeShade="80"/>
          <w:sz w:val="24"/>
          <w:szCs w:val="24"/>
        </w:rPr>
      </w:pPr>
    </w:p>
    <w:p w14:paraId="47640CC4" w14:textId="07F99553" w:rsidR="005C329B" w:rsidRPr="00ED6447" w:rsidRDefault="009B6674" w:rsidP="001C7609">
      <w:pPr>
        <w:pStyle w:val="ListParagraph"/>
        <w:widowControl/>
        <w:numPr>
          <w:ilvl w:val="1"/>
          <w:numId w:val="30"/>
        </w:numPr>
        <w:autoSpaceDE/>
        <w:autoSpaceDN/>
        <w:ind w:right="215"/>
        <w:rPr>
          <w:rFonts w:ascii="Helvetica" w:hAnsi="Helvetica" w:cs="Helvetica"/>
          <w:i/>
          <w:color w:val="1F3864" w:themeColor="accent1" w:themeShade="80"/>
          <w:sz w:val="24"/>
          <w:szCs w:val="24"/>
        </w:rPr>
      </w:pPr>
      <w:r w:rsidRPr="00ED6447">
        <w:rPr>
          <w:rFonts w:ascii="Helvetica" w:hAnsi="Helvetica" w:cs="Helvetica"/>
          <w:color w:val="1F3864" w:themeColor="accent1" w:themeShade="80"/>
          <w:sz w:val="24"/>
          <w:szCs w:val="24"/>
        </w:rPr>
        <w:t>Based on the current picture, where James was apparently doing well and the support already in place for him, the decision not to refer</w:t>
      </w:r>
      <w:r w:rsidRPr="00ED6447">
        <w:rPr>
          <w:rFonts w:ascii="Helvetica" w:hAnsi="Helvetica" w:cs="Helvetica"/>
          <w:color w:val="1F3864" w:themeColor="accent1" w:themeShade="80"/>
          <w:spacing w:val="1"/>
          <w:sz w:val="24"/>
          <w:szCs w:val="24"/>
        </w:rPr>
        <w:t xml:space="preserve"> </w:t>
      </w:r>
      <w:r w:rsidRPr="00ED6447">
        <w:rPr>
          <w:rFonts w:ascii="Helvetica" w:hAnsi="Helvetica" w:cs="Helvetica"/>
          <w:color w:val="1F3864" w:themeColor="accent1" w:themeShade="80"/>
          <w:sz w:val="24"/>
          <w:szCs w:val="24"/>
        </w:rPr>
        <w:t>James</w:t>
      </w:r>
      <w:r w:rsidRPr="00ED6447">
        <w:rPr>
          <w:rFonts w:ascii="Helvetica" w:hAnsi="Helvetica" w:cs="Helvetica"/>
          <w:color w:val="1F3864" w:themeColor="accent1" w:themeShade="80"/>
          <w:spacing w:val="-3"/>
          <w:sz w:val="24"/>
          <w:szCs w:val="24"/>
        </w:rPr>
        <w:t xml:space="preserve"> </w:t>
      </w:r>
      <w:r w:rsidRPr="00ED6447">
        <w:rPr>
          <w:rFonts w:ascii="Helvetica" w:hAnsi="Helvetica" w:cs="Helvetica"/>
          <w:color w:val="1F3864" w:themeColor="accent1" w:themeShade="80"/>
          <w:sz w:val="24"/>
          <w:szCs w:val="24"/>
        </w:rPr>
        <w:t>to</w:t>
      </w:r>
      <w:r w:rsidRPr="00ED6447">
        <w:rPr>
          <w:rFonts w:ascii="Helvetica" w:hAnsi="Helvetica" w:cs="Helvetica"/>
          <w:color w:val="1F3864" w:themeColor="accent1" w:themeShade="80"/>
          <w:spacing w:val="-1"/>
          <w:sz w:val="24"/>
          <w:szCs w:val="24"/>
        </w:rPr>
        <w:t xml:space="preserve"> </w:t>
      </w:r>
      <w:r w:rsidR="005C329B" w:rsidRPr="00ED6447">
        <w:rPr>
          <w:rFonts w:ascii="Helvetica" w:hAnsi="Helvetica" w:cs="Helvetica"/>
          <w:color w:val="1F3864" w:themeColor="accent1" w:themeShade="80"/>
          <w:sz w:val="24"/>
          <w:szCs w:val="24"/>
        </w:rPr>
        <w:t>a</w:t>
      </w:r>
      <w:r w:rsidRPr="00ED6447">
        <w:rPr>
          <w:rFonts w:ascii="Helvetica" w:hAnsi="Helvetica" w:cs="Helvetica"/>
          <w:color w:val="1F3864" w:themeColor="accent1" w:themeShade="80"/>
          <w:sz w:val="24"/>
          <w:szCs w:val="24"/>
        </w:rPr>
        <w:t xml:space="preserve">dult </w:t>
      </w:r>
      <w:r w:rsidR="005C329B" w:rsidRPr="00ED6447">
        <w:rPr>
          <w:rFonts w:ascii="Helvetica" w:hAnsi="Helvetica" w:cs="Helvetica"/>
          <w:color w:val="1F3864" w:themeColor="accent1" w:themeShade="80"/>
          <w:sz w:val="24"/>
          <w:szCs w:val="24"/>
        </w:rPr>
        <w:t>s</w:t>
      </w:r>
      <w:r w:rsidRPr="00ED6447">
        <w:rPr>
          <w:rFonts w:ascii="Helvetica" w:hAnsi="Helvetica" w:cs="Helvetica"/>
          <w:color w:val="1F3864" w:themeColor="accent1" w:themeShade="80"/>
          <w:sz w:val="24"/>
          <w:szCs w:val="24"/>
        </w:rPr>
        <w:t>afeguarding would be deemed as appropriate by the</w:t>
      </w:r>
      <w:r w:rsidRPr="00ED6447">
        <w:rPr>
          <w:rFonts w:ascii="Helvetica" w:hAnsi="Helvetica" w:cs="Helvetica"/>
          <w:color w:val="1F3864" w:themeColor="accent1" w:themeShade="80"/>
          <w:spacing w:val="-1"/>
          <w:sz w:val="24"/>
          <w:szCs w:val="24"/>
        </w:rPr>
        <w:t xml:space="preserve"> </w:t>
      </w:r>
      <w:r w:rsidRPr="00ED6447">
        <w:rPr>
          <w:rFonts w:ascii="Helvetica" w:hAnsi="Helvetica" w:cs="Helvetica"/>
          <w:color w:val="1F3864" w:themeColor="accent1" w:themeShade="80"/>
          <w:sz w:val="24"/>
          <w:szCs w:val="24"/>
        </w:rPr>
        <w:t xml:space="preserve">SAR. </w:t>
      </w:r>
    </w:p>
    <w:p w14:paraId="644A9C4F" w14:textId="77777777" w:rsidR="005C329B" w:rsidRPr="00ED6447" w:rsidRDefault="005C329B" w:rsidP="005C329B">
      <w:pPr>
        <w:pStyle w:val="ListParagraph"/>
        <w:rPr>
          <w:rFonts w:ascii="Helvetica" w:hAnsi="Helvetica" w:cs="Helvetica"/>
          <w:color w:val="1F3864" w:themeColor="accent1" w:themeShade="80"/>
          <w:sz w:val="24"/>
          <w:szCs w:val="24"/>
        </w:rPr>
      </w:pPr>
    </w:p>
    <w:p w14:paraId="517D51DA" w14:textId="5EFCAB55" w:rsidR="005C329B" w:rsidRPr="00ED6447" w:rsidRDefault="009B6674" w:rsidP="001C7609">
      <w:pPr>
        <w:pStyle w:val="ListParagraph"/>
        <w:widowControl/>
        <w:numPr>
          <w:ilvl w:val="1"/>
          <w:numId w:val="30"/>
        </w:numPr>
        <w:autoSpaceDE/>
        <w:autoSpaceDN/>
        <w:ind w:right="215"/>
        <w:rPr>
          <w:rFonts w:ascii="Helvetica" w:hAnsi="Helvetica" w:cs="Helvetica"/>
          <w:i/>
          <w:color w:val="1F3864" w:themeColor="accent1" w:themeShade="80"/>
          <w:sz w:val="24"/>
          <w:szCs w:val="24"/>
        </w:rPr>
      </w:pPr>
      <w:r w:rsidRPr="00ED6447">
        <w:rPr>
          <w:rFonts w:ascii="Helvetica" w:hAnsi="Helvetica" w:cs="Helvetica"/>
          <w:color w:val="1F3864" w:themeColor="accent1" w:themeShade="80"/>
          <w:sz w:val="24"/>
          <w:szCs w:val="24"/>
        </w:rPr>
        <w:t xml:space="preserve">Whilst James may not have met the required thresholds for interventions to be considered by </w:t>
      </w:r>
      <w:r w:rsidR="005C329B" w:rsidRPr="00ED6447">
        <w:rPr>
          <w:rFonts w:ascii="Helvetica" w:hAnsi="Helvetica" w:cs="Helvetica"/>
          <w:color w:val="1F3864" w:themeColor="accent1" w:themeShade="80"/>
          <w:sz w:val="24"/>
          <w:szCs w:val="24"/>
        </w:rPr>
        <w:t>a</w:t>
      </w:r>
      <w:r w:rsidRPr="00ED6447">
        <w:rPr>
          <w:rFonts w:ascii="Helvetica" w:hAnsi="Helvetica" w:cs="Helvetica"/>
          <w:color w:val="1F3864" w:themeColor="accent1" w:themeShade="80"/>
          <w:sz w:val="24"/>
          <w:szCs w:val="24"/>
        </w:rPr>
        <w:t xml:space="preserve">dult </w:t>
      </w:r>
      <w:r w:rsidR="005C329B" w:rsidRPr="00ED6447">
        <w:rPr>
          <w:rFonts w:ascii="Helvetica" w:hAnsi="Helvetica" w:cs="Helvetica"/>
          <w:color w:val="1F3864" w:themeColor="accent1" w:themeShade="80"/>
          <w:sz w:val="24"/>
          <w:szCs w:val="24"/>
        </w:rPr>
        <w:t>s</w:t>
      </w:r>
      <w:r w:rsidRPr="00ED6447">
        <w:rPr>
          <w:rFonts w:ascii="Helvetica" w:hAnsi="Helvetica" w:cs="Helvetica"/>
          <w:color w:val="1F3864" w:themeColor="accent1" w:themeShade="80"/>
          <w:sz w:val="24"/>
          <w:szCs w:val="24"/>
        </w:rPr>
        <w:t xml:space="preserve">afeguarding this SAR has identified that on occasion, he lived a chaotic lifestyle with the potential need for support and guidance from professionals. </w:t>
      </w:r>
    </w:p>
    <w:p w14:paraId="4FB9F1BC" w14:textId="77777777" w:rsidR="005C329B" w:rsidRPr="00ED6447" w:rsidRDefault="005C329B" w:rsidP="005C329B">
      <w:pPr>
        <w:pStyle w:val="ListParagraph"/>
        <w:rPr>
          <w:rFonts w:ascii="Helvetica" w:hAnsi="Helvetica" w:cs="Helvetica"/>
          <w:color w:val="1F3864" w:themeColor="accent1" w:themeShade="80"/>
          <w:sz w:val="24"/>
          <w:szCs w:val="24"/>
        </w:rPr>
      </w:pPr>
    </w:p>
    <w:p w14:paraId="50E0FCE4" w14:textId="5D86F0B4" w:rsidR="005C329B" w:rsidRPr="008126EF" w:rsidRDefault="009B6674" w:rsidP="00B41560">
      <w:pPr>
        <w:pStyle w:val="ListParagraph"/>
        <w:widowControl/>
        <w:numPr>
          <w:ilvl w:val="1"/>
          <w:numId w:val="30"/>
        </w:numPr>
        <w:autoSpaceDE/>
        <w:autoSpaceDN/>
        <w:ind w:right="215"/>
        <w:rPr>
          <w:rFonts w:ascii="Helvetica" w:hAnsi="Helvetica" w:cs="Helvetica"/>
          <w:i/>
          <w:color w:val="1F3864" w:themeColor="accent1" w:themeShade="80"/>
          <w:sz w:val="24"/>
          <w:szCs w:val="24"/>
        </w:rPr>
      </w:pPr>
      <w:r w:rsidRPr="00ED6447">
        <w:rPr>
          <w:rFonts w:ascii="Helvetica" w:hAnsi="Helvetica" w:cs="Helvetica"/>
          <w:color w:val="1F3864" w:themeColor="accent1" w:themeShade="80"/>
          <w:sz w:val="24"/>
          <w:szCs w:val="24"/>
        </w:rPr>
        <w:t xml:space="preserve">Since 2015 NYCC has had an established “Living Well” service where coordinators work with people in need, to reduce loneliness and isolation together with supporting individuals to live an independent life. The coordinators work with people who may be on the borderline of requiring health and social care support to access their local community provision and resolve issues for people, including preventing hospitalisation. </w:t>
      </w:r>
    </w:p>
    <w:p w14:paraId="04239084" w14:textId="77777777" w:rsidR="00A80FB8" w:rsidRPr="008126EF" w:rsidRDefault="00A80FB8" w:rsidP="008126EF">
      <w:pPr>
        <w:pStyle w:val="ListParagraph"/>
        <w:rPr>
          <w:rFonts w:ascii="Helvetica" w:hAnsi="Helvetica" w:cs="Helvetica"/>
          <w:i/>
          <w:color w:val="1F3864" w:themeColor="accent1" w:themeShade="80"/>
          <w:sz w:val="24"/>
          <w:szCs w:val="24"/>
        </w:rPr>
      </w:pPr>
    </w:p>
    <w:p w14:paraId="1CCD1ECE" w14:textId="77777777" w:rsidR="00A80FB8" w:rsidRPr="00B41560" w:rsidRDefault="00A80FB8" w:rsidP="008126EF">
      <w:pPr>
        <w:pStyle w:val="ListParagraph"/>
        <w:widowControl/>
        <w:autoSpaceDE/>
        <w:autoSpaceDN/>
        <w:ind w:left="360" w:right="215" w:firstLine="0"/>
        <w:rPr>
          <w:rFonts w:ascii="Helvetica" w:hAnsi="Helvetica" w:cs="Helvetica"/>
          <w:i/>
          <w:color w:val="1F3864" w:themeColor="accent1" w:themeShade="80"/>
          <w:sz w:val="24"/>
          <w:szCs w:val="24"/>
        </w:rPr>
      </w:pPr>
    </w:p>
    <w:p w14:paraId="2BA92D67" w14:textId="3A951FAA" w:rsidR="00E56AD0" w:rsidRPr="00ED6447" w:rsidRDefault="009B6674" w:rsidP="001C7609">
      <w:pPr>
        <w:pStyle w:val="ListParagraph"/>
        <w:widowControl/>
        <w:numPr>
          <w:ilvl w:val="1"/>
          <w:numId w:val="30"/>
        </w:numPr>
        <w:autoSpaceDE/>
        <w:autoSpaceDN/>
        <w:ind w:right="215"/>
        <w:rPr>
          <w:rFonts w:ascii="Helvetica" w:hAnsi="Helvetica" w:cs="Helvetica"/>
          <w:i/>
          <w:color w:val="1F3864" w:themeColor="accent1" w:themeShade="80"/>
          <w:sz w:val="24"/>
          <w:szCs w:val="24"/>
        </w:rPr>
      </w:pPr>
      <w:r w:rsidRPr="00ED6447">
        <w:rPr>
          <w:rFonts w:ascii="Helvetica" w:hAnsi="Helvetica" w:cs="Helvetica"/>
          <w:color w:val="1F3864" w:themeColor="accent1" w:themeShade="80"/>
          <w:sz w:val="24"/>
          <w:szCs w:val="24"/>
        </w:rPr>
        <w:t xml:space="preserve">There is no evidence to show </w:t>
      </w:r>
      <w:r w:rsidR="0072792B" w:rsidRPr="00ED6447">
        <w:rPr>
          <w:rFonts w:ascii="Helvetica" w:hAnsi="Helvetica" w:cs="Helvetica"/>
          <w:color w:val="1F3864" w:themeColor="accent1" w:themeShade="80"/>
          <w:sz w:val="24"/>
          <w:szCs w:val="24"/>
        </w:rPr>
        <w:t>Y</w:t>
      </w:r>
      <w:r w:rsidR="0072792B">
        <w:rPr>
          <w:rFonts w:ascii="Helvetica" w:hAnsi="Helvetica" w:cs="Helvetica"/>
          <w:color w:val="1F3864" w:themeColor="accent1" w:themeShade="80"/>
          <w:sz w:val="24"/>
          <w:szCs w:val="24"/>
        </w:rPr>
        <w:t xml:space="preserve">outh </w:t>
      </w:r>
      <w:r w:rsidR="0072792B" w:rsidRPr="00ED6447">
        <w:rPr>
          <w:rFonts w:ascii="Helvetica" w:hAnsi="Helvetica" w:cs="Helvetica"/>
          <w:color w:val="1F3864" w:themeColor="accent1" w:themeShade="80"/>
          <w:sz w:val="24"/>
          <w:szCs w:val="24"/>
        </w:rPr>
        <w:t>J</w:t>
      </w:r>
      <w:r w:rsidR="0072792B">
        <w:rPr>
          <w:rFonts w:ascii="Helvetica" w:hAnsi="Helvetica" w:cs="Helvetica"/>
          <w:color w:val="1F3864" w:themeColor="accent1" w:themeShade="80"/>
          <w:sz w:val="24"/>
          <w:szCs w:val="24"/>
        </w:rPr>
        <w:t xml:space="preserve">ustice </w:t>
      </w:r>
      <w:r w:rsidR="0072792B" w:rsidRPr="00ED6447">
        <w:rPr>
          <w:rFonts w:ascii="Helvetica" w:hAnsi="Helvetica" w:cs="Helvetica"/>
          <w:color w:val="1F3864" w:themeColor="accent1" w:themeShade="80"/>
          <w:sz w:val="24"/>
          <w:szCs w:val="24"/>
        </w:rPr>
        <w:t>S</w:t>
      </w:r>
      <w:r w:rsidR="0072792B">
        <w:rPr>
          <w:rFonts w:ascii="Helvetica" w:hAnsi="Helvetica" w:cs="Helvetica"/>
          <w:color w:val="1F3864" w:themeColor="accent1" w:themeShade="80"/>
          <w:sz w:val="24"/>
          <w:szCs w:val="24"/>
        </w:rPr>
        <w:t>ervice</w:t>
      </w:r>
      <w:r w:rsidRPr="00ED6447">
        <w:rPr>
          <w:rFonts w:ascii="Helvetica" w:hAnsi="Helvetica" w:cs="Helvetica"/>
          <w:color w:val="1F3864" w:themeColor="accent1" w:themeShade="80"/>
          <w:sz w:val="24"/>
          <w:szCs w:val="24"/>
        </w:rPr>
        <w:t xml:space="preserve"> or </w:t>
      </w:r>
      <w:r w:rsidR="0072792B" w:rsidRPr="00ED6447">
        <w:rPr>
          <w:rFonts w:ascii="Helvetica" w:hAnsi="Helvetica" w:cs="Helvetica"/>
          <w:color w:val="1F3864" w:themeColor="accent1" w:themeShade="80"/>
          <w:sz w:val="24"/>
          <w:szCs w:val="24"/>
        </w:rPr>
        <w:t>C</w:t>
      </w:r>
      <w:r w:rsidR="0072792B">
        <w:rPr>
          <w:rFonts w:ascii="Helvetica" w:hAnsi="Helvetica" w:cs="Helvetica"/>
          <w:color w:val="1F3864" w:themeColor="accent1" w:themeShade="80"/>
          <w:sz w:val="24"/>
          <w:szCs w:val="24"/>
        </w:rPr>
        <w:t xml:space="preserve">hildren and </w:t>
      </w:r>
      <w:r w:rsidR="0072792B" w:rsidRPr="00ED6447">
        <w:rPr>
          <w:rFonts w:ascii="Helvetica" w:hAnsi="Helvetica" w:cs="Helvetica"/>
          <w:color w:val="1F3864" w:themeColor="accent1" w:themeShade="80"/>
          <w:sz w:val="24"/>
          <w:szCs w:val="24"/>
        </w:rPr>
        <w:t>F</w:t>
      </w:r>
      <w:r w:rsidR="0072792B">
        <w:rPr>
          <w:rFonts w:ascii="Helvetica" w:hAnsi="Helvetica" w:cs="Helvetica"/>
          <w:color w:val="1F3864" w:themeColor="accent1" w:themeShade="80"/>
          <w:sz w:val="24"/>
          <w:szCs w:val="24"/>
        </w:rPr>
        <w:t xml:space="preserve">amilies </w:t>
      </w:r>
      <w:r w:rsidR="0072792B" w:rsidRPr="00ED6447">
        <w:rPr>
          <w:rFonts w:ascii="Helvetica" w:hAnsi="Helvetica" w:cs="Helvetica"/>
          <w:color w:val="1F3864" w:themeColor="accent1" w:themeShade="80"/>
          <w:sz w:val="24"/>
          <w:szCs w:val="24"/>
        </w:rPr>
        <w:t>S</w:t>
      </w:r>
      <w:r w:rsidR="0072792B">
        <w:rPr>
          <w:rFonts w:ascii="Helvetica" w:hAnsi="Helvetica" w:cs="Helvetica"/>
          <w:color w:val="1F3864" w:themeColor="accent1" w:themeShade="80"/>
          <w:sz w:val="24"/>
          <w:szCs w:val="24"/>
        </w:rPr>
        <w:t>ervices</w:t>
      </w:r>
      <w:r w:rsidRPr="00ED6447">
        <w:rPr>
          <w:rFonts w:ascii="Helvetica" w:hAnsi="Helvetica" w:cs="Helvetica"/>
          <w:color w:val="1F3864" w:themeColor="accent1" w:themeShade="80"/>
          <w:sz w:val="24"/>
          <w:szCs w:val="24"/>
        </w:rPr>
        <w:t xml:space="preserve"> making a referral to the “Living Well” project that could have provided additional support to James as he transitioned into adulthood.</w:t>
      </w:r>
    </w:p>
    <w:p w14:paraId="1E013AE5" w14:textId="77777777" w:rsidR="00ED6447" w:rsidRPr="00ED6447" w:rsidRDefault="00ED6447" w:rsidP="00ED6447">
      <w:pPr>
        <w:pStyle w:val="ListParagraph"/>
        <w:rPr>
          <w:rFonts w:ascii="Helvetica" w:hAnsi="Helvetica" w:cs="Helvetica"/>
          <w:i/>
          <w:color w:val="1F3864" w:themeColor="accent1" w:themeShade="80"/>
          <w:sz w:val="24"/>
          <w:szCs w:val="24"/>
        </w:rPr>
      </w:pPr>
    </w:p>
    <w:p w14:paraId="546ABDD3" w14:textId="5AE41FE2" w:rsidR="00ED6447" w:rsidRDefault="00ED6447" w:rsidP="00ED6447">
      <w:pPr>
        <w:pStyle w:val="ListParagraph"/>
        <w:widowControl/>
        <w:autoSpaceDE/>
        <w:autoSpaceDN/>
        <w:ind w:left="360" w:right="215" w:firstLine="0"/>
        <w:rPr>
          <w:rFonts w:ascii="Helvetica" w:hAnsi="Helvetica" w:cs="Helvetica"/>
          <w:b/>
          <w:bCs/>
          <w:iCs/>
          <w:color w:val="1F3864" w:themeColor="accent1" w:themeShade="80"/>
          <w:sz w:val="24"/>
          <w:szCs w:val="24"/>
        </w:rPr>
      </w:pPr>
      <w:r w:rsidRPr="00ED6447">
        <w:rPr>
          <w:rFonts w:ascii="Helvetica" w:hAnsi="Helvetica" w:cs="Helvetica"/>
          <w:b/>
          <w:bCs/>
          <w:iCs/>
          <w:color w:val="1F3864" w:themeColor="accent1" w:themeShade="80"/>
          <w:sz w:val="24"/>
          <w:szCs w:val="24"/>
        </w:rPr>
        <w:t>Recommendation for improvement</w:t>
      </w:r>
    </w:p>
    <w:p w14:paraId="4EA65EE2" w14:textId="77777777" w:rsidR="0072792B" w:rsidRPr="00ED6447" w:rsidRDefault="0072792B" w:rsidP="00ED6447">
      <w:pPr>
        <w:pStyle w:val="ListParagraph"/>
        <w:widowControl/>
        <w:autoSpaceDE/>
        <w:autoSpaceDN/>
        <w:ind w:left="360" w:right="215" w:firstLine="0"/>
        <w:rPr>
          <w:rFonts w:ascii="Helvetica" w:hAnsi="Helvetica" w:cs="Helvetica"/>
          <w:b/>
          <w:bCs/>
          <w:iCs/>
          <w:color w:val="1F3864" w:themeColor="accent1" w:themeShade="80"/>
          <w:sz w:val="24"/>
          <w:szCs w:val="24"/>
        </w:rPr>
      </w:pPr>
    </w:p>
    <w:p w14:paraId="13C6E32D" w14:textId="66814F7C" w:rsidR="00EB031C" w:rsidRPr="00EB031C" w:rsidRDefault="00EB031C" w:rsidP="00EB031C">
      <w:pPr>
        <w:pStyle w:val="ListParagraph"/>
        <w:numPr>
          <w:ilvl w:val="1"/>
          <w:numId w:val="30"/>
        </w:numPr>
        <w:rPr>
          <w:rFonts w:ascii="Helvetica" w:eastAsiaTheme="minorHAnsi" w:hAnsi="Helvetica" w:cs="Helvetica"/>
          <w:b/>
          <w:bCs/>
          <w:color w:val="1F3864" w:themeColor="accent1" w:themeShade="80"/>
          <w:sz w:val="24"/>
          <w:szCs w:val="24"/>
          <w:lang w:val="en-GB" w:eastAsia="en-GB"/>
        </w:rPr>
      </w:pPr>
      <w:r w:rsidRPr="00EB031C">
        <w:rPr>
          <w:rFonts w:ascii="Helvetica" w:hAnsi="Helvetica" w:cs="Helvetica"/>
          <w:b/>
          <w:bCs/>
          <w:color w:val="1F3864" w:themeColor="accent1" w:themeShade="80"/>
          <w:sz w:val="24"/>
          <w:szCs w:val="24"/>
        </w:rPr>
        <w:t>Drawing on learning from this case the North Yorkshire Safeguarding Children’s Partnership should seek assurance that the Children’s and Young People’s Services are aware of the Living Well offer and eligibility criteria and, using assurance mechanisms, ensure that the option of signposting to the service is considered as part of transition planning.</w:t>
      </w:r>
      <w:r w:rsidRPr="00EB031C">
        <w:rPr>
          <w:rFonts w:ascii="Helvetica" w:hAnsi="Helvetica" w:cs="Helvetica"/>
          <w:b/>
          <w:bCs/>
          <w:color w:val="1F3864" w:themeColor="accent1" w:themeShade="80"/>
          <w:sz w:val="24"/>
          <w:szCs w:val="24"/>
          <w:lang w:eastAsia="en-GB"/>
        </w:rPr>
        <w:t xml:space="preserve"> </w:t>
      </w:r>
    </w:p>
    <w:p w14:paraId="3821EDD9" w14:textId="77777777" w:rsidR="00ED6447" w:rsidRPr="00ED6447" w:rsidRDefault="00ED6447" w:rsidP="00ED6447">
      <w:pPr>
        <w:pStyle w:val="ListParagraph"/>
        <w:ind w:left="360" w:firstLine="0"/>
        <w:rPr>
          <w:rFonts w:ascii="Helvetica" w:hAnsi="Helvetica" w:cs="Helvetica"/>
          <w:bCs/>
          <w:color w:val="1F3864" w:themeColor="accent1" w:themeShade="80"/>
          <w:sz w:val="24"/>
          <w:szCs w:val="24"/>
        </w:rPr>
      </w:pPr>
    </w:p>
    <w:p w14:paraId="2CC9C454" w14:textId="3AE0154B" w:rsidR="00CB1908" w:rsidRDefault="00226D82" w:rsidP="001C7609">
      <w:pPr>
        <w:widowControl/>
        <w:autoSpaceDE/>
        <w:autoSpaceDN/>
        <w:ind w:right="215"/>
        <w:jc w:val="both"/>
        <w:rPr>
          <w:rFonts w:ascii="Helvetica" w:eastAsia="Arial" w:hAnsi="Helvetica" w:cs="Helvetica"/>
          <w:b/>
          <w:bCs/>
          <w:color w:val="1F3864" w:themeColor="accent1" w:themeShade="80"/>
          <w:sz w:val="24"/>
          <w:szCs w:val="24"/>
          <w:u w:val="single"/>
          <w:lang w:val="en-GB"/>
        </w:rPr>
      </w:pPr>
      <w:r w:rsidRPr="0072792B">
        <w:rPr>
          <w:rFonts w:ascii="Helvetica" w:eastAsia="Arial" w:hAnsi="Helvetica" w:cs="Helvetica"/>
          <w:b/>
          <w:bCs/>
          <w:color w:val="1F3864" w:themeColor="accent1" w:themeShade="80"/>
          <w:sz w:val="24"/>
          <w:szCs w:val="24"/>
          <w:u w:val="single"/>
          <w:lang w:val="en-GB"/>
        </w:rPr>
        <w:t>Response to James’ frequent attendance at the hospital Emergency Department</w:t>
      </w:r>
    </w:p>
    <w:p w14:paraId="419DC1AD" w14:textId="77777777" w:rsidR="0072792B" w:rsidRPr="0072792B" w:rsidRDefault="0072792B" w:rsidP="001C7609">
      <w:pPr>
        <w:widowControl/>
        <w:autoSpaceDE/>
        <w:autoSpaceDN/>
        <w:ind w:right="215"/>
        <w:jc w:val="both"/>
        <w:rPr>
          <w:rFonts w:ascii="Helvetica" w:eastAsia="Arial" w:hAnsi="Helvetica" w:cs="Helvetica"/>
          <w:b/>
          <w:bCs/>
          <w:color w:val="1F3864" w:themeColor="accent1" w:themeShade="80"/>
          <w:sz w:val="24"/>
          <w:szCs w:val="24"/>
          <w:u w:val="single"/>
          <w:lang w:val="en-GB"/>
        </w:rPr>
      </w:pPr>
    </w:p>
    <w:p w14:paraId="670CE45B" w14:textId="31704DE1" w:rsidR="005C329B" w:rsidRDefault="009B6674" w:rsidP="00B63941">
      <w:pPr>
        <w:pStyle w:val="CommentSubject"/>
        <w:numPr>
          <w:ilvl w:val="1"/>
          <w:numId w:val="30"/>
        </w:numPr>
        <w:jc w:val="both"/>
        <w:rPr>
          <w:rFonts w:ascii="Helvetica" w:hAnsi="Helvetica" w:cs="Helvetica"/>
          <w:b w:val="0"/>
          <w:bCs w:val="0"/>
          <w:color w:val="1F3864" w:themeColor="accent1" w:themeShade="80"/>
          <w:sz w:val="24"/>
          <w:szCs w:val="24"/>
        </w:rPr>
      </w:pPr>
      <w:r w:rsidRPr="00ED6447">
        <w:rPr>
          <w:rFonts w:ascii="Helvetica" w:hAnsi="Helvetica" w:cs="Helvetica"/>
          <w:b w:val="0"/>
          <w:bCs w:val="0"/>
          <w:color w:val="1F3864" w:themeColor="accent1" w:themeShade="80"/>
          <w:sz w:val="24"/>
          <w:szCs w:val="24"/>
        </w:rPr>
        <w:t>HDFT provided school nursing services to James and reviewed James’</w:t>
      </w:r>
      <w:r w:rsidRPr="00ED6447">
        <w:rPr>
          <w:rFonts w:ascii="Helvetica" w:hAnsi="Helvetica" w:cs="Helvetica"/>
          <w:b w:val="0"/>
          <w:bCs w:val="0"/>
          <w:color w:val="1F3864" w:themeColor="accent1" w:themeShade="80"/>
          <w:spacing w:val="1"/>
          <w:sz w:val="24"/>
          <w:szCs w:val="24"/>
        </w:rPr>
        <w:t xml:space="preserve"> </w:t>
      </w:r>
      <w:r w:rsidRPr="00ED6447">
        <w:rPr>
          <w:rFonts w:ascii="Helvetica" w:hAnsi="Helvetica" w:cs="Helvetica"/>
          <w:b w:val="0"/>
          <w:bCs w:val="0"/>
          <w:color w:val="1F3864" w:themeColor="accent1" w:themeShade="80"/>
          <w:sz w:val="24"/>
          <w:szCs w:val="24"/>
        </w:rPr>
        <w:t>presentations at the emergency department following reports of overdose. It is</w:t>
      </w:r>
      <w:r w:rsidRPr="00ED6447">
        <w:rPr>
          <w:rFonts w:ascii="Helvetica" w:hAnsi="Helvetica" w:cs="Helvetica"/>
          <w:b w:val="0"/>
          <w:bCs w:val="0"/>
          <w:color w:val="1F3864" w:themeColor="accent1" w:themeShade="80"/>
          <w:spacing w:val="1"/>
          <w:sz w:val="24"/>
          <w:szCs w:val="24"/>
        </w:rPr>
        <w:t xml:space="preserve"> </w:t>
      </w:r>
      <w:r w:rsidRPr="00ED6447">
        <w:rPr>
          <w:rFonts w:ascii="Helvetica" w:hAnsi="Helvetica" w:cs="Helvetica"/>
          <w:b w:val="0"/>
          <w:bCs w:val="0"/>
          <w:color w:val="1F3864" w:themeColor="accent1" w:themeShade="80"/>
          <w:sz w:val="24"/>
          <w:szCs w:val="24"/>
        </w:rPr>
        <w:t>apparent that each of these attendances was dealt with in isolation and the cumulative risk of</w:t>
      </w:r>
      <w:r w:rsidRPr="00ED6447">
        <w:rPr>
          <w:rFonts w:ascii="Helvetica" w:hAnsi="Helvetica" w:cs="Helvetica"/>
          <w:b w:val="0"/>
          <w:bCs w:val="0"/>
          <w:color w:val="1F3864" w:themeColor="accent1" w:themeShade="80"/>
          <w:spacing w:val="1"/>
          <w:sz w:val="24"/>
          <w:szCs w:val="24"/>
        </w:rPr>
        <w:t xml:space="preserve"> </w:t>
      </w:r>
      <w:r w:rsidRPr="00ED6447">
        <w:rPr>
          <w:rFonts w:ascii="Helvetica" w:hAnsi="Helvetica" w:cs="Helvetica"/>
          <w:b w:val="0"/>
          <w:bCs w:val="0"/>
          <w:color w:val="1F3864" w:themeColor="accent1" w:themeShade="80"/>
          <w:sz w:val="24"/>
          <w:szCs w:val="24"/>
        </w:rPr>
        <w:t>the increasing attendance in relation to overdose did not receive an appropriate level of</w:t>
      </w:r>
      <w:r w:rsidRPr="00ED6447">
        <w:rPr>
          <w:rFonts w:ascii="Helvetica" w:hAnsi="Helvetica" w:cs="Helvetica"/>
          <w:b w:val="0"/>
          <w:bCs w:val="0"/>
          <w:color w:val="1F3864" w:themeColor="accent1" w:themeShade="80"/>
          <w:spacing w:val="1"/>
          <w:sz w:val="24"/>
          <w:szCs w:val="24"/>
        </w:rPr>
        <w:t xml:space="preserve"> </w:t>
      </w:r>
      <w:r w:rsidRPr="00ED6447">
        <w:rPr>
          <w:rFonts w:ascii="Helvetica" w:hAnsi="Helvetica" w:cs="Helvetica"/>
          <w:b w:val="0"/>
          <w:bCs w:val="0"/>
          <w:color w:val="1F3864" w:themeColor="accent1" w:themeShade="80"/>
          <w:sz w:val="24"/>
          <w:szCs w:val="24"/>
        </w:rPr>
        <w:t xml:space="preserve">consideration. </w:t>
      </w:r>
    </w:p>
    <w:p w14:paraId="6C240F46" w14:textId="77777777" w:rsidR="0072792B" w:rsidRPr="0072792B" w:rsidRDefault="0072792B" w:rsidP="0072792B">
      <w:pPr>
        <w:pStyle w:val="CommentText"/>
      </w:pPr>
    </w:p>
    <w:p w14:paraId="6C2D9346" w14:textId="3E6AE132" w:rsidR="005C329B" w:rsidRDefault="009B6674" w:rsidP="00B63941">
      <w:pPr>
        <w:pStyle w:val="CommentSubject"/>
        <w:numPr>
          <w:ilvl w:val="1"/>
          <w:numId w:val="30"/>
        </w:numPr>
        <w:jc w:val="both"/>
        <w:rPr>
          <w:rFonts w:ascii="Helvetica" w:hAnsi="Helvetica" w:cs="Helvetica"/>
          <w:b w:val="0"/>
          <w:bCs w:val="0"/>
          <w:color w:val="1F3864" w:themeColor="accent1" w:themeShade="80"/>
          <w:sz w:val="24"/>
          <w:szCs w:val="24"/>
        </w:rPr>
      </w:pPr>
      <w:r w:rsidRPr="00ED6447">
        <w:rPr>
          <w:rFonts w:ascii="Helvetica" w:hAnsi="Helvetica" w:cs="Helvetica"/>
          <w:b w:val="0"/>
          <w:bCs w:val="0"/>
          <w:color w:val="1F3864" w:themeColor="accent1" w:themeShade="80"/>
          <w:sz w:val="24"/>
          <w:szCs w:val="24"/>
        </w:rPr>
        <w:t>A “Frequent Attender” meeting was held by HDFT in relation to James’s</w:t>
      </w:r>
      <w:r w:rsidRPr="00ED6447">
        <w:rPr>
          <w:rFonts w:ascii="Helvetica" w:hAnsi="Helvetica" w:cs="Helvetica"/>
          <w:b w:val="0"/>
          <w:bCs w:val="0"/>
          <w:color w:val="1F3864" w:themeColor="accent1" w:themeShade="80"/>
          <w:spacing w:val="1"/>
          <w:sz w:val="24"/>
          <w:szCs w:val="24"/>
        </w:rPr>
        <w:t xml:space="preserve"> </w:t>
      </w:r>
      <w:r w:rsidRPr="00ED6447">
        <w:rPr>
          <w:rFonts w:ascii="Helvetica" w:hAnsi="Helvetica" w:cs="Helvetica"/>
          <w:b w:val="0"/>
          <w:bCs w:val="0"/>
          <w:color w:val="1F3864" w:themeColor="accent1" w:themeShade="80"/>
          <w:sz w:val="24"/>
          <w:szCs w:val="24"/>
        </w:rPr>
        <w:t>regular attendance at the emergency department. However, there was no apparent</w:t>
      </w:r>
      <w:r w:rsidRPr="00ED6447">
        <w:rPr>
          <w:rFonts w:ascii="Helvetica" w:hAnsi="Helvetica" w:cs="Helvetica"/>
          <w:b w:val="0"/>
          <w:bCs w:val="0"/>
          <w:color w:val="1F3864" w:themeColor="accent1" w:themeShade="80"/>
          <w:spacing w:val="1"/>
          <w:sz w:val="24"/>
          <w:szCs w:val="24"/>
        </w:rPr>
        <w:t xml:space="preserve"> </w:t>
      </w:r>
      <w:r w:rsidRPr="00ED6447">
        <w:rPr>
          <w:rFonts w:ascii="Helvetica" w:hAnsi="Helvetica" w:cs="Helvetica"/>
          <w:b w:val="0"/>
          <w:bCs w:val="0"/>
          <w:color w:val="1F3864" w:themeColor="accent1" w:themeShade="80"/>
          <w:sz w:val="24"/>
          <w:szCs w:val="24"/>
        </w:rPr>
        <w:t xml:space="preserve">outcome or actions from this meeting recorded in HDFT records to evidence a risk plan </w:t>
      </w:r>
      <w:r w:rsidRPr="00ED6447">
        <w:rPr>
          <w:rFonts w:ascii="Helvetica" w:hAnsi="Helvetica" w:cs="Helvetica"/>
          <w:b w:val="0"/>
          <w:bCs w:val="0"/>
          <w:color w:val="1F3864" w:themeColor="accent1" w:themeShade="80"/>
          <w:spacing w:val="-2"/>
          <w:sz w:val="24"/>
          <w:szCs w:val="24"/>
        </w:rPr>
        <w:t xml:space="preserve">being developed owing </w:t>
      </w:r>
      <w:r w:rsidRPr="00ED6447">
        <w:rPr>
          <w:rFonts w:ascii="Helvetica" w:hAnsi="Helvetica" w:cs="Helvetica"/>
          <w:b w:val="0"/>
          <w:bCs w:val="0"/>
          <w:color w:val="1F3864" w:themeColor="accent1" w:themeShade="80"/>
          <w:sz w:val="24"/>
          <w:szCs w:val="24"/>
        </w:rPr>
        <w:t>to</w:t>
      </w:r>
      <w:r w:rsidRPr="00ED6447">
        <w:rPr>
          <w:rFonts w:ascii="Helvetica" w:hAnsi="Helvetica" w:cs="Helvetica"/>
          <w:b w:val="0"/>
          <w:bCs w:val="0"/>
          <w:color w:val="1F3864" w:themeColor="accent1" w:themeShade="80"/>
          <w:spacing w:val="-2"/>
          <w:sz w:val="24"/>
          <w:szCs w:val="24"/>
        </w:rPr>
        <w:t xml:space="preserve"> </w:t>
      </w:r>
      <w:r w:rsidRPr="00ED6447">
        <w:rPr>
          <w:rFonts w:ascii="Helvetica" w:hAnsi="Helvetica" w:cs="Helvetica"/>
          <w:b w:val="0"/>
          <w:bCs w:val="0"/>
          <w:color w:val="1F3864" w:themeColor="accent1" w:themeShade="80"/>
          <w:sz w:val="24"/>
          <w:szCs w:val="24"/>
        </w:rPr>
        <w:t>James’s</w:t>
      </w:r>
      <w:r w:rsidRPr="00ED6447">
        <w:rPr>
          <w:rFonts w:ascii="Helvetica" w:hAnsi="Helvetica" w:cs="Helvetica"/>
          <w:b w:val="0"/>
          <w:bCs w:val="0"/>
          <w:color w:val="1F3864" w:themeColor="accent1" w:themeShade="80"/>
          <w:spacing w:val="-3"/>
          <w:sz w:val="24"/>
          <w:szCs w:val="24"/>
        </w:rPr>
        <w:t xml:space="preserve"> </w:t>
      </w:r>
      <w:r w:rsidRPr="00ED6447">
        <w:rPr>
          <w:rFonts w:ascii="Helvetica" w:hAnsi="Helvetica" w:cs="Helvetica"/>
          <w:b w:val="0"/>
          <w:bCs w:val="0"/>
          <w:color w:val="1F3864" w:themeColor="accent1" w:themeShade="80"/>
          <w:sz w:val="24"/>
          <w:szCs w:val="24"/>
        </w:rPr>
        <w:t>frequent</w:t>
      </w:r>
      <w:r w:rsidRPr="00ED6447">
        <w:rPr>
          <w:rFonts w:ascii="Helvetica" w:hAnsi="Helvetica" w:cs="Helvetica"/>
          <w:b w:val="0"/>
          <w:bCs w:val="0"/>
          <w:color w:val="1F3864" w:themeColor="accent1" w:themeShade="80"/>
          <w:spacing w:val="-5"/>
          <w:sz w:val="24"/>
          <w:szCs w:val="24"/>
        </w:rPr>
        <w:t xml:space="preserve"> </w:t>
      </w:r>
      <w:r w:rsidRPr="00ED6447">
        <w:rPr>
          <w:rFonts w:ascii="Helvetica" w:hAnsi="Helvetica" w:cs="Helvetica"/>
          <w:b w:val="0"/>
          <w:bCs w:val="0"/>
          <w:color w:val="1F3864" w:themeColor="accent1" w:themeShade="80"/>
          <w:sz w:val="24"/>
          <w:szCs w:val="24"/>
        </w:rPr>
        <w:t>attendance</w:t>
      </w:r>
      <w:r w:rsidRPr="00ED6447">
        <w:rPr>
          <w:rFonts w:ascii="Helvetica" w:hAnsi="Helvetica" w:cs="Helvetica"/>
          <w:b w:val="0"/>
          <w:bCs w:val="0"/>
          <w:color w:val="1F3864" w:themeColor="accent1" w:themeShade="80"/>
          <w:spacing w:val="-2"/>
          <w:sz w:val="24"/>
          <w:szCs w:val="24"/>
        </w:rPr>
        <w:t xml:space="preserve"> and</w:t>
      </w:r>
      <w:r w:rsidRPr="00ED6447">
        <w:rPr>
          <w:rFonts w:ascii="Helvetica" w:hAnsi="Helvetica" w:cs="Helvetica"/>
          <w:b w:val="0"/>
          <w:bCs w:val="0"/>
          <w:color w:val="1F3864" w:themeColor="accent1" w:themeShade="80"/>
          <w:spacing w:val="-4"/>
          <w:sz w:val="24"/>
          <w:szCs w:val="24"/>
        </w:rPr>
        <w:t xml:space="preserve"> </w:t>
      </w:r>
      <w:r w:rsidRPr="00ED6447">
        <w:rPr>
          <w:rFonts w:ascii="Helvetica" w:hAnsi="Helvetica" w:cs="Helvetica"/>
          <w:b w:val="0"/>
          <w:bCs w:val="0"/>
          <w:color w:val="1F3864" w:themeColor="accent1" w:themeShade="80"/>
          <w:sz w:val="24"/>
          <w:szCs w:val="24"/>
        </w:rPr>
        <w:t>the</w:t>
      </w:r>
      <w:r w:rsidRPr="00ED6447">
        <w:rPr>
          <w:rFonts w:ascii="Helvetica" w:hAnsi="Helvetica" w:cs="Helvetica"/>
          <w:b w:val="0"/>
          <w:bCs w:val="0"/>
          <w:color w:val="1F3864" w:themeColor="accent1" w:themeShade="80"/>
          <w:spacing w:val="-2"/>
          <w:sz w:val="24"/>
          <w:szCs w:val="24"/>
        </w:rPr>
        <w:t xml:space="preserve"> </w:t>
      </w:r>
      <w:r w:rsidRPr="00ED6447">
        <w:rPr>
          <w:rFonts w:ascii="Helvetica" w:hAnsi="Helvetica" w:cs="Helvetica"/>
          <w:b w:val="0"/>
          <w:bCs w:val="0"/>
          <w:color w:val="1F3864" w:themeColor="accent1" w:themeShade="80"/>
          <w:sz w:val="24"/>
          <w:szCs w:val="24"/>
        </w:rPr>
        <w:t>associated</w:t>
      </w:r>
      <w:r w:rsidRPr="00ED6447">
        <w:rPr>
          <w:rFonts w:ascii="Helvetica" w:hAnsi="Helvetica" w:cs="Helvetica"/>
          <w:b w:val="0"/>
          <w:bCs w:val="0"/>
          <w:color w:val="1F3864" w:themeColor="accent1" w:themeShade="80"/>
          <w:spacing w:val="-1"/>
          <w:sz w:val="24"/>
          <w:szCs w:val="24"/>
        </w:rPr>
        <w:t xml:space="preserve"> </w:t>
      </w:r>
      <w:r w:rsidRPr="00ED6447">
        <w:rPr>
          <w:rFonts w:ascii="Helvetica" w:hAnsi="Helvetica" w:cs="Helvetica"/>
          <w:b w:val="0"/>
          <w:bCs w:val="0"/>
          <w:color w:val="1F3864" w:themeColor="accent1" w:themeShade="80"/>
          <w:sz w:val="24"/>
          <w:szCs w:val="24"/>
        </w:rPr>
        <w:t>risks</w:t>
      </w:r>
      <w:r w:rsidRPr="00ED6447">
        <w:rPr>
          <w:rFonts w:ascii="Helvetica" w:hAnsi="Helvetica" w:cs="Helvetica"/>
          <w:b w:val="0"/>
          <w:bCs w:val="0"/>
          <w:color w:val="1F3864" w:themeColor="accent1" w:themeShade="80"/>
          <w:spacing w:val="-3"/>
          <w:sz w:val="24"/>
          <w:szCs w:val="24"/>
        </w:rPr>
        <w:t xml:space="preserve"> </w:t>
      </w:r>
      <w:r w:rsidRPr="00ED6447">
        <w:rPr>
          <w:rFonts w:ascii="Helvetica" w:hAnsi="Helvetica" w:cs="Helvetica"/>
          <w:b w:val="0"/>
          <w:bCs w:val="0"/>
          <w:color w:val="1F3864" w:themeColor="accent1" w:themeShade="80"/>
          <w:sz w:val="24"/>
          <w:szCs w:val="24"/>
        </w:rPr>
        <w:t>he</w:t>
      </w:r>
      <w:r w:rsidRPr="00ED6447">
        <w:rPr>
          <w:rFonts w:ascii="Helvetica" w:hAnsi="Helvetica" w:cs="Helvetica"/>
          <w:b w:val="0"/>
          <w:bCs w:val="0"/>
          <w:color w:val="1F3864" w:themeColor="accent1" w:themeShade="80"/>
          <w:spacing w:val="-4"/>
          <w:sz w:val="24"/>
          <w:szCs w:val="24"/>
        </w:rPr>
        <w:t xml:space="preserve"> </w:t>
      </w:r>
      <w:r w:rsidRPr="00ED6447">
        <w:rPr>
          <w:rFonts w:ascii="Helvetica" w:hAnsi="Helvetica" w:cs="Helvetica"/>
          <w:b w:val="0"/>
          <w:bCs w:val="0"/>
          <w:color w:val="1F3864" w:themeColor="accent1" w:themeShade="80"/>
          <w:sz w:val="24"/>
          <w:szCs w:val="24"/>
        </w:rPr>
        <w:t>presented</w:t>
      </w:r>
      <w:r w:rsidRPr="00ED6447">
        <w:rPr>
          <w:rFonts w:ascii="Helvetica" w:hAnsi="Helvetica" w:cs="Helvetica"/>
          <w:b w:val="0"/>
          <w:bCs w:val="0"/>
          <w:color w:val="1F3864" w:themeColor="accent1" w:themeShade="80"/>
          <w:spacing w:val="-4"/>
          <w:sz w:val="24"/>
          <w:szCs w:val="24"/>
        </w:rPr>
        <w:t xml:space="preserve"> </w:t>
      </w:r>
      <w:r w:rsidRPr="00ED6447">
        <w:rPr>
          <w:rFonts w:ascii="Helvetica" w:hAnsi="Helvetica" w:cs="Helvetica"/>
          <w:b w:val="0"/>
          <w:bCs w:val="0"/>
          <w:color w:val="1F3864" w:themeColor="accent1" w:themeShade="80"/>
          <w:sz w:val="24"/>
          <w:szCs w:val="24"/>
        </w:rPr>
        <w:t>with.</w:t>
      </w:r>
    </w:p>
    <w:p w14:paraId="254E233E" w14:textId="77777777" w:rsidR="0072792B" w:rsidRPr="0072792B" w:rsidRDefault="0072792B" w:rsidP="0072792B">
      <w:pPr>
        <w:pStyle w:val="CommentText"/>
      </w:pPr>
    </w:p>
    <w:p w14:paraId="5D727045" w14:textId="38A5712B" w:rsidR="00CB1908" w:rsidRPr="00ED6447" w:rsidRDefault="009B6674" w:rsidP="00B63941">
      <w:pPr>
        <w:pStyle w:val="CommentSubject"/>
        <w:numPr>
          <w:ilvl w:val="1"/>
          <w:numId w:val="30"/>
        </w:numPr>
        <w:jc w:val="both"/>
        <w:rPr>
          <w:rFonts w:ascii="Helvetica" w:hAnsi="Helvetica" w:cs="Helvetica"/>
          <w:b w:val="0"/>
          <w:bCs w:val="0"/>
          <w:color w:val="1F3864" w:themeColor="accent1" w:themeShade="80"/>
          <w:sz w:val="24"/>
          <w:szCs w:val="24"/>
        </w:rPr>
      </w:pPr>
      <w:r w:rsidRPr="00ED6447">
        <w:rPr>
          <w:rFonts w:ascii="Helvetica" w:hAnsi="Helvetica" w:cs="Helvetica"/>
          <w:b w:val="0"/>
          <w:bCs w:val="0"/>
          <w:color w:val="1F3864" w:themeColor="accent1" w:themeShade="80"/>
          <w:sz w:val="24"/>
          <w:szCs w:val="24"/>
        </w:rPr>
        <w:t xml:space="preserve"> As a result of the learning identified from this SAR</w:t>
      </w:r>
      <w:r w:rsidR="00A80FB8">
        <w:rPr>
          <w:rFonts w:ascii="Helvetica" w:hAnsi="Helvetica" w:cs="Helvetica"/>
          <w:b w:val="0"/>
          <w:bCs w:val="0"/>
          <w:color w:val="1F3864" w:themeColor="accent1" w:themeShade="80"/>
          <w:sz w:val="24"/>
          <w:szCs w:val="24"/>
        </w:rPr>
        <w:t>,</w:t>
      </w:r>
      <w:r w:rsidRPr="00ED6447">
        <w:rPr>
          <w:rFonts w:ascii="Helvetica" w:hAnsi="Helvetica" w:cs="Helvetica"/>
          <w:b w:val="0"/>
          <w:bCs w:val="0"/>
          <w:color w:val="1F3864" w:themeColor="accent1" w:themeShade="80"/>
          <w:sz w:val="24"/>
          <w:szCs w:val="24"/>
        </w:rPr>
        <w:t xml:space="preserve"> HDFT are reviewing the selection criteria for cases put forward for review at the Frequent Attender meeting. They are considering that cases involving children and adults of transition age who are aged between 18 years and 21 years will be considered at this meeting if</w:t>
      </w:r>
      <w:r w:rsidR="00A80FB8">
        <w:rPr>
          <w:rFonts w:ascii="Helvetica" w:hAnsi="Helvetica" w:cs="Helvetica"/>
          <w:b w:val="0"/>
          <w:bCs w:val="0"/>
          <w:color w:val="1F3864" w:themeColor="accent1" w:themeShade="80"/>
          <w:sz w:val="24"/>
          <w:szCs w:val="24"/>
        </w:rPr>
        <w:t>,</w:t>
      </w:r>
      <w:r w:rsidRPr="00ED6447">
        <w:rPr>
          <w:rFonts w:ascii="Helvetica" w:hAnsi="Helvetica" w:cs="Helvetica"/>
          <w:b w:val="0"/>
          <w:bCs w:val="0"/>
          <w:color w:val="1F3864" w:themeColor="accent1" w:themeShade="80"/>
          <w:sz w:val="24"/>
          <w:szCs w:val="24"/>
        </w:rPr>
        <w:t xml:space="preserve"> on two occasions</w:t>
      </w:r>
      <w:r w:rsidR="00A80FB8">
        <w:rPr>
          <w:rFonts w:ascii="Helvetica" w:hAnsi="Helvetica" w:cs="Helvetica"/>
          <w:b w:val="0"/>
          <w:bCs w:val="0"/>
          <w:color w:val="1F3864" w:themeColor="accent1" w:themeShade="80"/>
          <w:sz w:val="24"/>
          <w:szCs w:val="24"/>
        </w:rPr>
        <w:t>,</w:t>
      </w:r>
      <w:r w:rsidRPr="00ED6447">
        <w:rPr>
          <w:rFonts w:ascii="Helvetica" w:hAnsi="Helvetica" w:cs="Helvetica"/>
          <w:b w:val="0"/>
          <w:bCs w:val="0"/>
          <w:color w:val="1F3864" w:themeColor="accent1" w:themeShade="80"/>
          <w:sz w:val="24"/>
          <w:szCs w:val="24"/>
        </w:rPr>
        <w:t xml:space="preserve"> they present having attempted to take their own life or self-harmed through a significant overdose.   </w:t>
      </w:r>
    </w:p>
    <w:p w14:paraId="7C03AB09" w14:textId="77777777" w:rsidR="00ED6447" w:rsidRPr="00ED6447" w:rsidRDefault="00ED6447" w:rsidP="00ED6447">
      <w:pPr>
        <w:pStyle w:val="CommentText"/>
        <w:rPr>
          <w:rFonts w:ascii="Helvetica" w:hAnsi="Helvetica" w:cs="Helvetica"/>
          <w:color w:val="1F3864" w:themeColor="accent1" w:themeShade="80"/>
          <w:sz w:val="24"/>
          <w:szCs w:val="24"/>
        </w:rPr>
      </w:pPr>
    </w:p>
    <w:p w14:paraId="26436967" w14:textId="4E626E13" w:rsidR="00ED6447" w:rsidRDefault="00ED6447" w:rsidP="00ED6447">
      <w:pPr>
        <w:pStyle w:val="CommentText"/>
        <w:ind w:left="0"/>
        <w:rPr>
          <w:rFonts w:ascii="Helvetica" w:hAnsi="Helvetica" w:cs="Helvetica"/>
          <w:b/>
          <w:bCs/>
          <w:color w:val="1F3864" w:themeColor="accent1" w:themeShade="80"/>
          <w:sz w:val="24"/>
          <w:szCs w:val="24"/>
        </w:rPr>
      </w:pPr>
      <w:r w:rsidRPr="00ED6447">
        <w:rPr>
          <w:rFonts w:ascii="Helvetica" w:hAnsi="Helvetica" w:cs="Helvetica"/>
          <w:b/>
          <w:bCs/>
          <w:color w:val="1F3864" w:themeColor="accent1" w:themeShade="80"/>
          <w:sz w:val="24"/>
          <w:szCs w:val="24"/>
        </w:rPr>
        <w:t>Recommendation for improvement</w:t>
      </w:r>
    </w:p>
    <w:p w14:paraId="3125B94D" w14:textId="77777777" w:rsidR="00B41560" w:rsidRPr="00ED6447" w:rsidRDefault="00B41560" w:rsidP="00ED6447">
      <w:pPr>
        <w:pStyle w:val="CommentText"/>
        <w:ind w:left="0"/>
        <w:rPr>
          <w:rFonts w:ascii="Helvetica" w:hAnsi="Helvetica" w:cs="Helvetica"/>
          <w:b/>
          <w:bCs/>
          <w:color w:val="1F3864" w:themeColor="accent1" w:themeShade="80"/>
          <w:sz w:val="24"/>
          <w:szCs w:val="24"/>
        </w:rPr>
      </w:pPr>
    </w:p>
    <w:p w14:paraId="50DFD0E0" w14:textId="763C85C8" w:rsidR="00ED6447" w:rsidRPr="0072792B" w:rsidRDefault="00ED6447" w:rsidP="0072792B">
      <w:pPr>
        <w:pStyle w:val="ListParagraph"/>
        <w:widowControl/>
        <w:numPr>
          <w:ilvl w:val="1"/>
          <w:numId w:val="30"/>
        </w:numPr>
        <w:autoSpaceDE/>
        <w:autoSpaceDN/>
        <w:ind w:right="215"/>
        <w:rPr>
          <w:rFonts w:ascii="Helvetica" w:hAnsi="Helvetica" w:cs="Helvetica"/>
          <w:b/>
          <w:bCs/>
          <w:color w:val="1F3864" w:themeColor="accent1" w:themeShade="80"/>
          <w:sz w:val="24"/>
          <w:szCs w:val="24"/>
        </w:rPr>
      </w:pPr>
      <w:r w:rsidRPr="0072792B">
        <w:rPr>
          <w:rFonts w:ascii="Helvetica" w:hAnsi="Helvetica" w:cs="Helvetica"/>
          <w:b/>
          <w:bCs/>
          <w:color w:val="1F3864" w:themeColor="accent1" w:themeShade="80"/>
          <w:sz w:val="24"/>
          <w:szCs w:val="24"/>
        </w:rPr>
        <w:t>Harrogate and District NHS Foundation Trust should ensure when reviewing cases at the Frequent Attenders meeting that it considers multiple attendances, attempted suicide and significant overdose events from a</w:t>
      </w:r>
      <w:r w:rsidRPr="0072792B">
        <w:rPr>
          <w:rFonts w:ascii="Helvetica" w:hAnsi="Helvetica" w:cs="Helvetica"/>
          <w:b/>
          <w:bCs/>
          <w:color w:val="1F3864" w:themeColor="accent1" w:themeShade="80"/>
          <w:spacing w:val="1"/>
          <w:sz w:val="24"/>
          <w:szCs w:val="24"/>
        </w:rPr>
        <w:t xml:space="preserve"> </w:t>
      </w:r>
      <w:r w:rsidRPr="0072792B">
        <w:rPr>
          <w:rFonts w:ascii="Helvetica" w:hAnsi="Helvetica" w:cs="Helvetica"/>
          <w:b/>
          <w:bCs/>
          <w:color w:val="1F3864" w:themeColor="accent1" w:themeShade="80"/>
          <w:sz w:val="24"/>
          <w:szCs w:val="24"/>
        </w:rPr>
        <w:t>cumulative risk perspective, so as to ensure that frequent attendance and the risks posed to</w:t>
      </w:r>
      <w:r w:rsidRPr="0072792B">
        <w:rPr>
          <w:rFonts w:ascii="Helvetica" w:hAnsi="Helvetica" w:cs="Helvetica"/>
          <w:b/>
          <w:bCs/>
          <w:color w:val="1F3864" w:themeColor="accent1" w:themeShade="80"/>
          <w:spacing w:val="-1"/>
          <w:sz w:val="24"/>
          <w:szCs w:val="24"/>
        </w:rPr>
        <w:t xml:space="preserve"> </w:t>
      </w:r>
      <w:r w:rsidRPr="0072792B">
        <w:rPr>
          <w:rFonts w:ascii="Helvetica" w:hAnsi="Helvetica" w:cs="Helvetica"/>
          <w:b/>
          <w:bCs/>
          <w:color w:val="1F3864" w:themeColor="accent1" w:themeShade="80"/>
          <w:sz w:val="24"/>
          <w:szCs w:val="24"/>
        </w:rPr>
        <w:t>the individual are being</w:t>
      </w:r>
      <w:r w:rsidRPr="0072792B">
        <w:rPr>
          <w:rFonts w:ascii="Helvetica" w:hAnsi="Helvetica" w:cs="Helvetica"/>
          <w:b/>
          <w:bCs/>
          <w:color w:val="1F3864" w:themeColor="accent1" w:themeShade="80"/>
          <w:spacing w:val="-4"/>
          <w:sz w:val="24"/>
          <w:szCs w:val="24"/>
        </w:rPr>
        <w:t xml:space="preserve"> </w:t>
      </w:r>
      <w:r w:rsidRPr="0072792B">
        <w:rPr>
          <w:rFonts w:ascii="Helvetica" w:hAnsi="Helvetica" w:cs="Helvetica"/>
          <w:b/>
          <w:bCs/>
          <w:color w:val="1F3864" w:themeColor="accent1" w:themeShade="80"/>
          <w:sz w:val="24"/>
          <w:szCs w:val="24"/>
        </w:rPr>
        <w:t>appropriately</w:t>
      </w:r>
      <w:r w:rsidRPr="0072792B">
        <w:rPr>
          <w:rFonts w:ascii="Helvetica" w:hAnsi="Helvetica" w:cs="Helvetica"/>
          <w:b/>
          <w:bCs/>
          <w:color w:val="1F3864" w:themeColor="accent1" w:themeShade="80"/>
          <w:spacing w:val="-3"/>
          <w:sz w:val="24"/>
          <w:szCs w:val="24"/>
        </w:rPr>
        <w:t xml:space="preserve"> </w:t>
      </w:r>
      <w:r w:rsidRPr="0072792B">
        <w:rPr>
          <w:rFonts w:ascii="Helvetica" w:hAnsi="Helvetica" w:cs="Helvetica"/>
          <w:b/>
          <w:bCs/>
          <w:color w:val="1F3864" w:themeColor="accent1" w:themeShade="80"/>
          <w:sz w:val="24"/>
          <w:szCs w:val="24"/>
        </w:rPr>
        <w:t>considered</w:t>
      </w:r>
      <w:r w:rsidRPr="0072792B">
        <w:rPr>
          <w:rFonts w:ascii="Helvetica" w:hAnsi="Helvetica" w:cs="Helvetica"/>
          <w:b/>
          <w:bCs/>
          <w:color w:val="1F3864" w:themeColor="accent1" w:themeShade="80"/>
          <w:spacing w:val="-1"/>
          <w:sz w:val="24"/>
          <w:szCs w:val="24"/>
        </w:rPr>
        <w:t xml:space="preserve"> </w:t>
      </w:r>
      <w:r w:rsidRPr="0072792B">
        <w:rPr>
          <w:rFonts w:ascii="Helvetica" w:hAnsi="Helvetica" w:cs="Helvetica"/>
          <w:b/>
          <w:bCs/>
          <w:color w:val="1F3864" w:themeColor="accent1" w:themeShade="80"/>
          <w:sz w:val="24"/>
          <w:szCs w:val="24"/>
        </w:rPr>
        <w:t>and</w:t>
      </w:r>
      <w:r w:rsidRPr="0072792B">
        <w:rPr>
          <w:rFonts w:ascii="Helvetica" w:hAnsi="Helvetica" w:cs="Helvetica"/>
          <w:b/>
          <w:bCs/>
          <w:color w:val="1F3864" w:themeColor="accent1" w:themeShade="80"/>
          <w:spacing w:val="-4"/>
          <w:sz w:val="24"/>
          <w:szCs w:val="24"/>
        </w:rPr>
        <w:t xml:space="preserve"> </w:t>
      </w:r>
      <w:r w:rsidRPr="0072792B">
        <w:rPr>
          <w:rFonts w:ascii="Helvetica" w:hAnsi="Helvetica" w:cs="Helvetica"/>
          <w:b/>
          <w:bCs/>
          <w:color w:val="1F3864" w:themeColor="accent1" w:themeShade="80"/>
          <w:sz w:val="24"/>
          <w:szCs w:val="24"/>
        </w:rPr>
        <w:t>managed.</w:t>
      </w:r>
    </w:p>
    <w:p w14:paraId="24EDC65E" w14:textId="77777777" w:rsidR="00ED6447" w:rsidRPr="00ED6447" w:rsidRDefault="00ED6447" w:rsidP="00ED6447">
      <w:pPr>
        <w:pStyle w:val="CommentText"/>
        <w:rPr>
          <w:rFonts w:ascii="Helvetica" w:hAnsi="Helvetica" w:cs="Helvetica"/>
          <w:color w:val="1F3864" w:themeColor="accent1" w:themeShade="80"/>
          <w:sz w:val="24"/>
          <w:szCs w:val="24"/>
        </w:rPr>
      </w:pPr>
    </w:p>
    <w:p w14:paraId="18E70107" w14:textId="65C56E33" w:rsidR="00226D82" w:rsidRPr="0072792B" w:rsidRDefault="0072792B" w:rsidP="005C329B">
      <w:pPr>
        <w:pStyle w:val="CommentText"/>
        <w:rPr>
          <w:rFonts w:ascii="Helvetica" w:hAnsi="Helvetica" w:cs="Helvetica"/>
          <w:b/>
          <w:bCs/>
          <w:color w:val="1F3864" w:themeColor="accent1" w:themeShade="80"/>
          <w:sz w:val="24"/>
          <w:szCs w:val="24"/>
          <w:u w:val="single"/>
        </w:rPr>
      </w:pPr>
      <w:r w:rsidRPr="0072792B">
        <w:rPr>
          <w:rFonts w:ascii="Helvetica" w:hAnsi="Helvetica" w:cs="Helvetica"/>
          <w:b/>
          <w:bCs/>
          <w:color w:val="1F3864" w:themeColor="accent1" w:themeShade="80"/>
          <w:sz w:val="24"/>
          <w:szCs w:val="24"/>
          <w:u w:val="single"/>
        </w:rPr>
        <w:t>Greater u</w:t>
      </w:r>
      <w:r w:rsidR="00226D82" w:rsidRPr="0072792B">
        <w:rPr>
          <w:rFonts w:ascii="Helvetica" w:hAnsi="Helvetica" w:cs="Helvetica"/>
          <w:b/>
          <w:bCs/>
          <w:color w:val="1F3864" w:themeColor="accent1" w:themeShade="80"/>
          <w:sz w:val="24"/>
          <w:szCs w:val="24"/>
          <w:u w:val="single"/>
        </w:rPr>
        <w:t>nderstanding of the TEWV urgent referral pathway for individuals requiring urgent mental health support</w:t>
      </w:r>
    </w:p>
    <w:p w14:paraId="144BDD89" w14:textId="77777777" w:rsidR="00226D82" w:rsidRPr="00ED6447" w:rsidRDefault="00226D82" w:rsidP="005C329B">
      <w:pPr>
        <w:pStyle w:val="CommentText"/>
        <w:rPr>
          <w:rFonts w:ascii="Helvetica" w:hAnsi="Helvetica" w:cs="Helvetica"/>
          <w:b/>
          <w:bCs/>
          <w:color w:val="1F3864" w:themeColor="accent1" w:themeShade="80"/>
          <w:sz w:val="24"/>
          <w:szCs w:val="24"/>
        </w:rPr>
      </w:pPr>
    </w:p>
    <w:p w14:paraId="76928C1D" w14:textId="466A889D" w:rsidR="005C329B" w:rsidRDefault="005C329B" w:rsidP="005C329B">
      <w:pPr>
        <w:pStyle w:val="CommentSubject"/>
        <w:numPr>
          <w:ilvl w:val="1"/>
          <w:numId w:val="30"/>
        </w:numPr>
        <w:jc w:val="both"/>
        <w:rPr>
          <w:rFonts w:ascii="Helvetica" w:hAnsi="Helvetica" w:cs="Helvetica"/>
          <w:b w:val="0"/>
          <w:bCs w:val="0"/>
          <w:color w:val="1F3864" w:themeColor="accent1" w:themeShade="80"/>
          <w:sz w:val="24"/>
          <w:szCs w:val="24"/>
        </w:rPr>
      </w:pPr>
      <w:r w:rsidRPr="00ED6447">
        <w:rPr>
          <w:rFonts w:ascii="Helvetica" w:hAnsi="Helvetica" w:cs="Helvetica"/>
          <w:b w:val="0"/>
          <w:bCs w:val="0"/>
          <w:color w:val="1F3864" w:themeColor="accent1" w:themeShade="80"/>
          <w:sz w:val="24"/>
          <w:szCs w:val="24"/>
        </w:rPr>
        <w:t>During a</w:t>
      </w:r>
      <w:r w:rsidRPr="00ED6447">
        <w:rPr>
          <w:rFonts w:ascii="Helvetica" w:hAnsi="Helvetica" w:cs="Helvetica"/>
          <w:b w:val="0"/>
          <w:bCs w:val="0"/>
          <w:color w:val="1F3864" w:themeColor="accent1" w:themeShade="80"/>
          <w:spacing w:val="1"/>
          <w:sz w:val="24"/>
          <w:szCs w:val="24"/>
        </w:rPr>
        <w:t xml:space="preserve"> </w:t>
      </w:r>
      <w:r w:rsidRPr="00ED6447">
        <w:rPr>
          <w:rFonts w:ascii="Helvetica" w:hAnsi="Helvetica" w:cs="Helvetica"/>
          <w:b w:val="0"/>
          <w:bCs w:val="0"/>
          <w:color w:val="1F3864" w:themeColor="accent1" w:themeShade="80"/>
          <w:sz w:val="24"/>
          <w:szCs w:val="24"/>
        </w:rPr>
        <w:t>pre-arranged</w:t>
      </w:r>
      <w:r w:rsidRPr="00ED6447">
        <w:rPr>
          <w:rFonts w:ascii="Helvetica" w:hAnsi="Helvetica" w:cs="Helvetica"/>
          <w:b w:val="0"/>
          <w:bCs w:val="0"/>
          <w:color w:val="1F3864" w:themeColor="accent1" w:themeShade="80"/>
          <w:spacing w:val="1"/>
          <w:sz w:val="24"/>
          <w:szCs w:val="24"/>
        </w:rPr>
        <w:t xml:space="preserve"> </w:t>
      </w:r>
      <w:r w:rsidRPr="00ED6447">
        <w:rPr>
          <w:rFonts w:ascii="Helvetica" w:hAnsi="Helvetica" w:cs="Helvetica"/>
          <w:b w:val="0"/>
          <w:bCs w:val="0"/>
          <w:color w:val="1F3864" w:themeColor="accent1" w:themeShade="80"/>
          <w:sz w:val="24"/>
          <w:szCs w:val="24"/>
        </w:rPr>
        <w:t>appointment with his GP James disclosed being in a “bad place” in relation to his mental health and how he had previously attempted to take his own life. James provided the GP with a</w:t>
      </w:r>
      <w:r w:rsidRPr="00ED6447">
        <w:rPr>
          <w:rFonts w:ascii="Helvetica" w:hAnsi="Helvetica" w:cs="Helvetica"/>
          <w:b w:val="0"/>
          <w:bCs w:val="0"/>
          <w:color w:val="1F3864" w:themeColor="accent1" w:themeShade="80"/>
          <w:spacing w:val="1"/>
          <w:sz w:val="24"/>
          <w:szCs w:val="24"/>
        </w:rPr>
        <w:t xml:space="preserve"> </w:t>
      </w:r>
      <w:r w:rsidRPr="00ED6447">
        <w:rPr>
          <w:rFonts w:ascii="Helvetica" w:hAnsi="Helvetica" w:cs="Helvetica"/>
          <w:b w:val="0"/>
          <w:bCs w:val="0"/>
          <w:color w:val="1F3864" w:themeColor="accent1" w:themeShade="80"/>
          <w:sz w:val="24"/>
          <w:szCs w:val="24"/>
        </w:rPr>
        <w:t xml:space="preserve">handwritten letter that detailed his feelings and he requested help. In response, the GP submitted a referral letter that was sent electronically to the TEWV Community Mental Health Team - </w:t>
      </w:r>
      <w:r w:rsidRPr="00ED6447">
        <w:rPr>
          <w:rFonts w:ascii="Helvetica" w:hAnsi="Helvetica" w:cs="Helvetica"/>
          <w:b w:val="0"/>
          <w:bCs w:val="0"/>
          <w:color w:val="1F3864" w:themeColor="accent1" w:themeShade="80"/>
          <w:spacing w:val="1"/>
          <w:sz w:val="24"/>
          <w:szCs w:val="24"/>
        </w:rPr>
        <w:t xml:space="preserve">five </w:t>
      </w:r>
      <w:r w:rsidRPr="00ED6447">
        <w:rPr>
          <w:rFonts w:ascii="Helvetica" w:hAnsi="Helvetica" w:cs="Helvetica"/>
          <w:b w:val="0"/>
          <w:bCs w:val="0"/>
          <w:color w:val="1F3864" w:themeColor="accent1" w:themeShade="80"/>
          <w:sz w:val="24"/>
          <w:szCs w:val="24"/>
        </w:rPr>
        <w:t>days</w:t>
      </w:r>
      <w:r w:rsidRPr="00ED6447">
        <w:rPr>
          <w:rFonts w:ascii="Helvetica" w:hAnsi="Helvetica" w:cs="Helvetica"/>
          <w:b w:val="0"/>
          <w:bCs w:val="0"/>
          <w:color w:val="1F3864" w:themeColor="accent1" w:themeShade="80"/>
          <w:spacing w:val="1"/>
          <w:sz w:val="24"/>
          <w:szCs w:val="24"/>
        </w:rPr>
        <w:t xml:space="preserve"> </w:t>
      </w:r>
      <w:r w:rsidRPr="00ED6447">
        <w:rPr>
          <w:rFonts w:ascii="Helvetica" w:hAnsi="Helvetica" w:cs="Helvetica"/>
          <w:b w:val="0"/>
          <w:bCs w:val="0"/>
          <w:color w:val="1F3864" w:themeColor="accent1" w:themeShade="80"/>
          <w:sz w:val="24"/>
          <w:szCs w:val="24"/>
        </w:rPr>
        <w:t>following</w:t>
      </w:r>
      <w:r w:rsidRPr="00ED6447">
        <w:rPr>
          <w:rFonts w:ascii="Helvetica" w:hAnsi="Helvetica" w:cs="Helvetica"/>
          <w:b w:val="0"/>
          <w:bCs w:val="0"/>
          <w:color w:val="1F3864" w:themeColor="accent1" w:themeShade="80"/>
          <w:spacing w:val="1"/>
          <w:sz w:val="24"/>
          <w:szCs w:val="24"/>
        </w:rPr>
        <w:t xml:space="preserve"> </w:t>
      </w:r>
      <w:r w:rsidRPr="00ED6447">
        <w:rPr>
          <w:rFonts w:ascii="Helvetica" w:hAnsi="Helvetica" w:cs="Helvetica"/>
          <w:b w:val="0"/>
          <w:bCs w:val="0"/>
          <w:color w:val="1F3864" w:themeColor="accent1" w:themeShade="80"/>
          <w:sz w:val="24"/>
          <w:szCs w:val="24"/>
        </w:rPr>
        <w:t>the</w:t>
      </w:r>
      <w:r w:rsidRPr="00ED6447">
        <w:rPr>
          <w:rFonts w:ascii="Helvetica" w:hAnsi="Helvetica" w:cs="Helvetica"/>
          <w:b w:val="0"/>
          <w:bCs w:val="0"/>
          <w:color w:val="1F3864" w:themeColor="accent1" w:themeShade="80"/>
          <w:spacing w:val="1"/>
          <w:sz w:val="24"/>
          <w:szCs w:val="24"/>
        </w:rPr>
        <w:t xml:space="preserve"> </w:t>
      </w:r>
      <w:r w:rsidRPr="00ED6447">
        <w:rPr>
          <w:rFonts w:ascii="Helvetica" w:hAnsi="Helvetica" w:cs="Helvetica"/>
          <w:b w:val="0"/>
          <w:bCs w:val="0"/>
          <w:color w:val="1F3864" w:themeColor="accent1" w:themeShade="80"/>
          <w:sz w:val="24"/>
          <w:szCs w:val="24"/>
        </w:rPr>
        <w:t>appointment.</w:t>
      </w:r>
      <w:r w:rsidRPr="00ED6447">
        <w:rPr>
          <w:rFonts w:ascii="Helvetica" w:hAnsi="Helvetica" w:cs="Helvetica"/>
          <w:b w:val="0"/>
          <w:bCs w:val="0"/>
          <w:color w:val="1F3864" w:themeColor="accent1" w:themeShade="80"/>
          <w:spacing w:val="1"/>
          <w:sz w:val="24"/>
          <w:szCs w:val="24"/>
        </w:rPr>
        <w:t xml:space="preserve"> </w:t>
      </w:r>
      <w:r w:rsidRPr="00ED6447">
        <w:rPr>
          <w:rFonts w:ascii="Helvetica" w:hAnsi="Helvetica" w:cs="Helvetica"/>
          <w:b w:val="0"/>
          <w:bCs w:val="0"/>
          <w:color w:val="1F3864" w:themeColor="accent1" w:themeShade="80"/>
          <w:sz w:val="24"/>
          <w:szCs w:val="24"/>
        </w:rPr>
        <w:t>The</w:t>
      </w:r>
      <w:r w:rsidRPr="00ED6447">
        <w:rPr>
          <w:rFonts w:ascii="Helvetica" w:hAnsi="Helvetica" w:cs="Helvetica"/>
          <w:b w:val="0"/>
          <w:bCs w:val="0"/>
          <w:color w:val="1F3864" w:themeColor="accent1" w:themeShade="80"/>
          <w:spacing w:val="1"/>
          <w:sz w:val="24"/>
          <w:szCs w:val="24"/>
        </w:rPr>
        <w:t xml:space="preserve"> </w:t>
      </w:r>
      <w:r w:rsidRPr="00ED6447">
        <w:rPr>
          <w:rFonts w:ascii="Helvetica" w:hAnsi="Helvetica" w:cs="Helvetica"/>
          <w:b w:val="0"/>
          <w:bCs w:val="0"/>
          <w:color w:val="1F3864" w:themeColor="accent1" w:themeShade="80"/>
          <w:sz w:val="24"/>
          <w:szCs w:val="24"/>
        </w:rPr>
        <w:t>time from</w:t>
      </w:r>
      <w:r w:rsidRPr="00ED6447">
        <w:rPr>
          <w:rFonts w:ascii="Helvetica" w:hAnsi="Helvetica" w:cs="Helvetica"/>
          <w:b w:val="0"/>
          <w:bCs w:val="0"/>
          <w:color w:val="1F3864" w:themeColor="accent1" w:themeShade="80"/>
          <w:spacing w:val="1"/>
          <w:sz w:val="24"/>
          <w:szCs w:val="24"/>
        </w:rPr>
        <w:t xml:space="preserve"> </w:t>
      </w:r>
      <w:r w:rsidRPr="00ED6447">
        <w:rPr>
          <w:rFonts w:ascii="Helvetica" w:hAnsi="Helvetica" w:cs="Helvetica"/>
          <w:b w:val="0"/>
          <w:bCs w:val="0"/>
          <w:color w:val="1F3864" w:themeColor="accent1" w:themeShade="80"/>
          <w:sz w:val="24"/>
          <w:szCs w:val="24"/>
        </w:rPr>
        <w:lastRenderedPageBreak/>
        <w:t>appointment to the referral being submitted included the two weekend days and had been</w:t>
      </w:r>
      <w:r w:rsidRPr="00ED6447">
        <w:rPr>
          <w:rFonts w:ascii="Helvetica" w:hAnsi="Helvetica" w:cs="Helvetica"/>
          <w:b w:val="0"/>
          <w:bCs w:val="0"/>
          <w:color w:val="1F3864" w:themeColor="accent1" w:themeShade="80"/>
          <w:spacing w:val="1"/>
          <w:sz w:val="24"/>
          <w:szCs w:val="24"/>
        </w:rPr>
        <w:t xml:space="preserve"> </w:t>
      </w:r>
      <w:r w:rsidRPr="00ED6447">
        <w:rPr>
          <w:rFonts w:ascii="Helvetica" w:hAnsi="Helvetica" w:cs="Helvetica"/>
          <w:b w:val="0"/>
          <w:bCs w:val="0"/>
          <w:color w:val="1F3864" w:themeColor="accent1" w:themeShade="80"/>
          <w:sz w:val="24"/>
          <w:szCs w:val="24"/>
        </w:rPr>
        <w:t xml:space="preserve">marked as a routine referral. </w:t>
      </w:r>
    </w:p>
    <w:p w14:paraId="0007C5A8" w14:textId="77777777" w:rsidR="0072792B" w:rsidRPr="0072792B" w:rsidRDefault="0072792B" w:rsidP="0072792B">
      <w:pPr>
        <w:pStyle w:val="CommentText"/>
      </w:pPr>
    </w:p>
    <w:p w14:paraId="6F16327D" w14:textId="3C687500" w:rsidR="005C329B" w:rsidRDefault="005C329B" w:rsidP="005C329B">
      <w:pPr>
        <w:pStyle w:val="CommentSubject"/>
        <w:numPr>
          <w:ilvl w:val="1"/>
          <w:numId w:val="30"/>
        </w:numPr>
        <w:jc w:val="both"/>
        <w:rPr>
          <w:rFonts w:ascii="Helvetica" w:hAnsi="Helvetica" w:cs="Helvetica"/>
          <w:b w:val="0"/>
          <w:bCs w:val="0"/>
          <w:color w:val="1F3864" w:themeColor="accent1" w:themeShade="80"/>
          <w:sz w:val="24"/>
          <w:szCs w:val="24"/>
        </w:rPr>
      </w:pPr>
      <w:r w:rsidRPr="00ED6447">
        <w:rPr>
          <w:rFonts w:ascii="Helvetica" w:hAnsi="Helvetica" w:cs="Helvetica"/>
          <w:b w:val="0"/>
          <w:bCs w:val="0"/>
          <w:color w:val="1F3864" w:themeColor="accent1" w:themeShade="80"/>
          <w:sz w:val="24"/>
          <w:szCs w:val="24"/>
        </w:rPr>
        <w:t xml:space="preserve">Taking account of the concerns highlighted in the letter relating to James’ mental health and disclosures made of recent attempts to take his own life, the SAR would have anticipated an urgent referral being made to TEWV Crisis Resolution and Home Treatment Team by the GP. This team provides community specialist assessment for individuals over the age of 16 who need urgent mental health care. </w:t>
      </w:r>
    </w:p>
    <w:p w14:paraId="548ADB73" w14:textId="77777777" w:rsidR="0072792B" w:rsidRPr="0072792B" w:rsidRDefault="0072792B" w:rsidP="0072792B">
      <w:pPr>
        <w:pStyle w:val="CommentText"/>
      </w:pPr>
    </w:p>
    <w:p w14:paraId="419BCC49" w14:textId="03367232" w:rsidR="005C329B" w:rsidRDefault="005C329B" w:rsidP="005C329B">
      <w:pPr>
        <w:pStyle w:val="CommentSubject"/>
        <w:numPr>
          <w:ilvl w:val="1"/>
          <w:numId w:val="30"/>
        </w:numPr>
        <w:jc w:val="both"/>
        <w:rPr>
          <w:rFonts w:ascii="Helvetica" w:hAnsi="Helvetica" w:cs="Helvetica"/>
          <w:color w:val="1F3864" w:themeColor="accent1" w:themeShade="80"/>
          <w:sz w:val="24"/>
          <w:szCs w:val="24"/>
        </w:rPr>
      </w:pPr>
      <w:r w:rsidRPr="0072792B">
        <w:rPr>
          <w:rFonts w:ascii="Helvetica" w:hAnsi="Helvetica" w:cs="Helvetica"/>
          <w:color w:val="1F3864" w:themeColor="accent1" w:themeShade="80"/>
          <w:sz w:val="24"/>
          <w:szCs w:val="24"/>
        </w:rPr>
        <w:t>Drawing on learning from this case, pathways of referral between agencies and mental health crisis need to be better understood, so as to enable urgent mental health care to be provided when needed.</w:t>
      </w:r>
    </w:p>
    <w:p w14:paraId="5AC7A7DA" w14:textId="77777777" w:rsidR="00B41560" w:rsidRPr="00B41560" w:rsidRDefault="00B41560" w:rsidP="00B41560"/>
    <w:p w14:paraId="113342B3" w14:textId="16FBBEEC" w:rsidR="005C329B" w:rsidRPr="00ED6447" w:rsidRDefault="005C329B" w:rsidP="005C329B">
      <w:pPr>
        <w:pStyle w:val="CommentText"/>
        <w:rPr>
          <w:rFonts w:ascii="Helvetica" w:hAnsi="Helvetica" w:cs="Helvetica"/>
          <w:color w:val="1F3864" w:themeColor="accent1" w:themeShade="80"/>
          <w:sz w:val="24"/>
          <w:szCs w:val="24"/>
        </w:rPr>
      </w:pPr>
    </w:p>
    <w:p w14:paraId="52D82871" w14:textId="4994668B" w:rsidR="00226D82" w:rsidRPr="0072792B" w:rsidRDefault="00226D82" w:rsidP="00ED6447">
      <w:pPr>
        <w:pStyle w:val="CommentText"/>
        <w:rPr>
          <w:rFonts w:ascii="Helvetica" w:hAnsi="Helvetica" w:cs="Helvetica"/>
          <w:b/>
          <w:bCs/>
          <w:color w:val="1F3864" w:themeColor="accent1" w:themeShade="80"/>
          <w:sz w:val="24"/>
          <w:szCs w:val="24"/>
          <w:u w:val="single"/>
        </w:rPr>
      </w:pPr>
      <w:r w:rsidRPr="0072792B">
        <w:rPr>
          <w:rFonts w:ascii="Helvetica" w:hAnsi="Helvetica" w:cs="Helvetica"/>
          <w:b/>
          <w:bCs/>
          <w:color w:val="1F3864" w:themeColor="accent1" w:themeShade="80"/>
          <w:sz w:val="24"/>
          <w:szCs w:val="24"/>
          <w:u w:val="single"/>
        </w:rPr>
        <w:t>On occasions, a lack of professional curiosity displayed by practitioners in this case</w:t>
      </w:r>
    </w:p>
    <w:p w14:paraId="1D66C163" w14:textId="77777777" w:rsidR="00B41560" w:rsidRDefault="00B41560" w:rsidP="00B41560">
      <w:pPr>
        <w:pStyle w:val="CommentSubject"/>
        <w:ind w:left="0"/>
        <w:jc w:val="both"/>
        <w:rPr>
          <w:rFonts w:ascii="Helvetica" w:hAnsi="Helvetica" w:cs="Helvetica"/>
          <w:b w:val="0"/>
          <w:bCs w:val="0"/>
          <w:color w:val="1F3864" w:themeColor="accent1" w:themeShade="80"/>
          <w:sz w:val="24"/>
          <w:szCs w:val="24"/>
        </w:rPr>
      </w:pPr>
    </w:p>
    <w:p w14:paraId="79FA62AB" w14:textId="229D5619" w:rsidR="00CB1908" w:rsidRDefault="00B60F0E" w:rsidP="00B41560">
      <w:pPr>
        <w:pStyle w:val="CommentSubject"/>
        <w:numPr>
          <w:ilvl w:val="1"/>
          <w:numId w:val="30"/>
        </w:numPr>
        <w:jc w:val="both"/>
        <w:rPr>
          <w:rFonts w:ascii="Helvetica" w:hAnsi="Helvetica" w:cs="Helvetica"/>
          <w:b w:val="0"/>
          <w:bCs w:val="0"/>
          <w:color w:val="1F3864" w:themeColor="accent1" w:themeShade="80"/>
          <w:sz w:val="24"/>
          <w:szCs w:val="24"/>
        </w:rPr>
      </w:pPr>
      <w:r w:rsidRPr="00ED6447">
        <w:rPr>
          <w:rFonts w:ascii="Helvetica" w:hAnsi="Helvetica" w:cs="Helvetica"/>
          <w:b w:val="0"/>
          <w:bCs w:val="0"/>
          <w:color w:val="1F3864" w:themeColor="accent1" w:themeShade="80"/>
          <w:sz w:val="24"/>
          <w:szCs w:val="24"/>
        </w:rPr>
        <w:t>Assessments provided as part of this review</w:t>
      </w:r>
      <w:r w:rsidR="009B6674" w:rsidRPr="00ED6447">
        <w:rPr>
          <w:rFonts w:ascii="Helvetica" w:hAnsi="Helvetica" w:cs="Helvetica"/>
          <w:b w:val="0"/>
          <w:bCs w:val="0"/>
          <w:color w:val="1F3864" w:themeColor="accent1" w:themeShade="80"/>
          <w:sz w:val="24"/>
          <w:szCs w:val="24"/>
        </w:rPr>
        <w:t xml:space="preserve"> indicated a lack of professional curiosity in relation to</w:t>
      </w:r>
      <w:r w:rsidR="009B6674" w:rsidRPr="00ED6447">
        <w:rPr>
          <w:rFonts w:ascii="Helvetica" w:hAnsi="Helvetica" w:cs="Helvetica"/>
          <w:b w:val="0"/>
          <w:bCs w:val="0"/>
          <w:color w:val="1F3864" w:themeColor="accent1" w:themeShade="80"/>
          <w:spacing w:val="1"/>
          <w:sz w:val="24"/>
          <w:szCs w:val="24"/>
        </w:rPr>
        <w:t xml:space="preserve"> James’ </w:t>
      </w:r>
      <w:r w:rsidR="009B6674" w:rsidRPr="00ED6447">
        <w:rPr>
          <w:rFonts w:ascii="Helvetica" w:hAnsi="Helvetica" w:cs="Helvetica"/>
          <w:b w:val="0"/>
          <w:bCs w:val="0"/>
          <w:color w:val="1F3864" w:themeColor="accent1" w:themeShade="80"/>
          <w:sz w:val="24"/>
          <w:szCs w:val="24"/>
        </w:rPr>
        <w:t>family relationships. Whilst</w:t>
      </w:r>
      <w:r w:rsidR="009B6674" w:rsidRPr="00ED6447">
        <w:rPr>
          <w:rFonts w:ascii="Helvetica" w:hAnsi="Helvetica" w:cs="Helvetica"/>
          <w:b w:val="0"/>
          <w:bCs w:val="0"/>
          <w:color w:val="1F3864" w:themeColor="accent1" w:themeShade="80"/>
          <w:spacing w:val="1"/>
          <w:sz w:val="24"/>
          <w:szCs w:val="24"/>
        </w:rPr>
        <w:t xml:space="preserve"> </w:t>
      </w:r>
      <w:r w:rsidR="00A80FB8" w:rsidRPr="00ED6447">
        <w:rPr>
          <w:rFonts w:ascii="Helvetica" w:hAnsi="Helvetica" w:cs="Helvetica"/>
          <w:b w:val="0"/>
          <w:bCs w:val="0"/>
          <w:color w:val="1F3864" w:themeColor="accent1" w:themeShade="80"/>
          <w:sz w:val="24"/>
          <w:szCs w:val="24"/>
        </w:rPr>
        <w:t xml:space="preserve">the complexity of James’ family situation </w:t>
      </w:r>
      <w:r w:rsidR="00A80FB8">
        <w:rPr>
          <w:rFonts w:ascii="Helvetica" w:hAnsi="Helvetica" w:cs="Helvetica"/>
          <w:b w:val="0"/>
          <w:bCs w:val="0"/>
          <w:color w:val="1F3864" w:themeColor="accent1" w:themeShade="80"/>
          <w:sz w:val="24"/>
          <w:szCs w:val="24"/>
        </w:rPr>
        <w:t xml:space="preserve">was </w:t>
      </w:r>
      <w:r w:rsidR="009B6674" w:rsidRPr="00ED6447">
        <w:rPr>
          <w:rFonts w:ascii="Helvetica" w:hAnsi="Helvetica" w:cs="Helvetica"/>
          <w:b w:val="0"/>
          <w:bCs w:val="0"/>
          <w:color w:val="1F3864" w:themeColor="accent1" w:themeShade="80"/>
          <w:sz w:val="24"/>
          <w:szCs w:val="24"/>
        </w:rPr>
        <w:t xml:space="preserve">documented within records, this was never fully explored by practitioners. This resulted in the potential impact of </w:t>
      </w:r>
      <w:r w:rsidRPr="00ED6447">
        <w:rPr>
          <w:rFonts w:ascii="Helvetica" w:hAnsi="Helvetica" w:cs="Helvetica"/>
          <w:b w:val="0"/>
          <w:bCs w:val="0"/>
          <w:color w:val="1F3864" w:themeColor="accent1" w:themeShade="80"/>
          <w:sz w:val="24"/>
          <w:szCs w:val="24"/>
        </w:rPr>
        <w:t>adverse childhood experiences (ACEs)</w:t>
      </w:r>
      <w:r w:rsidR="009B6674" w:rsidRPr="00ED6447">
        <w:rPr>
          <w:rFonts w:ascii="Helvetica" w:hAnsi="Helvetica" w:cs="Helvetica"/>
          <w:b w:val="0"/>
          <w:bCs w:val="0"/>
          <w:color w:val="1F3864" w:themeColor="accent1" w:themeShade="80"/>
          <w:sz w:val="24"/>
          <w:szCs w:val="24"/>
        </w:rPr>
        <w:t xml:space="preserve"> upon</w:t>
      </w:r>
      <w:r w:rsidR="009B6674" w:rsidRPr="00ED6447">
        <w:rPr>
          <w:rFonts w:ascii="Helvetica" w:hAnsi="Helvetica" w:cs="Helvetica"/>
          <w:b w:val="0"/>
          <w:bCs w:val="0"/>
          <w:color w:val="1F3864" w:themeColor="accent1" w:themeShade="80"/>
          <w:spacing w:val="1"/>
          <w:sz w:val="24"/>
          <w:szCs w:val="24"/>
        </w:rPr>
        <w:t xml:space="preserve"> </w:t>
      </w:r>
      <w:r w:rsidR="009B6674" w:rsidRPr="00ED6447">
        <w:rPr>
          <w:rFonts w:ascii="Helvetica" w:hAnsi="Helvetica" w:cs="Helvetica"/>
          <w:b w:val="0"/>
          <w:bCs w:val="0"/>
          <w:color w:val="1F3864" w:themeColor="accent1" w:themeShade="80"/>
          <w:sz w:val="24"/>
          <w:szCs w:val="24"/>
        </w:rPr>
        <w:t>James’</w:t>
      </w:r>
      <w:r w:rsidR="009B6674" w:rsidRPr="00ED6447">
        <w:rPr>
          <w:rFonts w:ascii="Helvetica" w:hAnsi="Helvetica" w:cs="Helvetica"/>
          <w:b w:val="0"/>
          <w:bCs w:val="0"/>
          <w:color w:val="1F3864" w:themeColor="accent1" w:themeShade="80"/>
          <w:spacing w:val="-4"/>
          <w:sz w:val="24"/>
          <w:szCs w:val="24"/>
        </w:rPr>
        <w:t xml:space="preserve"> </w:t>
      </w:r>
      <w:r w:rsidR="009B6674" w:rsidRPr="00ED6447">
        <w:rPr>
          <w:rFonts w:ascii="Helvetica" w:hAnsi="Helvetica" w:cs="Helvetica"/>
          <w:b w:val="0"/>
          <w:bCs w:val="0"/>
          <w:color w:val="1F3864" w:themeColor="accent1" w:themeShade="80"/>
          <w:sz w:val="24"/>
          <w:szCs w:val="24"/>
        </w:rPr>
        <w:t>mental</w:t>
      </w:r>
      <w:r w:rsidR="009B6674" w:rsidRPr="00ED6447">
        <w:rPr>
          <w:rFonts w:ascii="Helvetica" w:hAnsi="Helvetica" w:cs="Helvetica"/>
          <w:b w:val="0"/>
          <w:bCs w:val="0"/>
          <w:color w:val="1F3864" w:themeColor="accent1" w:themeShade="80"/>
          <w:spacing w:val="-4"/>
          <w:sz w:val="24"/>
          <w:szCs w:val="24"/>
        </w:rPr>
        <w:t xml:space="preserve"> </w:t>
      </w:r>
      <w:r w:rsidR="009B6674" w:rsidRPr="00ED6447">
        <w:rPr>
          <w:rFonts w:ascii="Helvetica" w:hAnsi="Helvetica" w:cs="Helvetica"/>
          <w:b w:val="0"/>
          <w:bCs w:val="0"/>
          <w:color w:val="1F3864" w:themeColor="accent1" w:themeShade="80"/>
          <w:sz w:val="24"/>
          <w:szCs w:val="24"/>
        </w:rPr>
        <w:t>health,</w:t>
      </w:r>
      <w:r w:rsidR="009B6674" w:rsidRPr="00ED6447">
        <w:rPr>
          <w:rFonts w:ascii="Helvetica" w:hAnsi="Helvetica" w:cs="Helvetica"/>
          <w:b w:val="0"/>
          <w:bCs w:val="0"/>
          <w:color w:val="1F3864" w:themeColor="accent1" w:themeShade="80"/>
          <w:spacing w:val="-2"/>
          <w:sz w:val="24"/>
          <w:szCs w:val="24"/>
        </w:rPr>
        <w:t xml:space="preserve"> </w:t>
      </w:r>
      <w:r w:rsidR="009B6674" w:rsidRPr="00ED6447">
        <w:rPr>
          <w:rFonts w:ascii="Helvetica" w:hAnsi="Helvetica" w:cs="Helvetica"/>
          <w:b w:val="0"/>
          <w:bCs w:val="0"/>
          <w:color w:val="1F3864" w:themeColor="accent1" w:themeShade="80"/>
          <w:sz w:val="24"/>
          <w:szCs w:val="24"/>
        </w:rPr>
        <w:t>and</w:t>
      </w:r>
      <w:r w:rsidR="009B6674" w:rsidRPr="00ED6447">
        <w:rPr>
          <w:rFonts w:ascii="Helvetica" w:hAnsi="Helvetica" w:cs="Helvetica"/>
          <w:b w:val="0"/>
          <w:bCs w:val="0"/>
          <w:color w:val="1F3864" w:themeColor="accent1" w:themeShade="80"/>
          <w:spacing w:val="-3"/>
          <w:sz w:val="24"/>
          <w:szCs w:val="24"/>
        </w:rPr>
        <w:t xml:space="preserve"> </w:t>
      </w:r>
      <w:r w:rsidR="009B6674" w:rsidRPr="00ED6447">
        <w:rPr>
          <w:rFonts w:ascii="Helvetica" w:hAnsi="Helvetica" w:cs="Helvetica"/>
          <w:b w:val="0"/>
          <w:bCs w:val="0"/>
          <w:color w:val="1F3864" w:themeColor="accent1" w:themeShade="80"/>
          <w:sz w:val="24"/>
          <w:szCs w:val="24"/>
        </w:rPr>
        <w:t>how</w:t>
      </w:r>
      <w:r w:rsidR="009B6674" w:rsidRPr="00ED6447">
        <w:rPr>
          <w:rFonts w:ascii="Helvetica" w:hAnsi="Helvetica" w:cs="Helvetica"/>
          <w:b w:val="0"/>
          <w:bCs w:val="0"/>
          <w:color w:val="1F3864" w:themeColor="accent1" w:themeShade="80"/>
          <w:spacing w:val="-1"/>
          <w:sz w:val="24"/>
          <w:szCs w:val="24"/>
        </w:rPr>
        <w:t xml:space="preserve"> </w:t>
      </w:r>
      <w:r w:rsidR="009B6674" w:rsidRPr="00ED6447">
        <w:rPr>
          <w:rFonts w:ascii="Helvetica" w:hAnsi="Helvetica" w:cs="Helvetica"/>
          <w:b w:val="0"/>
          <w:bCs w:val="0"/>
          <w:color w:val="1F3864" w:themeColor="accent1" w:themeShade="80"/>
          <w:sz w:val="24"/>
          <w:szCs w:val="24"/>
        </w:rPr>
        <w:t>to respond accordingly, were not</w:t>
      </w:r>
      <w:r w:rsidR="009B6674" w:rsidRPr="00ED6447">
        <w:rPr>
          <w:rFonts w:ascii="Helvetica" w:hAnsi="Helvetica" w:cs="Helvetica"/>
          <w:b w:val="0"/>
          <w:bCs w:val="0"/>
          <w:color w:val="1F3864" w:themeColor="accent1" w:themeShade="80"/>
          <w:spacing w:val="-3"/>
          <w:sz w:val="24"/>
          <w:szCs w:val="24"/>
        </w:rPr>
        <w:t xml:space="preserve"> </w:t>
      </w:r>
      <w:r w:rsidR="009B6674" w:rsidRPr="00ED6447">
        <w:rPr>
          <w:rFonts w:ascii="Helvetica" w:hAnsi="Helvetica" w:cs="Helvetica"/>
          <w:b w:val="0"/>
          <w:bCs w:val="0"/>
          <w:color w:val="1F3864" w:themeColor="accent1" w:themeShade="80"/>
          <w:sz w:val="24"/>
          <w:szCs w:val="24"/>
        </w:rPr>
        <w:t>apparently</w:t>
      </w:r>
      <w:r w:rsidR="009B6674" w:rsidRPr="00ED6447">
        <w:rPr>
          <w:rFonts w:ascii="Helvetica" w:hAnsi="Helvetica" w:cs="Helvetica"/>
          <w:b w:val="0"/>
          <w:bCs w:val="0"/>
          <w:color w:val="1F3864" w:themeColor="accent1" w:themeShade="80"/>
          <w:spacing w:val="-2"/>
          <w:sz w:val="24"/>
          <w:szCs w:val="24"/>
        </w:rPr>
        <w:t xml:space="preserve"> </w:t>
      </w:r>
      <w:r w:rsidR="009B6674" w:rsidRPr="00ED6447">
        <w:rPr>
          <w:rFonts w:ascii="Helvetica" w:hAnsi="Helvetica" w:cs="Helvetica"/>
          <w:b w:val="0"/>
          <w:bCs w:val="0"/>
          <w:color w:val="1F3864" w:themeColor="accent1" w:themeShade="80"/>
          <w:sz w:val="24"/>
          <w:szCs w:val="24"/>
        </w:rPr>
        <w:t>considered.</w:t>
      </w:r>
    </w:p>
    <w:p w14:paraId="0F2738D0" w14:textId="77777777" w:rsidR="00B41560" w:rsidRDefault="00B41560" w:rsidP="00B41560">
      <w:pPr>
        <w:pStyle w:val="CommentSubject"/>
        <w:ind w:left="0"/>
        <w:jc w:val="both"/>
        <w:rPr>
          <w:rFonts w:ascii="Helvetica" w:hAnsi="Helvetica" w:cs="Helvetica"/>
          <w:b w:val="0"/>
          <w:bCs w:val="0"/>
          <w:color w:val="1F3864" w:themeColor="accent1" w:themeShade="80"/>
          <w:sz w:val="24"/>
          <w:szCs w:val="24"/>
        </w:rPr>
      </w:pPr>
    </w:p>
    <w:p w14:paraId="4A2C1E8D" w14:textId="2A8666B7" w:rsidR="00CB1908" w:rsidRPr="00ED6447" w:rsidRDefault="009B6674" w:rsidP="00B41560">
      <w:pPr>
        <w:pStyle w:val="CommentSubject"/>
        <w:numPr>
          <w:ilvl w:val="1"/>
          <w:numId w:val="30"/>
        </w:numPr>
        <w:jc w:val="both"/>
        <w:rPr>
          <w:rFonts w:ascii="Helvetica" w:hAnsi="Helvetica" w:cs="Helvetica"/>
          <w:b w:val="0"/>
          <w:bCs w:val="0"/>
          <w:color w:val="1F3864" w:themeColor="accent1" w:themeShade="80"/>
          <w:sz w:val="24"/>
          <w:szCs w:val="24"/>
        </w:rPr>
      </w:pPr>
      <w:r w:rsidRPr="00ED6447">
        <w:rPr>
          <w:rFonts w:ascii="Helvetica" w:hAnsi="Helvetica" w:cs="Helvetica"/>
          <w:b w:val="0"/>
          <w:bCs w:val="0"/>
          <w:color w:val="1F3864" w:themeColor="accent1" w:themeShade="80"/>
          <w:sz w:val="24"/>
          <w:szCs w:val="24"/>
        </w:rPr>
        <w:t>A lack of professional curiosity displayed by practitioners is a recurring theme</w:t>
      </w:r>
      <w:r w:rsidRPr="00ED6447">
        <w:rPr>
          <w:rFonts w:ascii="Helvetica" w:hAnsi="Helvetica" w:cs="Helvetica"/>
          <w:b w:val="0"/>
          <w:bCs w:val="0"/>
          <w:color w:val="1F3864" w:themeColor="accent1" w:themeShade="80"/>
          <w:spacing w:val="1"/>
          <w:sz w:val="24"/>
          <w:szCs w:val="24"/>
        </w:rPr>
        <w:t xml:space="preserve"> often </w:t>
      </w:r>
      <w:r w:rsidRPr="00ED6447">
        <w:rPr>
          <w:rFonts w:ascii="Helvetica" w:hAnsi="Helvetica" w:cs="Helvetica"/>
          <w:b w:val="0"/>
          <w:bCs w:val="0"/>
          <w:color w:val="1F3864" w:themeColor="accent1" w:themeShade="80"/>
          <w:sz w:val="24"/>
          <w:szCs w:val="24"/>
        </w:rPr>
        <w:t xml:space="preserve">identified in both </w:t>
      </w:r>
      <w:r w:rsidR="00B60F0E" w:rsidRPr="00ED6447">
        <w:rPr>
          <w:rFonts w:ascii="Helvetica" w:hAnsi="Helvetica" w:cs="Helvetica"/>
          <w:b w:val="0"/>
          <w:bCs w:val="0"/>
          <w:color w:val="1F3864" w:themeColor="accent1" w:themeShade="80"/>
          <w:sz w:val="24"/>
          <w:szCs w:val="24"/>
        </w:rPr>
        <w:t>s</w:t>
      </w:r>
      <w:r w:rsidRPr="00ED6447">
        <w:rPr>
          <w:rFonts w:ascii="Helvetica" w:hAnsi="Helvetica" w:cs="Helvetica"/>
          <w:b w:val="0"/>
          <w:bCs w:val="0"/>
          <w:color w:val="1F3864" w:themeColor="accent1" w:themeShade="80"/>
          <w:sz w:val="24"/>
          <w:szCs w:val="24"/>
        </w:rPr>
        <w:t xml:space="preserve">afeguarding </w:t>
      </w:r>
      <w:r w:rsidR="00B60F0E" w:rsidRPr="00ED6447">
        <w:rPr>
          <w:rFonts w:ascii="Helvetica" w:hAnsi="Helvetica" w:cs="Helvetica"/>
          <w:b w:val="0"/>
          <w:bCs w:val="0"/>
          <w:color w:val="1F3864" w:themeColor="accent1" w:themeShade="80"/>
          <w:sz w:val="24"/>
          <w:szCs w:val="24"/>
        </w:rPr>
        <w:t>c</w:t>
      </w:r>
      <w:r w:rsidRPr="00ED6447">
        <w:rPr>
          <w:rFonts w:ascii="Helvetica" w:hAnsi="Helvetica" w:cs="Helvetica"/>
          <w:b w:val="0"/>
          <w:bCs w:val="0"/>
          <w:color w:val="1F3864" w:themeColor="accent1" w:themeShade="80"/>
          <w:sz w:val="24"/>
          <w:szCs w:val="24"/>
        </w:rPr>
        <w:t xml:space="preserve">hildren and </w:t>
      </w:r>
      <w:r w:rsidR="00B60F0E" w:rsidRPr="00ED6447">
        <w:rPr>
          <w:rFonts w:ascii="Helvetica" w:hAnsi="Helvetica" w:cs="Helvetica"/>
          <w:b w:val="0"/>
          <w:bCs w:val="0"/>
          <w:color w:val="1F3864" w:themeColor="accent1" w:themeShade="80"/>
          <w:sz w:val="24"/>
          <w:szCs w:val="24"/>
        </w:rPr>
        <w:t>a</w:t>
      </w:r>
      <w:r w:rsidRPr="00ED6447">
        <w:rPr>
          <w:rFonts w:ascii="Helvetica" w:hAnsi="Helvetica" w:cs="Helvetica"/>
          <w:b w:val="0"/>
          <w:bCs w:val="0"/>
          <w:color w:val="1F3864" w:themeColor="accent1" w:themeShade="80"/>
          <w:sz w:val="24"/>
          <w:szCs w:val="24"/>
        </w:rPr>
        <w:t xml:space="preserve">dult </w:t>
      </w:r>
      <w:r w:rsidR="00B60F0E" w:rsidRPr="00ED6447">
        <w:rPr>
          <w:rFonts w:ascii="Helvetica" w:hAnsi="Helvetica" w:cs="Helvetica"/>
          <w:b w:val="0"/>
          <w:bCs w:val="0"/>
          <w:color w:val="1F3864" w:themeColor="accent1" w:themeShade="80"/>
          <w:sz w:val="24"/>
          <w:szCs w:val="24"/>
        </w:rPr>
        <w:t>r</w:t>
      </w:r>
      <w:r w:rsidRPr="00ED6447">
        <w:rPr>
          <w:rFonts w:ascii="Helvetica" w:hAnsi="Helvetica" w:cs="Helvetica"/>
          <w:b w:val="0"/>
          <w:bCs w:val="0"/>
          <w:color w:val="1F3864" w:themeColor="accent1" w:themeShade="80"/>
          <w:sz w:val="24"/>
          <w:szCs w:val="24"/>
        </w:rPr>
        <w:t xml:space="preserve">eviews. </w:t>
      </w:r>
    </w:p>
    <w:p w14:paraId="63AAE924" w14:textId="33C56704" w:rsidR="00ED6447" w:rsidRPr="00ED6447" w:rsidRDefault="00ED6447" w:rsidP="00B41560">
      <w:pPr>
        <w:pStyle w:val="CommentText"/>
        <w:ind w:left="0"/>
        <w:rPr>
          <w:rFonts w:ascii="Helvetica" w:hAnsi="Helvetica" w:cs="Helvetica"/>
          <w:color w:val="1F3864" w:themeColor="accent1" w:themeShade="80"/>
          <w:sz w:val="24"/>
          <w:szCs w:val="24"/>
        </w:rPr>
      </w:pPr>
    </w:p>
    <w:p w14:paraId="370DC9EA" w14:textId="6DA11916" w:rsidR="00ED6447" w:rsidRDefault="00ED6447" w:rsidP="00B41560">
      <w:pPr>
        <w:pStyle w:val="CommentText"/>
        <w:ind w:left="0"/>
        <w:rPr>
          <w:rFonts w:ascii="Helvetica" w:hAnsi="Helvetica" w:cs="Helvetica"/>
          <w:b/>
          <w:bCs/>
          <w:color w:val="1F3864" w:themeColor="accent1" w:themeShade="80"/>
          <w:sz w:val="24"/>
          <w:szCs w:val="24"/>
        </w:rPr>
      </w:pPr>
      <w:r w:rsidRPr="00ED6447">
        <w:rPr>
          <w:rFonts w:ascii="Helvetica" w:hAnsi="Helvetica" w:cs="Helvetica"/>
          <w:b/>
          <w:bCs/>
          <w:color w:val="1F3864" w:themeColor="accent1" w:themeShade="80"/>
          <w:sz w:val="24"/>
          <w:szCs w:val="24"/>
        </w:rPr>
        <w:t>Recommendation for improvement</w:t>
      </w:r>
    </w:p>
    <w:p w14:paraId="584C5BF3" w14:textId="77777777" w:rsidR="0072792B" w:rsidRPr="00ED6447" w:rsidRDefault="0072792B" w:rsidP="00ED6447">
      <w:pPr>
        <w:pStyle w:val="CommentText"/>
        <w:rPr>
          <w:rFonts w:ascii="Helvetica" w:hAnsi="Helvetica" w:cs="Helvetica"/>
          <w:b/>
          <w:bCs/>
          <w:color w:val="1F3864" w:themeColor="accent1" w:themeShade="80"/>
          <w:sz w:val="24"/>
          <w:szCs w:val="24"/>
        </w:rPr>
      </w:pPr>
    </w:p>
    <w:p w14:paraId="33C97EBF" w14:textId="054E1837" w:rsidR="00ED6447" w:rsidRPr="0072792B" w:rsidRDefault="00ED6447" w:rsidP="00B41560">
      <w:pPr>
        <w:pStyle w:val="CommentText"/>
        <w:numPr>
          <w:ilvl w:val="1"/>
          <w:numId w:val="30"/>
        </w:numPr>
        <w:rPr>
          <w:rFonts w:ascii="Helvetica" w:hAnsi="Helvetica" w:cs="Helvetica"/>
          <w:b/>
          <w:bCs/>
          <w:color w:val="1F3864" w:themeColor="accent1" w:themeShade="80"/>
          <w:sz w:val="24"/>
          <w:szCs w:val="24"/>
        </w:rPr>
      </w:pPr>
      <w:r w:rsidRPr="0072792B">
        <w:rPr>
          <w:rFonts w:ascii="Helvetica" w:hAnsi="Helvetica" w:cs="Helvetica"/>
          <w:b/>
          <w:bCs/>
          <w:color w:val="1F3864" w:themeColor="accent1" w:themeShade="80"/>
          <w:sz w:val="24"/>
          <w:szCs w:val="24"/>
        </w:rPr>
        <w:t>North Yorkshire Safeguarding Adults Board and North Yorkshire Safeguarding Children’s Partnership should develop practitioner guidance to help them apply professional curiosity in safeguarding practice.</w:t>
      </w:r>
    </w:p>
    <w:p w14:paraId="3C630725" w14:textId="77777777" w:rsidR="00E36432" w:rsidRPr="00ED6447" w:rsidRDefault="00E36432" w:rsidP="00E36432">
      <w:pPr>
        <w:rPr>
          <w:rFonts w:ascii="Helvetica" w:hAnsi="Helvetica" w:cs="Helvetica"/>
          <w:color w:val="1F3864" w:themeColor="accent1" w:themeShade="80"/>
          <w:sz w:val="24"/>
          <w:szCs w:val="24"/>
        </w:rPr>
      </w:pPr>
      <w:bookmarkStart w:id="5" w:name="6.4_Several_referrals_during_the_timelin"/>
      <w:bookmarkStart w:id="6" w:name="The_first_referral_as_detailed_at_4.13_w"/>
      <w:bookmarkStart w:id="7" w:name="In_response_James’s_mother_was_interview"/>
      <w:bookmarkStart w:id="8" w:name="As_detailed_at_4.51_when_YJS_successfull"/>
      <w:bookmarkStart w:id="9" w:name="Whilst_James_was_serving_a_custodial_sen"/>
      <w:bookmarkEnd w:id="5"/>
      <w:bookmarkEnd w:id="6"/>
      <w:bookmarkEnd w:id="7"/>
      <w:bookmarkEnd w:id="8"/>
      <w:bookmarkEnd w:id="9"/>
    </w:p>
    <w:p w14:paraId="4C3D6F8F" w14:textId="047055F8" w:rsidR="00CB1908" w:rsidRDefault="00E36432" w:rsidP="001C7609">
      <w:pPr>
        <w:pStyle w:val="ListParagraph"/>
        <w:numPr>
          <w:ilvl w:val="0"/>
          <w:numId w:val="30"/>
        </w:numPr>
        <w:rPr>
          <w:rFonts w:ascii="Helvetica" w:hAnsi="Helvetica" w:cs="Helvetica"/>
          <w:b/>
          <w:bCs/>
          <w:color w:val="1F3864" w:themeColor="accent1" w:themeShade="80"/>
          <w:sz w:val="24"/>
          <w:szCs w:val="24"/>
        </w:rPr>
      </w:pPr>
      <w:r w:rsidRPr="00ED6447">
        <w:rPr>
          <w:rFonts w:ascii="Helvetica" w:hAnsi="Helvetica" w:cs="Helvetica"/>
          <w:b/>
          <w:bCs/>
          <w:color w:val="1F3864" w:themeColor="accent1" w:themeShade="80"/>
          <w:sz w:val="24"/>
          <w:szCs w:val="24"/>
        </w:rPr>
        <w:t>Good Practice</w:t>
      </w:r>
    </w:p>
    <w:p w14:paraId="649EB2A7" w14:textId="77777777" w:rsidR="0072792B" w:rsidRPr="00ED6447" w:rsidRDefault="0072792B" w:rsidP="0072792B">
      <w:pPr>
        <w:pStyle w:val="ListParagraph"/>
        <w:ind w:left="360" w:firstLine="0"/>
        <w:rPr>
          <w:rFonts w:ascii="Helvetica" w:hAnsi="Helvetica" w:cs="Helvetica"/>
          <w:b/>
          <w:bCs/>
          <w:color w:val="1F3864" w:themeColor="accent1" w:themeShade="80"/>
          <w:sz w:val="24"/>
          <w:szCs w:val="24"/>
        </w:rPr>
      </w:pPr>
    </w:p>
    <w:p w14:paraId="6B3F855C" w14:textId="2234CC39" w:rsidR="00E36432" w:rsidRPr="00ED6447" w:rsidRDefault="0072792B" w:rsidP="001C7609">
      <w:pPr>
        <w:pStyle w:val="ListParagraph"/>
        <w:numPr>
          <w:ilvl w:val="1"/>
          <w:numId w:val="30"/>
        </w:numPr>
        <w:rPr>
          <w:rFonts w:ascii="Helvetica" w:hAnsi="Helvetica" w:cs="Helvetica"/>
          <w:color w:val="1F3864" w:themeColor="accent1" w:themeShade="80"/>
          <w:sz w:val="24"/>
          <w:szCs w:val="24"/>
        </w:rPr>
      </w:pPr>
      <w:r>
        <w:rPr>
          <w:rFonts w:ascii="Helvetica" w:hAnsi="Helvetica" w:cs="Helvetica"/>
          <w:color w:val="1F3864" w:themeColor="accent1" w:themeShade="80"/>
          <w:sz w:val="24"/>
          <w:szCs w:val="24"/>
        </w:rPr>
        <w:t>The following</w:t>
      </w:r>
      <w:r w:rsidR="00E36432" w:rsidRPr="00ED6447">
        <w:rPr>
          <w:rFonts w:ascii="Helvetica" w:hAnsi="Helvetica" w:cs="Helvetica"/>
          <w:color w:val="1F3864" w:themeColor="accent1" w:themeShade="80"/>
          <w:sz w:val="24"/>
          <w:szCs w:val="24"/>
        </w:rPr>
        <w:t xml:space="preserve"> areas of good practice have been identified </w:t>
      </w:r>
      <w:r>
        <w:rPr>
          <w:rFonts w:ascii="Helvetica" w:hAnsi="Helvetica" w:cs="Helvetica"/>
          <w:color w:val="1F3864" w:themeColor="accent1" w:themeShade="80"/>
          <w:sz w:val="24"/>
          <w:szCs w:val="24"/>
        </w:rPr>
        <w:t>during</w:t>
      </w:r>
      <w:r w:rsidR="00E36432" w:rsidRPr="00ED6447">
        <w:rPr>
          <w:rFonts w:ascii="Helvetica" w:hAnsi="Helvetica" w:cs="Helvetica"/>
          <w:color w:val="1F3864" w:themeColor="accent1" w:themeShade="80"/>
          <w:sz w:val="24"/>
          <w:szCs w:val="24"/>
        </w:rPr>
        <w:t xml:space="preserve"> the </w:t>
      </w:r>
      <w:r>
        <w:rPr>
          <w:rFonts w:ascii="Helvetica" w:hAnsi="Helvetica" w:cs="Helvetica"/>
          <w:color w:val="1F3864" w:themeColor="accent1" w:themeShade="80"/>
          <w:sz w:val="24"/>
          <w:szCs w:val="24"/>
        </w:rPr>
        <w:t xml:space="preserve">course of </w:t>
      </w:r>
      <w:r w:rsidR="00E36432" w:rsidRPr="00ED6447">
        <w:rPr>
          <w:rFonts w:ascii="Helvetica" w:hAnsi="Helvetica" w:cs="Helvetica"/>
          <w:color w:val="1F3864" w:themeColor="accent1" w:themeShade="80"/>
          <w:sz w:val="24"/>
          <w:szCs w:val="24"/>
        </w:rPr>
        <w:t>review:</w:t>
      </w:r>
    </w:p>
    <w:p w14:paraId="7EEC0BEF" w14:textId="77777777" w:rsidR="00E36432" w:rsidRPr="00ED6447" w:rsidRDefault="00E36432" w:rsidP="00E36432">
      <w:pPr>
        <w:rPr>
          <w:rFonts w:ascii="Helvetica" w:hAnsi="Helvetica" w:cs="Helvetica"/>
          <w:b/>
          <w:bCs/>
          <w:color w:val="1F3864" w:themeColor="accent1" w:themeShade="80"/>
          <w:sz w:val="24"/>
          <w:szCs w:val="24"/>
        </w:rPr>
      </w:pPr>
    </w:p>
    <w:p w14:paraId="4092D738" w14:textId="3DB3C866" w:rsidR="00E36432" w:rsidRPr="00ED6447" w:rsidRDefault="0072792B" w:rsidP="00E36432">
      <w:pPr>
        <w:pStyle w:val="ListParagraph"/>
        <w:widowControl/>
        <w:numPr>
          <w:ilvl w:val="0"/>
          <w:numId w:val="10"/>
        </w:numPr>
        <w:autoSpaceDE/>
        <w:autoSpaceDN/>
        <w:ind w:right="215"/>
        <w:jc w:val="left"/>
        <w:rPr>
          <w:rFonts w:ascii="Helvetica" w:hAnsi="Helvetica" w:cs="Helvetica"/>
          <w:color w:val="1F3864" w:themeColor="accent1" w:themeShade="80"/>
          <w:sz w:val="24"/>
          <w:szCs w:val="24"/>
        </w:rPr>
      </w:pPr>
      <w:r>
        <w:rPr>
          <w:rFonts w:ascii="Helvetica" w:hAnsi="Helvetica" w:cs="Helvetica"/>
          <w:color w:val="1F3864" w:themeColor="accent1" w:themeShade="80"/>
          <w:sz w:val="24"/>
          <w:szCs w:val="24"/>
        </w:rPr>
        <w:t>T</w:t>
      </w:r>
      <w:r w:rsidR="00E36432" w:rsidRPr="00ED6447">
        <w:rPr>
          <w:rFonts w:ascii="Helvetica" w:hAnsi="Helvetica" w:cs="Helvetica"/>
          <w:color w:val="1F3864" w:themeColor="accent1" w:themeShade="80"/>
          <w:sz w:val="24"/>
          <w:szCs w:val="24"/>
        </w:rPr>
        <w:t xml:space="preserve">he seconded </w:t>
      </w:r>
      <w:r w:rsidRPr="00ED6447">
        <w:rPr>
          <w:rFonts w:ascii="Helvetica" w:hAnsi="Helvetica" w:cs="Helvetica"/>
          <w:color w:val="1F3864" w:themeColor="accent1" w:themeShade="80"/>
          <w:sz w:val="24"/>
          <w:szCs w:val="24"/>
        </w:rPr>
        <w:t>Y</w:t>
      </w:r>
      <w:r>
        <w:rPr>
          <w:rFonts w:ascii="Helvetica" w:hAnsi="Helvetica" w:cs="Helvetica"/>
          <w:color w:val="1F3864" w:themeColor="accent1" w:themeShade="80"/>
          <w:sz w:val="24"/>
          <w:szCs w:val="24"/>
        </w:rPr>
        <w:t xml:space="preserve">outh </w:t>
      </w:r>
      <w:r w:rsidRPr="00ED6447">
        <w:rPr>
          <w:rFonts w:ascii="Helvetica" w:hAnsi="Helvetica" w:cs="Helvetica"/>
          <w:color w:val="1F3864" w:themeColor="accent1" w:themeShade="80"/>
          <w:sz w:val="24"/>
          <w:szCs w:val="24"/>
        </w:rPr>
        <w:t>J</w:t>
      </w:r>
      <w:r>
        <w:rPr>
          <w:rFonts w:ascii="Helvetica" w:hAnsi="Helvetica" w:cs="Helvetica"/>
          <w:color w:val="1F3864" w:themeColor="accent1" w:themeShade="80"/>
          <w:sz w:val="24"/>
          <w:szCs w:val="24"/>
        </w:rPr>
        <w:t xml:space="preserve">ustice </w:t>
      </w:r>
      <w:r w:rsidRPr="00ED6447">
        <w:rPr>
          <w:rFonts w:ascii="Helvetica" w:hAnsi="Helvetica" w:cs="Helvetica"/>
          <w:color w:val="1F3864" w:themeColor="accent1" w:themeShade="80"/>
          <w:sz w:val="24"/>
          <w:szCs w:val="24"/>
        </w:rPr>
        <w:t>S</w:t>
      </w:r>
      <w:r>
        <w:rPr>
          <w:rFonts w:ascii="Helvetica" w:hAnsi="Helvetica" w:cs="Helvetica"/>
          <w:color w:val="1F3864" w:themeColor="accent1" w:themeShade="80"/>
          <w:sz w:val="24"/>
          <w:szCs w:val="24"/>
        </w:rPr>
        <w:t>ervice</w:t>
      </w:r>
      <w:r w:rsidR="00E36432" w:rsidRPr="00ED6447">
        <w:rPr>
          <w:rFonts w:ascii="Helvetica" w:hAnsi="Helvetica" w:cs="Helvetica"/>
          <w:color w:val="1F3864" w:themeColor="accent1" w:themeShade="80"/>
          <w:sz w:val="24"/>
          <w:szCs w:val="24"/>
        </w:rPr>
        <w:t xml:space="preserve"> specialist teacher supported James to attend</w:t>
      </w:r>
      <w:r w:rsidR="00E36432" w:rsidRPr="00ED6447">
        <w:rPr>
          <w:rFonts w:ascii="Helvetica" w:hAnsi="Helvetica" w:cs="Helvetica"/>
          <w:color w:val="1F3864" w:themeColor="accent1" w:themeShade="80"/>
          <w:spacing w:val="-3"/>
          <w:sz w:val="24"/>
          <w:szCs w:val="24"/>
        </w:rPr>
        <w:t xml:space="preserve"> </w:t>
      </w:r>
      <w:r w:rsidR="00E36432" w:rsidRPr="00ED6447">
        <w:rPr>
          <w:rFonts w:ascii="Helvetica" w:hAnsi="Helvetica" w:cs="Helvetica"/>
          <w:color w:val="1F3864" w:themeColor="accent1" w:themeShade="80"/>
          <w:sz w:val="24"/>
          <w:szCs w:val="24"/>
        </w:rPr>
        <w:t>the local</w:t>
      </w:r>
      <w:r w:rsidR="00E36432" w:rsidRPr="00ED6447">
        <w:rPr>
          <w:rFonts w:ascii="Helvetica" w:hAnsi="Helvetica" w:cs="Helvetica"/>
          <w:color w:val="1F3864" w:themeColor="accent1" w:themeShade="80"/>
          <w:spacing w:val="-1"/>
          <w:sz w:val="24"/>
          <w:szCs w:val="24"/>
        </w:rPr>
        <w:t xml:space="preserve"> </w:t>
      </w:r>
      <w:r w:rsidR="00E36432" w:rsidRPr="00ED6447">
        <w:rPr>
          <w:rFonts w:ascii="Helvetica" w:hAnsi="Helvetica" w:cs="Helvetica"/>
          <w:color w:val="1F3864" w:themeColor="accent1" w:themeShade="80"/>
          <w:sz w:val="24"/>
          <w:szCs w:val="24"/>
        </w:rPr>
        <w:t>college, so</w:t>
      </w:r>
      <w:r w:rsidR="00E36432" w:rsidRPr="00ED6447">
        <w:rPr>
          <w:rFonts w:ascii="Helvetica" w:hAnsi="Helvetica" w:cs="Helvetica"/>
          <w:color w:val="1F3864" w:themeColor="accent1" w:themeShade="80"/>
          <w:spacing w:val="-1"/>
          <w:sz w:val="24"/>
          <w:szCs w:val="24"/>
        </w:rPr>
        <w:t xml:space="preserve"> </w:t>
      </w:r>
      <w:r w:rsidR="00E36432" w:rsidRPr="00ED6447">
        <w:rPr>
          <w:rFonts w:ascii="Helvetica" w:hAnsi="Helvetica" w:cs="Helvetica"/>
          <w:color w:val="1F3864" w:themeColor="accent1" w:themeShade="80"/>
          <w:sz w:val="24"/>
          <w:szCs w:val="24"/>
        </w:rPr>
        <w:t>as</w:t>
      </w:r>
      <w:r w:rsidR="00E36432" w:rsidRPr="00ED6447">
        <w:rPr>
          <w:rFonts w:ascii="Helvetica" w:hAnsi="Helvetica" w:cs="Helvetica"/>
          <w:color w:val="1F3864" w:themeColor="accent1" w:themeShade="80"/>
          <w:spacing w:val="-3"/>
          <w:sz w:val="24"/>
          <w:szCs w:val="24"/>
        </w:rPr>
        <w:t xml:space="preserve"> </w:t>
      </w:r>
      <w:r w:rsidR="00E36432" w:rsidRPr="00ED6447">
        <w:rPr>
          <w:rFonts w:ascii="Helvetica" w:hAnsi="Helvetica" w:cs="Helvetica"/>
          <w:color w:val="1F3864" w:themeColor="accent1" w:themeShade="80"/>
          <w:sz w:val="24"/>
          <w:szCs w:val="24"/>
        </w:rPr>
        <w:t>to secure</w:t>
      </w:r>
      <w:r w:rsidR="00E36432" w:rsidRPr="00ED6447">
        <w:rPr>
          <w:rFonts w:ascii="Helvetica" w:hAnsi="Helvetica" w:cs="Helvetica"/>
          <w:color w:val="1F3864" w:themeColor="accent1" w:themeShade="80"/>
          <w:spacing w:val="-2"/>
          <w:sz w:val="24"/>
          <w:szCs w:val="24"/>
        </w:rPr>
        <w:t xml:space="preserve"> </w:t>
      </w:r>
      <w:r w:rsidR="00E36432" w:rsidRPr="00ED6447">
        <w:rPr>
          <w:rFonts w:ascii="Helvetica" w:hAnsi="Helvetica" w:cs="Helvetica"/>
          <w:color w:val="1F3864" w:themeColor="accent1" w:themeShade="80"/>
          <w:sz w:val="24"/>
          <w:szCs w:val="24"/>
        </w:rPr>
        <w:t>his</w:t>
      </w:r>
      <w:r w:rsidR="00E36432" w:rsidRPr="00ED6447">
        <w:rPr>
          <w:rFonts w:ascii="Helvetica" w:hAnsi="Helvetica" w:cs="Helvetica"/>
          <w:color w:val="1F3864" w:themeColor="accent1" w:themeShade="80"/>
          <w:spacing w:val="-1"/>
          <w:sz w:val="24"/>
          <w:szCs w:val="24"/>
        </w:rPr>
        <w:t xml:space="preserve"> </w:t>
      </w:r>
      <w:r w:rsidR="00E36432" w:rsidRPr="00ED6447">
        <w:rPr>
          <w:rFonts w:ascii="Helvetica" w:hAnsi="Helvetica" w:cs="Helvetica"/>
          <w:color w:val="1F3864" w:themeColor="accent1" w:themeShade="80"/>
          <w:sz w:val="24"/>
          <w:szCs w:val="24"/>
        </w:rPr>
        <w:t>attendance</w:t>
      </w:r>
      <w:r w:rsidR="00E36432" w:rsidRPr="00ED6447">
        <w:rPr>
          <w:rFonts w:ascii="Helvetica" w:hAnsi="Helvetica" w:cs="Helvetica"/>
          <w:color w:val="1F3864" w:themeColor="accent1" w:themeShade="80"/>
          <w:spacing w:val="-2"/>
          <w:sz w:val="24"/>
          <w:szCs w:val="24"/>
        </w:rPr>
        <w:t xml:space="preserve"> </w:t>
      </w:r>
      <w:r w:rsidR="00E36432" w:rsidRPr="00ED6447">
        <w:rPr>
          <w:rFonts w:ascii="Helvetica" w:hAnsi="Helvetica" w:cs="Helvetica"/>
          <w:color w:val="1F3864" w:themeColor="accent1" w:themeShade="80"/>
          <w:sz w:val="24"/>
          <w:szCs w:val="24"/>
        </w:rPr>
        <w:t>in</w:t>
      </w:r>
      <w:r w:rsidR="00E36432" w:rsidRPr="00ED6447">
        <w:rPr>
          <w:rFonts w:ascii="Helvetica" w:hAnsi="Helvetica" w:cs="Helvetica"/>
          <w:color w:val="1F3864" w:themeColor="accent1" w:themeShade="80"/>
          <w:spacing w:val="-1"/>
          <w:sz w:val="24"/>
          <w:szCs w:val="24"/>
        </w:rPr>
        <w:t xml:space="preserve"> </w:t>
      </w:r>
      <w:r w:rsidR="00E36432" w:rsidRPr="00ED6447">
        <w:rPr>
          <w:rFonts w:ascii="Helvetica" w:hAnsi="Helvetica" w:cs="Helvetica"/>
          <w:color w:val="1F3864" w:themeColor="accent1" w:themeShade="80"/>
          <w:sz w:val="24"/>
          <w:szCs w:val="24"/>
        </w:rPr>
        <w:t>education.</w:t>
      </w:r>
    </w:p>
    <w:p w14:paraId="5C5761E0" w14:textId="64C7D2AE" w:rsidR="00E36432" w:rsidRPr="00ED6447" w:rsidRDefault="0072792B" w:rsidP="00E36432">
      <w:pPr>
        <w:pStyle w:val="ListParagraph"/>
        <w:widowControl/>
        <w:numPr>
          <w:ilvl w:val="0"/>
          <w:numId w:val="10"/>
        </w:numPr>
        <w:autoSpaceDE/>
        <w:autoSpaceDN/>
        <w:ind w:right="215"/>
        <w:jc w:val="left"/>
        <w:rPr>
          <w:rFonts w:ascii="Helvetica" w:hAnsi="Helvetica" w:cs="Helvetica"/>
          <w:color w:val="1F3864" w:themeColor="accent1" w:themeShade="80"/>
          <w:sz w:val="24"/>
          <w:szCs w:val="24"/>
        </w:rPr>
      </w:pPr>
      <w:r>
        <w:rPr>
          <w:rFonts w:ascii="Helvetica" w:hAnsi="Helvetica" w:cs="Helvetica"/>
          <w:color w:val="1F3864" w:themeColor="accent1" w:themeShade="80"/>
          <w:sz w:val="24"/>
          <w:szCs w:val="24"/>
        </w:rPr>
        <w:t>J</w:t>
      </w:r>
      <w:r w:rsidR="00E36432" w:rsidRPr="00ED6447">
        <w:rPr>
          <w:rFonts w:ascii="Helvetica" w:hAnsi="Helvetica" w:cs="Helvetica"/>
          <w:color w:val="1F3864" w:themeColor="accent1" w:themeShade="80"/>
          <w:sz w:val="24"/>
          <w:szCs w:val="24"/>
        </w:rPr>
        <w:t>oint working occurred to complete necessary assessments</w:t>
      </w:r>
      <w:r w:rsidR="008126EF">
        <w:rPr>
          <w:rFonts w:ascii="Helvetica" w:hAnsi="Helvetica" w:cs="Helvetica"/>
          <w:color w:val="1F3864" w:themeColor="accent1" w:themeShade="80"/>
          <w:sz w:val="24"/>
          <w:szCs w:val="24"/>
        </w:rPr>
        <w:t xml:space="preserve"> regarding </w:t>
      </w:r>
      <w:r w:rsidR="00E36432" w:rsidRPr="00ED6447">
        <w:rPr>
          <w:rFonts w:ascii="Helvetica" w:hAnsi="Helvetica" w:cs="Helvetica"/>
          <w:color w:val="1F3864" w:themeColor="accent1" w:themeShade="80"/>
          <w:sz w:val="24"/>
          <w:szCs w:val="24"/>
        </w:rPr>
        <w:t>the improvement of James’ relationship with his mother and the risks posed to him</w:t>
      </w:r>
      <w:r w:rsidR="00E36432" w:rsidRPr="00ED6447">
        <w:rPr>
          <w:rFonts w:ascii="Helvetica" w:hAnsi="Helvetica" w:cs="Helvetica"/>
          <w:color w:val="1F3864" w:themeColor="accent1" w:themeShade="80"/>
          <w:spacing w:val="1"/>
          <w:sz w:val="24"/>
          <w:szCs w:val="24"/>
        </w:rPr>
        <w:t xml:space="preserve"> </w:t>
      </w:r>
      <w:r w:rsidR="00E36432" w:rsidRPr="00ED6447">
        <w:rPr>
          <w:rFonts w:ascii="Helvetica" w:hAnsi="Helvetica" w:cs="Helvetica"/>
          <w:color w:val="1F3864" w:themeColor="accent1" w:themeShade="80"/>
          <w:sz w:val="24"/>
          <w:szCs w:val="24"/>
        </w:rPr>
        <w:t>through child</w:t>
      </w:r>
      <w:r w:rsidR="00E36432" w:rsidRPr="00ED6447">
        <w:rPr>
          <w:rFonts w:ascii="Helvetica" w:hAnsi="Helvetica" w:cs="Helvetica"/>
          <w:color w:val="1F3864" w:themeColor="accent1" w:themeShade="80"/>
          <w:spacing w:val="-1"/>
          <w:sz w:val="24"/>
          <w:szCs w:val="24"/>
        </w:rPr>
        <w:t xml:space="preserve"> </w:t>
      </w:r>
      <w:r w:rsidR="00E36432" w:rsidRPr="00ED6447">
        <w:rPr>
          <w:rFonts w:ascii="Helvetica" w:hAnsi="Helvetica" w:cs="Helvetica"/>
          <w:color w:val="1F3864" w:themeColor="accent1" w:themeShade="80"/>
          <w:sz w:val="24"/>
          <w:szCs w:val="24"/>
        </w:rPr>
        <w:t>criminal</w:t>
      </w:r>
      <w:r w:rsidR="00E36432" w:rsidRPr="00ED6447">
        <w:rPr>
          <w:rFonts w:ascii="Helvetica" w:hAnsi="Helvetica" w:cs="Helvetica"/>
          <w:color w:val="1F3864" w:themeColor="accent1" w:themeShade="80"/>
          <w:spacing w:val="-3"/>
          <w:sz w:val="24"/>
          <w:szCs w:val="24"/>
        </w:rPr>
        <w:t xml:space="preserve"> </w:t>
      </w:r>
      <w:r w:rsidR="00E36432" w:rsidRPr="00ED6447">
        <w:rPr>
          <w:rFonts w:ascii="Helvetica" w:hAnsi="Helvetica" w:cs="Helvetica"/>
          <w:color w:val="1F3864" w:themeColor="accent1" w:themeShade="80"/>
          <w:sz w:val="24"/>
          <w:szCs w:val="24"/>
        </w:rPr>
        <w:t>exploitation</w:t>
      </w:r>
    </w:p>
    <w:p w14:paraId="1F52A2BF" w14:textId="45528E4B" w:rsidR="00E36432" w:rsidRPr="00ED6447" w:rsidRDefault="0072792B" w:rsidP="00E36432">
      <w:pPr>
        <w:pStyle w:val="ListParagraph"/>
        <w:widowControl/>
        <w:numPr>
          <w:ilvl w:val="0"/>
          <w:numId w:val="10"/>
        </w:numPr>
        <w:autoSpaceDE/>
        <w:autoSpaceDN/>
        <w:ind w:right="215"/>
        <w:jc w:val="left"/>
        <w:rPr>
          <w:rFonts w:ascii="Helvetica" w:hAnsi="Helvetica" w:cs="Helvetica"/>
          <w:color w:val="1F3864" w:themeColor="accent1" w:themeShade="80"/>
          <w:sz w:val="24"/>
          <w:szCs w:val="24"/>
        </w:rPr>
      </w:pPr>
      <w:r w:rsidRPr="00ED6447">
        <w:rPr>
          <w:rFonts w:ascii="Helvetica" w:hAnsi="Helvetica" w:cs="Helvetica"/>
          <w:color w:val="1F3864" w:themeColor="accent1" w:themeShade="80"/>
          <w:sz w:val="24"/>
          <w:szCs w:val="24"/>
        </w:rPr>
        <w:t>Y</w:t>
      </w:r>
      <w:r>
        <w:rPr>
          <w:rFonts w:ascii="Helvetica" w:hAnsi="Helvetica" w:cs="Helvetica"/>
          <w:color w:val="1F3864" w:themeColor="accent1" w:themeShade="80"/>
          <w:sz w:val="24"/>
          <w:szCs w:val="24"/>
        </w:rPr>
        <w:t xml:space="preserve">outh </w:t>
      </w:r>
      <w:r w:rsidRPr="00ED6447">
        <w:rPr>
          <w:rFonts w:ascii="Helvetica" w:hAnsi="Helvetica" w:cs="Helvetica"/>
          <w:color w:val="1F3864" w:themeColor="accent1" w:themeShade="80"/>
          <w:sz w:val="24"/>
          <w:szCs w:val="24"/>
        </w:rPr>
        <w:t>J</w:t>
      </w:r>
      <w:r>
        <w:rPr>
          <w:rFonts w:ascii="Helvetica" w:hAnsi="Helvetica" w:cs="Helvetica"/>
          <w:color w:val="1F3864" w:themeColor="accent1" w:themeShade="80"/>
          <w:sz w:val="24"/>
          <w:szCs w:val="24"/>
        </w:rPr>
        <w:t xml:space="preserve">ustice </w:t>
      </w:r>
      <w:r w:rsidRPr="00ED6447">
        <w:rPr>
          <w:rFonts w:ascii="Helvetica" w:hAnsi="Helvetica" w:cs="Helvetica"/>
          <w:color w:val="1F3864" w:themeColor="accent1" w:themeShade="80"/>
          <w:sz w:val="24"/>
          <w:szCs w:val="24"/>
        </w:rPr>
        <w:t>S</w:t>
      </w:r>
      <w:r>
        <w:rPr>
          <w:rFonts w:ascii="Helvetica" w:hAnsi="Helvetica" w:cs="Helvetica"/>
          <w:color w:val="1F3864" w:themeColor="accent1" w:themeShade="80"/>
          <w:sz w:val="24"/>
          <w:szCs w:val="24"/>
        </w:rPr>
        <w:t>ervice</w:t>
      </w:r>
      <w:r w:rsidR="00E36432" w:rsidRPr="00ED6447">
        <w:rPr>
          <w:rFonts w:ascii="Helvetica" w:hAnsi="Helvetica" w:cs="Helvetica"/>
          <w:color w:val="1F3864" w:themeColor="accent1" w:themeShade="80"/>
          <w:sz w:val="24"/>
          <w:szCs w:val="24"/>
        </w:rPr>
        <w:t xml:space="preserve"> proactively provided briefings for its staff. This following learning</w:t>
      </w:r>
      <w:r w:rsidR="00E36432" w:rsidRPr="00ED6447">
        <w:rPr>
          <w:rFonts w:ascii="Helvetica" w:hAnsi="Helvetica" w:cs="Helvetica"/>
          <w:color w:val="1F3864" w:themeColor="accent1" w:themeShade="80"/>
          <w:spacing w:val="1"/>
          <w:sz w:val="24"/>
          <w:szCs w:val="24"/>
        </w:rPr>
        <w:t xml:space="preserve"> </w:t>
      </w:r>
      <w:r w:rsidR="00E36432" w:rsidRPr="00ED6447">
        <w:rPr>
          <w:rFonts w:ascii="Helvetica" w:hAnsi="Helvetica" w:cs="Helvetica"/>
          <w:color w:val="1F3864" w:themeColor="accent1" w:themeShade="80"/>
          <w:sz w:val="24"/>
          <w:szCs w:val="24"/>
        </w:rPr>
        <w:t>identified regarding the challenges individuals with communication difficulties face in using</w:t>
      </w:r>
      <w:r w:rsidR="00E36432" w:rsidRPr="00ED6447">
        <w:rPr>
          <w:rFonts w:ascii="Helvetica" w:hAnsi="Helvetica" w:cs="Helvetica"/>
          <w:color w:val="1F3864" w:themeColor="accent1" w:themeShade="80"/>
          <w:spacing w:val="-3"/>
          <w:sz w:val="24"/>
          <w:szCs w:val="24"/>
        </w:rPr>
        <w:t xml:space="preserve"> </w:t>
      </w:r>
      <w:r w:rsidR="00E36432" w:rsidRPr="00ED6447">
        <w:rPr>
          <w:rFonts w:ascii="Helvetica" w:hAnsi="Helvetica" w:cs="Helvetica"/>
          <w:color w:val="1F3864" w:themeColor="accent1" w:themeShade="80"/>
          <w:sz w:val="24"/>
          <w:szCs w:val="24"/>
        </w:rPr>
        <w:t>video</w:t>
      </w:r>
      <w:r w:rsidR="00E36432" w:rsidRPr="00ED6447">
        <w:rPr>
          <w:rFonts w:ascii="Helvetica" w:hAnsi="Helvetica" w:cs="Helvetica"/>
          <w:color w:val="1F3864" w:themeColor="accent1" w:themeShade="80"/>
          <w:spacing w:val="1"/>
          <w:sz w:val="24"/>
          <w:szCs w:val="24"/>
        </w:rPr>
        <w:t xml:space="preserve"> </w:t>
      </w:r>
      <w:r w:rsidR="00E36432" w:rsidRPr="00ED6447">
        <w:rPr>
          <w:rFonts w:ascii="Helvetica" w:hAnsi="Helvetica" w:cs="Helvetica"/>
          <w:color w:val="1F3864" w:themeColor="accent1" w:themeShade="80"/>
          <w:sz w:val="24"/>
          <w:szCs w:val="24"/>
        </w:rPr>
        <w:t>link</w:t>
      </w:r>
      <w:r w:rsidR="00E36432" w:rsidRPr="00ED6447">
        <w:rPr>
          <w:rFonts w:ascii="Helvetica" w:hAnsi="Helvetica" w:cs="Helvetica"/>
          <w:color w:val="1F3864" w:themeColor="accent1" w:themeShade="80"/>
          <w:spacing w:val="-2"/>
          <w:sz w:val="24"/>
          <w:szCs w:val="24"/>
        </w:rPr>
        <w:t xml:space="preserve"> </w:t>
      </w:r>
      <w:r w:rsidR="00E36432" w:rsidRPr="00ED6447">
        <w:rPr>
          <w:rFonts w:ascii="Helvetica" w:hAnsi="Helvetica" w:cs="Helvetica"/>
          <w:color w:val="1F3864" w:themeColor="accent1" w:themeShade="80"/>
          <w:sz w:val="24"/>
          <w:szCs w:val="24"/>
        </w:rPr>
        <w:t>when</w:t>
      </w:r>
      <w:r w:rsidR="00E36432" w:rsidRPr="00ED6447">
        <w:rPr>
          <w:rFonts w:ascii="Helvetica" w:hAnsi="Helvetica" w:cs="Helvetica"/>
          <w:color w:val="1F3864" w:themeColor="accent1" w:themeShade="80"/>
          <w:spacing w:val="-2"/>
          <w:sz w:val="24"/>
          <w:szCs w:val="24"/>
        </w:rPr>
        <w:t xml:space="preserve"> </w:t>
      </w:r>
      <w:r w:rsidR="00E36432" w:rsidRPr="00ED6447">
        <w:rPr>
          <w:rFonts w:ascii="Helvetica" w:hAnsi="Helvetica" w:cs="Helvetica"/>
          <w:color w:val="1F3864" w:themeColor="accent1" w:themeShade="80"/>
          <w:sz w:val="24"/>
          <w:szCs w:val="24"/>
        </w:rPr>
        <w:t>passing</w:t>
      </w:r>
      <w:r w:rsidR="00E36432" w:rsidRPr="00ED6447">
        <w:rPr>
          <w:rFonts w:ascii="Helvetica" w:hAnsi="Helvetica" w:cs="Helvetica"/>
          <w:color w:val="1F3864" w:themeColor="accent1" w:themeShade="80"/>
          <w:spacing w:val="-1"/>
          <w:sz w:val="24"/>
          <w:szCs w:val="24"/>
        </w:rPr>
        <w:t xml:space="preserve"> </w:t>
      </w:r>
      <w:r w:rsidR="00E36432" w:rsidRPr="00ED6447">
        <w:rPr>
          <w:rFonts w:ascii="Helvetica" w:hAnsi="Helvetica" w:cs="Helvetica"/>
          <w:color w:val="1F3864" w:themeColor="accent1" w:themeShade="80"/>
          <w:sz w:val="24"/>
          <w:szCs w:val="24"/>
        </w:rPr>
        <w:t>sentence.</w:t>
      </w:r>
    </w:p>
    <w:p w14:paraId="403A4118" w14:textId="05CAE14D" w:rsidR="00E36432" w:rsidRPr="00ED6447" w:rsidRDefault="0072792B" w:rsidP="00E36432">
      <w:pPr>
        <w:pStyle w:val="ListParagraph"/>
        <w:widowControl/>
        <w:numPr>
          <w:ilvl w:val="0"/>
          <w:numId w:val="10"/>
        </w:numPr>
        <w:autoSpaceDE/>
        <w:autoSpaceDN/>
        <w:ind w:right="215"/>
        <w:jc w:val="left"/>
        <w:rPr>
          <w:rFonts w:ascii="Helvetica" w:hAnsi="Helvetica" w:cs="Helvetica"/>
          <w:color w:val="1F3864" w:themeColor="accent1" w:themeShade="80"/>
          <w:sz w:val="24"/>
          <w:szCs w:val="24"/>
        </w:rPr>
      </w:pPr>
      <w:r w:rsidRPr="00ED6447">
        <w:rPr>
          <w:rFonts w:ascii="Helvetica" w:hAnsi="Helvetica" w:cs="Helvetica"/>
          <w:color w:val="1F3864" w:themeColor="accent1" w:themeShade="80"/>
          <w:sz w:val="24"/>
          <w:szCs w:val="24"/>
        </w:rPr>
        <w:t>Y</w:t>
      </w:r>
      <w:r>
        <w:rPr>
          <w:rFonts w:ascii="Helvetica" w:hAnsi="Helvetica" w:cs="Helvetica"/>
          <w:color w:val="1F3864" w:themeColor="accent1" w:themeShade="80"/>
          <w:sz w:val="24"/>
          <w:szCs w:val="24"/>
        </w:rPr>
        <w:t xml:space="preserve">outh </w:t>
      </w:r>
      <w:r w:rsidRPr="00ED6447">
        <w:rPr>
          <w:rFonts w:ascii="Helvetica" w:hAnsi="Helvetica" w:cs="Helvetica"/>
          <w:color w:val="1F3864" w:themeColor="accent1" w:themeShade="80"/>
          <w:sz w:val="24"/>
          <w:szCs w:val="24"/>
        </w:rPr>
        <w:t>J</w:t>
      </w:r>
      <w:r>
        <w:rPr>
          <w:rFonts w:ascii="Helvetica" w:hAnsi="Helvetica" w:cs="Helvetica"/>
          <w:color w:val="1F3864" w:themeColor="accent1" w:themeShade="80"/>
          <w:sz w:val="24"/>
          <w:szCs w:val="24"/>
        </w:rPr>
        <w:t xml:space="preserve">ustice </w:t>
      </w:r>
      <w:r w:rsidRPr="00ED6447">
        <w:rPr>
          <w:rFonts w:ascii="Helvetica" w:hAnsi="Helvetica" w:cs="Helvetica"/>
          <w:color w:val="1F3864" w:themeColor="accent1" w:themeShade="80"/>
          <w:sz w:val="24"/>
          <w:szCs w:val="24"/>
        </w:rPr>
        <w:t>S</w:t>
      </w:r>
      <w:r>
        <w:rPr>
          <w:rFonts w:ascii="Helvetica" w:hAnsi="Helvetica" w:cs="Helvetica"/>
          <w:color w:val="1F3864" w:themeColor="accent1" w:themeShade="80"/>
          <w:sz w:val="24"/>
          <w:szCs w:val="24"/>
        </w:rPr>
        <w:t>ervice</w:t>
      </w:r>
      <w:r w:rsidR="00E36432" w:rsidRPr="00ED6447">
        <w:rPr>
          <w:rFonts w:ascii="Helvetica" w:hAnsi="Helvetica" w:cs="Helvetica"/>
          <w:color w:val="1F3864" w:themeColor="accent1" w:themeShade="80"/>
          <w:sz w:val="24"/>
          <w:szCs w:val="24"/>
        </w:rPr>
        <w:t xml:space="preserve"> officer continued to support James during his childhood and following his</w:t>
      </w:r>
      <w:r w:rsidR="00E36432" w:rsidRPr="00ED6447">
        <w:rPr>
          <w:rFonts w:ascii="Helvetica" w:hAnsi="Helvetica" w:cs="Helvetica"/>
          <w:color w:val="1F3864" w:themeColor="accent1" w:themeShade="80"/>
          <w:spacing w:val="-4"/>
          <w:sz w:val="24"/>
          <w:szCs w:val="24"/>
        </w:rPr>
        <w:t xml:space="preserve"> </w:t>
      </w:r>
      <w:r w:rsidR="00E36432" w:rsidRPr="00ED6447">
        <w:rPr>
          <w:rFonts w:ascii="Helvetica" w:hAnsi="Helvetica" w:cs="Helvetica"/>
          <w:color w:val="1F3864" w:themeColor="accent1" w:themeShade="80"/>
          <w:sz w:val="24"/>
          <w:szCs w:val="24"/>
        </w:rPr>
        <w:t>transition</w:t>
      </w:r>
      <w:r w:rsidR="00E36432" w:rsidRPr="00ED6447">
        <w:rPr>
          <w:rFonts w:ascii="Helvetica" w:hAnsi="Helvetica" w:cs="Helvetica"/>
          <w:color w:val="1F3864" w:themeColor="accent1" w:themeShade="80"/>
          <w:spacing w:val="-1"/>
          <w:sz w:val="24"/>
          <w:szCs w:val="24"/>
        </w:rPr>
        <w:t xml:space="preserve"> </w:t>
      </w:r>
      <w:r w:rsidR="00E36432" w:rsidRPr="00ED6447">
        <w:rPr>
          <w:rFonts w:ascii="Helvetica" w:hAnsi="Helvetica" w:cs="Helvetica"/>
          <w:color w:val="1F3864" w:themeColor="accent1" w:themeShade="80"/>
          <w:sz w:val="24"/>
          <w:szCs w:val="24"/>
        </w:rPr>
        <w:t>into</w:t>
      </w:r>
      <w:r w:rsidR="00E36432" w:rsidRPr="00ED6447">
        <w:rPr>
          <w:rFonts w:ascii="Helvetica" w:hAnsi="Helvetica" w:cs="Helvetica"/>
          <w:color w:val="1F3864" w:themeColor="accent1" w:themeShade="80"/>
          <w:spacing w:val="-3"/>
          <w:sz w:val="24"/>
          <w:szCs w:val="24"/>
        </w:rPr>
        <w:t xml:space="preserve"> </w:t>
      </w:r>
      <w:r w:rsidR="00E36432" w:rsidRPr="00ED6447">
        <w:rPr>
          <w:rFonts w:ascii="Helvetica" w:hAnsi="Helvetica" w:cs="Helvetica"/>
          <w:color w:val="1F3864" w:themeColor="accent1" w:themeShade="80"/>
          <w:sz w:val="24"/>
          <w:szCs w:val="24"/>
        </w:rPr>
        <w:t>adulthood.</w:t>
      </w:r>
    </w:p>
    <w:p w14:paraId="15E0090B" w14:textId="6175AAF7" w:rsidR="00E36432" w:rsidRPr="00ED6447" w:rsidRDefault="0072792B" w:rsidP="00E36432">
      <w:pPr>
        <w:pStyle w:val="ListParagraph"/>
        <w:widowControl/>
        <w:numPr>
          <w:ilvl w:val="0"/>
          <w:numId w:val="10"/>
        </w:numPr>
        <w:autoSpaceDE/>
        <w:autoSpaceDN/>
        <w:ind w:right="215"/>
        <w:jc w:val="left"/>
        <w:rPr>
          <w:rFonts w:ascii="Helvetica" w:hAnsi="Helvetica" w:cs="Helvetica"/>
          <w:color w:val="1F3864" w:themeColor="accent1" w:themeShade="80"/>
          <w:sz w:val="24"/>
          <w:szCs w:val="24"/>
        </w:rPr>
      </w:pPr>
      <w:r w:rsidRPr="00ED6447">
        <w:rPr>
          <w:rFonts w:ascii="Helvetica" w:hAnsi="Helvetica" w:cs="Helvetica"/>
          <w:color w:val="1F3864" w:themeColor="accent1" w:themeShade="80"/>
          <w:sz w:val="24"/>
          <w:szCs w:val="24"/>
        </w:rPr>
        <w:t>Y</w:t>
      </w:r>
      <w:r>
        <w:rPr>
          <w:rFonts w:ascii="Helvetica" w:hAnsi="Helvetica" w:cs="Helvetica"/>
          <w:color w:val="1F3864" w:themeColor="accent1" w:themeShade="80"/>
          <w:sz w:val="24"/>
          <w:szCs w:val="24"/>
        </w:rPr>
        <w:t xml:space="preserve">outh </w:t>
      </w:r>
      <w:r w:rsidRPr="00ED6447">
        <w:rPr>
          <w:rFonts w:ascii="Helvetica" w:hAnsi="Helvetica" w:cs="Helvetica"/>
          <w:color w:val="1F3864" w:themeColor="accent1" w:themeShade="80"/>
          <w:sz w:val="24"/>
          <w:szCs w:val="24"/>
        </w:rPr>
        <w:t>J</w:t>
      </w:r>
      <w:r>
        <w:rPr>
          <w:rFonts w:ascii="Helvetica" w:hAnsi="Helvetica" w:cs="Helvetica"/>
          <w:color w:val="1F3864" w:themeColor="accent1" w:themeShade="80"/>
          <w:sz w:val="24"/>
          <w:szCs w:val="24"/>
        </w:rPr>
        <w:t xml:space="preserve">ustice </w:t>
      </w:r>
      <w:r w:rsidRPr="00ED6447">
        <w:rPr>
          <w:rFonts w:ascii="Helvetica" w:hAnsi="Helvetica" w:cs="Helvetica"/>
          <w:color w:val="1F3864" w:themeColor="accent1" w:themeShade="80"/>
          <w:sz w:val="24"/>
          <w:szCs w:val="24"/>
        </w:rPr>
        <w:t>S</w:t>
      </w:r>
      <w:r>
        <w:rPr>
          <w:rFonts w:ascii="Helvetica" w:hAnsi="Helvetica" w:cs="Helvetica"/>
          <w:color w:val="1F3864" w:themeColor="accent1" w:themeShade="80"/>
          <w:sz w:val="24"/>
          <w:szCs w:val="24"/>
        </w:rPr>
        <w:t>ervice</w:t>
      </w:r>
      <w:r w:rsidRPr="00ED6447">
        <w:rPr>
          <w:rFonts w:ascii="Helvetica" w:hAnsi="Helvetica" w:cs="Helvetica"/>
          <w:color w:val="1F3864" w:themeColor="accent1" w:themeShade="80"/>
          <w:sz w:val="24"/>
          <w:szCs w:val="24"/>
        </w:rPr>
        <w:t xml:space="preserve"> </w:t>
      </w:r>
      <w:r>
        <w:rPr>
          <w:rFonts w:ascii="Helvetica" w:hAnsi="Helvetica" w:cs="Helvetica"/>
          <w:color w:val="1F3864" w:themeColor="accent1" w:themeShade="80"/>
          <w:sz w:val="24"/>
          <w:szCs w:val="24"/>
        </w:rPr>
        <w:t>O</w:t>
      </w:r>
      <w:r w:rsidR="00E36432" w:rsidRPr="00ED6447">
        <w:rPr>
          <w:rFonts w:ascii="Helvetica" w:hAnsi="Helvetica" w:cs="Helvetica"/>
          <w:color w:val="1F3864" w:themeColor="accent1" w:themeShade="80"/>
          <w:sz w:val="24"/>
          <w:szCs w:val="24"/>
        </w:rPr>
        <w:t>fficer accompanied James to an appointment with his GP and requested that James be subject to a learning disability assessment. This</w:t>
      </w:r>
      <w:r w:rsidR="00E36432" w:rsidRPr="00ED6447">
        <w:rPr>
          <w:rFonts w:ascii="Helvetica" w:hAnsi="Helvetica" w:cs="Helvetica"/>
          <w:color w:val="1F3864" w:themeColor="accent1" w:themeShade="80"/>
          <w:spacing w:val="1"/>
          <w:sz w:val="24"/>
          <w:szCs w:val="24"/>
        </w:rPr>
        <w:t xml:space="preserve"> </w:t>
      </w:r>
      <w:r w:rsidR="00E36432" w:rsidRPr="00ED6447">
        <w:rPr>
          <w:rFonts w:ascii="Helvetica" w:hAnsi="Helvetica" w:cs="Helvetica"/>
          <w:color w:val="1F3864" w:themeColor="accent1" w:themeShade="80"/>
          <w:sz w:val="24"/>
          <w:szCs w:val="24"/>
        </w:rPr>
        <w:t>stemmed from</w:t>
      </w:r>
      <w:r w:rsidR="00E36432" w:rsidRPr="00ED6447">
        <w:rPr>
          <w:rFonts w:ascii="Helvetica" w:hAnsi="Helvetica" w:cs="Helvetica"/>
          <w:color w:val="1F3864" w:themeColor="accent1" w:themeShade="80"/>
          <w:spacing w:val="-1"/>
          <w:sz w:val="24"/>
          <w:szCs w:val="24"/>
        </w:rPr>
        <w:t xml:space="preserve"> </w:t>
      </w:r>
      <w:r w:rsidR="00E36432" w:rsidRPr="00ED6447">
        <w:rPr>
          <w:rFonts w:ascii="Helvetica" w:hAnsi="Helvetica" w:cs="Helvetica"/>
          <w:color w:val="1F3864" w:themeColor="accent1" w:themeShade="80"/>
          <w:sz w:val="24"/>
          <w:szCs w:val="24"/>
        </w:rPr>
        <w:t>concerns</w:t>
      </w:r>
      <w:r w:rsidR="00E36432" w:rsidRPr="00ED6447">
        <w:rPr>
          <w:rFonts w:ascii="Helvetica" w:hAnsi="Helvetica" w:cs="Helvetica"/>
          <w:color w:val="1F3864" w:themeColor="accent1" w:themeShade="80"/>
          <w:spacing w:val="-1"/>
          <w:sz w:val="24"/>
          <w:szCs w:val="24"/>
        </w:rPr>
        <w:t xml:space="preserve"> </w:t>
      </w:r>
      <w:r w:rsidR="00E36432" w:rsidRPr="00ED6447">
        <w:rPr>
          <w:rFonts w:ascii="Helvetica" w:hAnsi="Helvetica" w:cs="Helvetica"/>
          <w:color w:val="1F3864" w:themeColor="accent1" w:themeShade="80"/>
          <w:sz w:val="24"/>
          <w:szCs w:val="24"/>
        </w:rPr>
        <w:t>about</w:t>
      </w:r>
      <w:r w:rsidR="00E36432" w:rsidRPr="00ED6447">
        <w:rPr>
          <w:rFonts w:ascii="Helvetica" w:hAnsi="Helvetica" w:cs="Helvetica"/>
          <w:color w:val="1F3864" w:themeColor="accent1" w:themeShade="80"/>
          <w:spacing w:val="-1"/>
          <w:sz w:val="24"/>
          <w:szCs w:val="24"/>
        </w:rPr>
        <w:t xml:space="preserve"> </w:t>
      </w:r>
      <w:r w:rsidR="00E36432" w:rsidRPr="00ED6447">
        <w:rPr>
          <w:rFonts w:ascii="Helvetica" w:hAnsi="Helvetica" w:cs="Helvetica"/>
          <w:color w:val="1F3864" w:themeColor="accent1" w:themeShade="80"/>
          <w:sz w:val="24"/>
          <w:szCs w:val="24"/>
        </w:rPr>
        <w:t>James’</w:t>
      </w:r>
      <w:r w:rsidR="00E36432" w:rsidRPr="00ED6447">
        <w:rPr>
          <w:rFonts w:ascii="Helvetica" w:hAnsi="Helvetica" w:cs="Helvetica"/>
          <w:color w:val="1F3864" w:themeColor="accent1" w:themeShade="80"/>
          <w:spacing w:val="-1"/>
          <w:sz w:val="24"/>
          <w:szCs w:val="24"/>
        </w:rPr>
        <w:t xml:space="preserve"> </w:t>
      </w:r>
      <w:r w:rsidR="00E36432" w:rsidRPr="00ED6447">
        <w:rPr>
          <w:rFonts w:ascii="Helvetica" w:hAnsi="Helvetica" w:cs="Helvetica"/>
          <w:color w:val="1F3864" w:themeColor="accent1" w:themeShade="80"/>
          <w:sz w:val="24"/>
          <w:szCs w:val="24"/>
        </w:rPr>
        <w:t>current</w:t>
      </w:r>
      <w:r w:rsidR="00E36432" w:rsidRPr="00ED6447">
        <w:rPr>
          <w:rFonts w:ascii="Helvetica" w:hAnsi="Helvetica" w:cs="Helvetica"/>
          <w:color w:val="1F3864" w:themeColor="accent1" w:themeShade="80"/>
          <w:spacing w:val="-1"/>
          <w:sz w:val="24"/>
          <w:szCs w:val="24"/>
        </w:rPr>
        <w:t xml:space="preserve"> </w:t>
      </w:r>
      <w:r w:rsidR="00E36432" w:rsidRPr="00ED6447">
        <w:rPr>
          <w:rFonts w:ascii="Helvetica" w:hAnsi="Helvetica" w:cs="Helvetica"/>
          <w:color w:val="1F3864" w:themeColor="accent1" w:themeShade="80"/>
          <w:sz w:val="24"/>
          <w:szCs w:val="24"/>
        </w:rPr>
        <w:t>IQ</w:t>
      </w:r>
      <w:r w:rsidR="00E36432" w:rsidRPr="00ED6447">
        <w:rPr>
          <w:rFonts w:ascii="Helvetica" w:hAnsi="Helvetica" w:cs="Helvetica"/>
          <w:color w:val="1F3864" w:themeColor="accent1" w:themeShade="80"/>
          <w:spacing w:val="-3"/>
          <w:sz w:val="24"/>
          <w:szCs w:val="24"/>
        </w:rPr>
        <w:t xml:space="preserve"> </w:t>
      </w:r>
      <w:r w:rsidR="00E36432" w:rsidRPr="00ED6447">
        <w:rPr>
          <w:rFonts w:ascii="Helvetica" w:hAnsi="Helvetica" w:cs="Helvetica"/>
          <w:color w:val="1F3864" w:themeColor="accent1" w:themeShade="80"/>
          <w:sz w:val="24"/>
          <w:szCs w:val="24"/>
        </w:rPr>
        <w:t>assessment.</w:t>
      </w:r>
    </w:p>
    <w:p w14:paraId="4EC79DDF" w14:textId="7A2CA436" w:rsidR="00E36432" w:rsidRPr="00ED6447" w:rsidRDefault="00E36432" w:rsidP="00E36432">
      <w:pPr>
        <w:pStyle w:val="ListParagraph"/>
        <w:widowControl/>
        <w:numPr>
          <w:ilvl w:val="0"/>
          <w:numId w:val="10"/>
        </w:numPr>
        <w:autoSpaceDE/>
        <w:autoSpaceDN/>
        <w:ind w:right="215"/>
        <w:jc w:val="left"/>
        <w:rPr>
          <w:rFonts w:ascii="Helvetica" w:hAnsi="Helvetica" w:cs="Helvetica"/>
          <w:color w:val="1F3864" w:themeColor="accent1" w:themeShade="80"/>
          <w:sz w:val="24"/>
          <w:szCs w:val="24"/>
        </w:rPr>
      </w:pPr>
      <w:r w:rsidRPr="00ED6447">
        <w:rPr>
          <w:rFonts w:ascii="Helvetica" w:hAnsi="Helvetica" w:cs="Helvetica"/>
          <w:color w:val="1F3864" w:themeColor="accent1" w:themeShade="80"/>
          <w:sz w:val="24"/>
          <w:szCs w:val="24"/>
        </w:rPr>
        <w:t>GP submitted a mental health referral to TEWV</w:t>
      </w:r>
      <w:r w:rsidRPr="00ED6447">
        <w:rPr>
          <w:rFonts w:ascii="Helvetica" w:hAnsi="Helvetica" w:cs="Helvetica"/>
          <w:color w:val="1F3864" w:themeColor="accent1" w:themeShade="80"/>
          <w:spacing w:val="1"/>
          <w:sz w:val="24"/>
          <w:szCs w:val="24"/>
        </w:rPr>
        <w:t xml:space="preserve"> </w:t>
      </w:r>
      <w:r w:rsidRPr="00ED6447">
        <w:rPr>
          <w:rFonts w:ascii="Helvetica" w:hAnsi="Helvetica" w:cs="Helvetica"/>
          <w:color w:val="1F3864" w:themeColor="accent1" w:themeShade="80"/>
          <w:sz w:val="24"/>
          <w:szCs w:val="24"/>
        </w:rPr>
        <w:t>Community Mental Health Team, detailing James’ previous ACEs to provide context of</w:t>
      </w:r>
      <w:r w:rsidRPr="00ED6447">
        <w:rPr>
          <w:rFonts w:ascii="Helvetica" w:hAnsi="Helvetica" w:cs="Helvetica"/>
          <w:color w:val="1F3864" w:themeColor="accent1" w:themeShade="80"/>
          <w:spacing w:val="-2"/>
          <w:sz w:val="24"/>
          <w:szCs w:val="24"/>
        </w:rPr>
        <w:t xml:space="preserve"> </w:t>
      </w:r>
      <w:r w:rsidRPr="00ED6447">
        <w:rPr>
          <w:rFonts w:ascii="Helvetica" w:hAnsi="Helvetica" w:cs="Helvetica"/>
          <w:color w:val="1F3864" w:themeColor="accent1" w:themeShade="80"/>
          <w:sz w:val="24"/>
          <w:szCs w:val="24"/>
        </w:rPr>
        <w:t>the</w:t>
      </w:r>
      <w:r w:rsidRPr="00ED6447">
        <w:rPr>
          <w:rFonts w:ascii="Helvetica" w:hAnsi="Helvetica" w:cs="Helvetica"/>
          <w:color w:val="1F3864" w:themeColor="accent1" w:themeShade="80"/>
          <w:spacing w:val="-2"/>
          <w:sz w:val="24"/>
          <w:szCs w:val="24"/>
        </w:rPr>
        <w:t xml:space="preserve"> </w:t>
      </w:r>
      <w:r w:rsidRPr="00ED6447">
        <w:rPr>
          <w:rFonts w:ascii="Helvetica" w:hAnsi="Helvetica" w:cs="Helvetica"/>
          <w:color w:val="1F3864" w:themeColor="accent1" w:themeShade="80"/>
          <w:sz w:val="24"/>
          <w:szCs w:val="24"/>
        </w:rPr>
        <w:t>potential</w:t>
      </w:r>
      <w:r w:rsidRPr="00ED6447">
        <w:rPr>
          <w:rFonts w:ascii="Helvetica" w:hAnsi="Helvetica" w:cs="Helvetica"/>
          <w:color w:val="1F3864" w:themeColor="accent1" w:themeShade="80"/>
          <w:spacing w:val="-1"/>
          <w:sz w:val="24"/>
          <w:szCs w:val="24"/>
        </w:rPr>
        <w:t xml:space="preserve"> </w:t>
      </w:r>
      <w:r w:rsidRPr="00ED6447">
        <w:rPr>
          <w:rFonts w:ascii="Helvetica" w:hAnsi="Helvetica" w:cs="Helvetica"/>
          <w:color w:val="1F3864" w:themeColor="accent1" w:themeShade="80"/>
          <w:sz w:val="24"/>
          <w:szCs w:val="24"/>
        </w:rPr>
        <w:t>trauma</w:t>
      </w:r>
      <w:r w:rsidRPr="00ED6447">
        <w:rPr>
          <w:rFonts w:ascii="Helvetica" w:hAnsi="Helvetica" w:cs="Helvetica"/>
          <w:color w:val="1F3864" w:themeColor="accent1" w:themeShade="80"/>
          <w:spacing w:val="-2"/>
          <w:sz w:val="24"/>
          <w:szCs w:val="24"/>
        </w:rPr>
        <w:t xml:space="preserve"> </w:t>
      </w:r>
      <w:r w:rsidRPr="00ED6447">
        <w:rPr>
          <w:rFonts w:ascii="Helvetica" w:hAnsi="Helvetica" w:cs="Helvetica"/>
          <w:color w:val="1F3864" w:themeColor="accent1" w:themeShade="80"/>
          <w:sz w:val="24"/>
          <w:szCs w:val="24"/>
        </w:rPr>
        <w:t>he</w:t>
      </w:r>
      <w:r w:rsidRPr="00ED6447">
        <w:rPr>
          <w:rFonts w:ascii="Helvetica" w:hAnsi="Helvetica" w:cs="Helvetica"/>
          <w:color w:val="1F3864" w:themeColor="accent1" w:themeShade="80"/>
          <w:spacing w:val="-2"/>
          <w:sz w:val="24"/>
          <w:szCs w:val="24"/>
        </w:rPr>
        <w:t xml:space="preserve"> </w:t>
      </w:r>
      <w:r w:rsidRPr="00ED6447">
        <w:rPr>
          <w:rFonts w:ascii="Helvetica" w:hAnsi="Helvetica" w:cs="Helvetica"/>
          <w:color w:val="1F3864" w:themeColor="accent1" w:themeShade="80"/>
          <w:sz w:val="24"/>
          <w:szCs w:val="24"/>
        </w:rPr>
        <w:t>experienced</w:t>
      </w:r>
      <w:r w:rsidRPr="00ED6447">
        <w:rPr>
          <w:rFonts w:ascii="Helvetica" w:hAnsi="Helvetica" w:cs="Helvetica"/>
          <w:color w:val="1F3864" w:themeColor="accent1" w:themeShade="80"/>
          <w:spacing w:val="-2"/>
          <w:sz w:val="24"/>
          <w:szCs w:val="24"/>
        </w:rPr>
        <w:t xml:space="preserve"> </w:t>
      </w:r>
      <w:r w:rsidRPr="00ED6447">
        <w:rPr>
          <w:rFonts w:ascii="Helvetica" w:hAnsi="Helvetica" w:cs="Helvetica"/>
          <w:color w:val="1F3864" w:themeColor="accent1" w:themeShade="80"/>
          <w:sz w:val="24"/>
          <w:szCs w:val="24"/>
        </w:rPr>
        <w:t>in childhood.</w:t>
      </w:r>
    </w:p>
    <w:p w14:paraId="5B005AAA" w14:textId="4FE7EF68" w:rsidR="00E36432" w:rsidRPr="00ED6447" w:rsidRDefault="0072792B" w:rsidP="00E36432">
      <w:pPr>
        <w:pStyle w:val="ListParagraph"/>
        <w:widowControl/>
        <w:numPr>
          <w:ilvl w:val="0"/>
          <w:numId w:val="10"/>
        </w:numPr>
        <w:autoSpaceDE/>
        <w:autoSpaceDN/>
        <w:ind w:right="215"/>
        <w:jc w:val="left"/>
        <w:rPr>
          <w:rFonts w:ascii="Helvetica" w:hAnsi="Helvetica" w:cs="Helvetica"/>
          <w:color w:val="1F3864" w:themeColor="accent1" w:themeShade="80"/>
          <w:sz w:val="24"/>
          <w:szCs w:val="24"/>
        </w:rPr>
      </w:pPr>
      <w:r w:rsidRPr="00ED6447">
        <w:rPr>
          <w:rFonts w:ascii="Helvetica" w:hAnsi="Helvetica" w:cs="Helvetica"/>
          <w:color w:val="1F3864" w:themeColor="accent1" w:themeShade="80"/>
          <w:sz w:val="24"/>
          <w:szCs w:val="24"/>
        </w:rPr>
        <w:t>Y</w:t>
      </w:r>
      <w:r>
        <w:rPr>
          <w:rFonts w:ascii="Helvetica" w:hAnsi="Helvetica" w:cs="Helvetica"/>
          <w:color w:val="1F3864" w:themeColor="accent1" w:themeShade="80"/>
          <w:sz w:val="24"/>
          <w:szCs w:val="24"/>
        </w:rPr>
        <w:t xml:space="preserve">outh </w:t>
      </w:r>
      <w:r w:rsidRPr="00ED6447">
        <w:rPr>
          <w:rFonts w:ascii="Helvetica" w:hAnsi="Helvetica" w:cs="Helvetica"/>
          <w:color w:val="1F3864" w:themeColor="accent1" w:themeShade="80"/>
          <w:sz w:val="24"/>
          <w:szCs w:val="24"/>
        </w:rPr>
        <w:t>J</w:t>
      </w:r>
      <w:r>
        <w:rPr>
          <w:rFonts w:ascii="Helvetica" w:hAnsi="Helvetica" w:cs="Helvetica"/>
          <w:color w:val="1F3864" w:themeColor="accent1" w:themeShade="80"/>
          <w:sz w:val="24"/>
          <w:szCs w:val="24"/>
        </w:rPr>
        <w:t xml:space="preserve">ustice </w:t>
      </w:r>
      <w:r w:rsidRPr="00ED6447">
        <w:rPr>
          <w:rFonts w:ascii="Helvetica" w:hAnsi="Helvetica" w:cs="Helvetica"/>
          <w:color w:val="1F3864" w:themeColor="accent1" w:themeShade="80"/>
          <w:sz w:val="24"/>
          <w:szCs w:val="24"/>
        </w:rPr>
        <w:t>S</w:t>
      </w:r>
      <w:r>
        <w:rPr>
          <w:rFonts w:ascii="Helvetica" w:hAnsi="Helvetica" w:cs="Helvetica"/>
          <w:color w:val="1F3864" w:themeColor="accent1" w:themeShade="80"/>
          <w:sz w:val="24"/>
          <w:szCs w:val="24"/>
        </w:rPr>
        <w:t>ervice</w:t>
      </w:r>
      <w:r w:rsidR="00E36432" w:rsidRPr="00ED6447">
        <w:rPr>
          <w:rFonts w:ascii="Helvetica" w:hAnsi="Helvetica" w:cs="Helvetica"/>
          <w:color w:val="1F3864" w:themeColor="accent1" w:themeShade="80"/>
          <w:sz w:val="24"/>
          <w:szCs w:val="24"/>
        </w:rPr>
        <w:t xml:space="preserve"> Substance Misuse Officer provided support to James in attending an appointment with his GP regarding</w:t>
      </w:r>
      <w:r w:rsidR="00E36432" w:rsidRPr="00ED6447">
        <w:rPr>
          <w:rFonts w:ascii="Helvetica" w:hAnsi="Helvetica" w:cs="Helvetica"/>
          <w:color w:val="1F3864" w:themeColor="accent1" w:themeShade="80"/>
          <w:spacing w:val="1"/>
          <w:sz w:val="24"/>
          <w:szCs w:val="24"/>
        </w:rPr>
        <w:t xml:space="preserve"> </w:t>
      </w:r>
      <w:r w:rsidR="00E36432" w:rsidRPr="00ED6447">
        <w:rPr>
          <w:rFonts w:ascii="Helvetica" w:hAnsi="Helvetica" w:cs="Helvetica"/>
          <w:color w:val="1F3864" w:themeColor="accent1" w:themeShade="80"/>
          <w:sz w:val="24"/>
          <w:szCs w:val="24"/>
        </w:rPr>
        <w:t>Hepatitis B vaccinations to protect against infection and concerns regarding stomach</w:t>
      </w:r>
      <w:r w:rsidR="00E36432" w:rsidRPr="00ED6447">
        <w:rPr>
          <w:rFonts w:ascii="Helvetica" w:hAnsi="Helvetica" w:cs="Helvetica"/>
          <w:color w:val="1F3864" w:themeColor="accent1" w:themeShade="80"/>
          <w:spacing w:val="1"/>
          <w:sz w:val="24"/>
          <w:szCs w:val="24"/>
        </w:rPr>
        <w:t xml:space="preserve"> </w:t>
      </w:r>
      <w:r w:rsidR="00E36432" w:rsidRPr="00ED6447">
        <w:rPr>
          <w:rFonts w:ascii="Helvetica" w:hAnsi="Helvetica" w:cs="Helvetica"/>
          <w:color w:val="1F3864" w:themeColor="accent1" w:themeShade="80"/>
          <w:sz w:val="24"/>
          <w:szCs w:val="24"/>
        </w:rPr>
        <w:t>disorders.</w:t>
      </w:r>
    </w:p>
    <w:p w14:paraId="37A2FFC1" w14:textId="1DA4ADB2" w:rsidR="00E36432" w:rsidRPr="00ED6447" w:rsidRDefault="00E36432" w:rsidP="00E36432">
      <w:pPr>
        <w:pStyle w:val="ListParagraph"/>
        <w:widowControl/>
        <w:numPr>
          <w:ilvl w:val="0"/>
          <w:numId w:val="10"/>
        </w:numPr>
        <w:autoSpaceDE/>
        <w:autoSpaceDN/>
        <w:ind w:right="215"/>
        <w:jc w:val="left"/>
        <w:rPr>
          <w:rFonts w:ascii="Helvetica" w:hAnsi="Helvetica" w:cs="Helvetica"/>
          <w:color w:val="1F3864" w:themeColor="accent1" w:themeShade="80"/>
          <w:sz w:val="24"/>
          <w:szCs w:val="24"/>
        </w:rPr>
      </w:pPr>
      <w:r w:rsidRPr="00ED6447">
        <w:rPr>
          <w:rFonts w:ascii="Helvetica" w:hAnsi="Helvetica" w:cs="Helvetica"/>
          <w:color w:val="1F3864" w:themeColor="accent1" w:themeShade="80"/>
          <w:sz w:val="24"/>
          <w:szCs w:val="24"/>
        </w:rPr>
        <w:lastRenderedPageBreak/>
        <w:t>GP secured James’ consent to share information with his mother in relation to the identification of risk should his self-harm behaviour</w:t>
      </w:r>
      <w:r w:rsidRPr="00ED6447">
        <w:rPr>
          <w:rFonts w:ascii="Helvetica" w:hAnsi="Helvetica" w:cs="Helvetica"/>
          <w:color w:val="1F3864" w:themeColor="accent1" w:themeShade="80"/>
          <w:spacing w:val="1"/>
          <w:sz w:val="24"/>
          <w:szCs w:val="24"/>
        </w:rPr>
        <w:t xml:space="preserve"> escalate</w:t>
      </w:r>
      <w:r w:rsidRPr="00ED6447">
        <w:rPr>
          <w:rFonts w:ascii="Helvetica" w:hAnsi="Helvetica" w:cs="Helvetica"/>
          <w:color w:val="1F3864" w:themeColor="accent1" w:themeShade="80"/>
          <w:sz w:val="24"/>
          <w:szCs w:val="24"/>
        </w:rPr>
        <w:t>.</w:t>
      </w:r>
    </w:p>
    <w:p w14:paraId="033A5A58" w14:textId="51A845BA" w:rsidR="00E36432" w:rsidRPr="00ED6447" w:rsidRDefault="00E36432" w:rsidP="00E36432">
      <w:pPr>
        <w:pStyle w:val="ListParagraph"/>
        <w:widowControl/>
        <w:numPr>
          <w:ilvl w:val="0"/>
          <w:numId w:val="10"/>
        </w:numPr>
        <w:autoSpaceDE/>
        <w:autoSpaceDN/>
        <w:ind w:right="215"/>
        <w:jc w:val="left"/>
        <w:rPr>
          <w:rFonts w:ascii="Helvetica" w:hAnsi="Helvetica" w:cs="Helvetica"/>
          <w:color w:val="1F3864" w:themeColor="accent1" w:themeShade="80"/>
          <w:sz w:val="24"/>
          <w:szCs w:val="24"/>
        </w:rPr>
      </w:pPr>
      <w:r w:rsidRPr="00ED6447">
        <w:rPr>
          <w:rFonts w:ascii="Helvetica" w:hAnsi="Helvetica" w:cs="Helvetica"/>
          <w:color w:val="1F3864" w:themeColor="accent1" w:themeShade="80"/>
          <w:sz w:val="24"/>
          <w:szCs w:val="24"/>
        </w:rPr>
        <w:t>TEWV applied the principles of the Triangle of Care by</w:t>
      </w:r>
      <w:r w:rsidRPr="00ED6447">
        <w:rPr>
          <w:rFonts w:ascii="Helvetica" w:hAnsi="Helvetica" w:cs="Helvetica"/>
          <w:color w:val="1F3864" w:themeColor="accent1" w:themeShade="80"/>
          <w:spacing w:val="1"/>
          <w:sz w:val="24"/>
          <w:szCs w:val="24"/>
        </w:rPr>
        <w:t xml:space="preserve"> </w:t>
      </w:r>
      <w:r w:rsidRPr="00ED6447">
        <w:rPr>
          <w:rFonts w:ascii="Helvetica" w:hAnsi="Helvetica" w:cs="Helvetica"/>
          <w:color w:val="1F3864" w:themeColor="accent1" w:themeShade="80"/>
          <w:sz w:val="24"/>
          <w:szCs w:val="24"/>
        </w:rPr>
        <w:t>involving James’ mother in establishing a safety plan so as to manage the risks</w:t>
      </w:r>
      <w:r w:rsidRPr="00ED6447">
        <w:rPr>
          <w:rFonts w:ascii="Helvetica" w:hAnsi="Helvetica" w:cs="Helvetica"/>
          <w:color w:val="1F3864" w:themeColor="accent1" w:themeShade="80"/>
          <w:spacing w:val="-1"/>
          <w:sz w:val="24"/>
          <w:szCs w:val="24"/>
        </w:rPr>
        <w:t xml:space="preserve"> </w:t>
      </w:r>
      <w:r w:rsidRPr="00ED6447">
        <w:rPr>
          <w:rFonts w:ascii="Helvetica" w:hAnsi="Helvetica" w:cs="Helvetica"/>
          <w:color w:val="1F3864" w:themeColor="accent1" w:themeShade="80"/>
          <w:sz w:val="24"/>
          <w:szCs w:val="24"/>
        </w:rPr>
        <w:t>posed</w:t>
      </w:r>
      <w:r w:rsidRPr="00ED6447">
        <w:rPr>
          <w:rFonts w:ascii="Helvetica" w:hAnsi="Helvetica" w:cs="Helvetica"/>
          <w:color w:val="1F3864" w:themeColor="accent1" w:themeShade="80"/>
          <w:spacing w:val="-1"/>
          <w:sz w:val="24"/>
          <w:szCs w:val="24"/>
        </w:rPr>
        <w:t xml:space="preserve"> </w:t>
      </w:r>
      <w:r w:rsidRPr="00ED6447">
        <w:rPr>
          <w:rFonts w:ascii="Helvetica" w:hAnsi="Helvetica" w:cs="Helvetica"/>
          <w:color w:val="1F3864" w:themeColor="accent1" w:themeShade="80"/>
          <w:sz w:val="24"/>
          <w:szCs w:val="24"/>
        </w:rPr>
        <w:t>to</w:t>
      </w:r>
      <w:r w:rsidRPr="00ED6447">
        <w:rPr>
          <w:rFonts w:ascii="Helvetica" w:hAnsi="Helvetica" w:cs="Helvetica"/>
          <w:color w:val="1F3864" w:themeColor="accent1" w:themeShade="80"/>
          <w:spacing w:val="-1"/>
          <w:sz w:val="24"/>
          <w:szCs w:val="24"/>
        </w:rPr>
        <w:t xml:space="preserve"> </w:t>
      </w:r>
      <w:r w:rsidRPr="00ED6447">
        <w:rPr>
          <w:rFonts w:ascii="Helvetica" w:hAnsi="Helvetica" w:cs="Helvetica"/>
          <w:color w:val="1F3864" w:themeColor="accent1" w:themeShade="80"/>
          <w:sz w:val="24"/>
          <w:szCs w:val="24"/>
        </w:rPr>
        <w:t>him</w:t>
      </w:r>
      <w:r w:rsidRPr="00ED6447">
        <w:rPr>
          <w:rFonts w:ascii="Helvetica" w:hAnsi="Helvetica" w:cs="Helvetica"/>
          <w:color w:val="1F3864" w:themeColor="accent1" w:themeShade="80"/>
          <w:spacing w:val="-1"/>
          <w:sz w:val="24"/>
          <w:szCs w:val="24"/>
        </w:rPr>
        <w:t xml:space="preserve"> </w:t>
      </w:r>
      <w:r w:rsidRPr="00ED6447">
        <w:rPr>
          <w:rFonts w:ascii="Helvetica" w:hAnsi="Helvetica" w:cs="Helvetica"/>
          <w:color w:val="1F3864" w:themeColor="accent1" w:themeShade="80"/>
          <w:sz w:val="24"/>
          <w:szCs w:val="24"/>
        </w:rPr>
        <w:t>through self-harming.</w:t>
      </w:r>
    </w:p>
    <w:p w14:paraId="70A8A387" w14:textId="3F87D606" w:rsidR="00E36432" w:rsidRPr="00ED6447" w:rsidRDefault="0072792B" w:rsidP="00E36432">
      <w:pPr>
        <w:pStyle w:val="ListParagraph"/>
        <w:widowControl/>
        <w:numPr>
          <w:ilvl w:val="0"/>
          <w:numId w:val="10"/>
        </w:numPr>
        <w:autoSpaceDE/>
        <w:autoSpaceDN/>
        <w:ind w:right="215"/>
        <w:jc w:val="left"/>
        <w:rPr>
          <w:rFonts w:ascii="Helvetica" w:hAnsi="Helvetica" w:cs="Helvetica"/>
          <w:color w:val="1F3864" w:themeColor="accent1" w:themeShade="80"/>
          <w:sz w:val="24"/>
          <w:szCs w:val="24"/>
        </w:rPr>
      </w:pPr>
      <w:r w:rsidRPr="00ED6447">
        <w:rPr>
          <w:rFonts w:ascii="Helvetica" w:hAnsi="Helvetica" w:cs="Helvetica"/>
          <w:color w:val="1F3864" w:themeColor="accent1" w:themeShade="80"/>
          <w:sz w:val="24"/>
          <w:szCs w:val="24"/>
        </w:rPr>
        <w:t>Y</w:t>
      </w:r>
      <w:r>
        <w:rPr>
          <w:rFonts w:ascii="Helvetica" w:hAnsi="Helvetica" w:cs="Helvetica"/>
          <w:color w:val="1F3864" w:themeColor="accent1" w:themeShade="80"/>
          <w:sz w:val="24"/>
          <w:szCs w:val="24"/>
        </w:rPr>
        <w:t xml:space="preserve">outh </w:t>
      </w:r>
      <w:r w:rsidRPr="00ED6447">
        <w:rPr>
          <w:rFonts w:ascii="Helvetica" w:hAnsi="Helvetica" w:cs="Helvetica"/>
          <w:color w:val="1F3864" w:themeColor="accent1" w:themeShade="80"/>
          <w:sz w:val="24"/>
          <w:szCs w:val="24"/>
        </w:rPr>
        <w:t>J</w:t>
      </w:r>
      <w:r>
        <w:rPr>
          <w:rFonts w:ascii="Helvetica" w:hAnsi="Helvetica" w:cs="Helvetica"/>
          <w:color w:val="1F3864" w:themeColor="accent1" w:themeShade="80"/>
          <w:sz w:val="24"/>
          <w:szCs w:val="24"/>
        </w:rPr>
        <w:t xml:space="preserve">ustice </w:t>
      </w:r>
      <w:r w:rsidRPr="00ED6447">
        <w:rPr>
          <w:rFonts w:ascii="Helvetica" w:hAnsi="Helvetica" w:cs="Helvetica"/>
          <w:color w:val="1F3864" w:themeColor="accent1" w:themeShade="80"/>
          <w:sz w:val="24"/>
          <w:szCs w:val="24"/>
        </w:rPr>
        <w:t>S</w:t>
      </w:r>
      <w:r>
        <w:rPr>
          <w:rFonts w:ascii="Helvetica" w:hAnsi="Helvetica" w:cs="Helvetica"/>
          <w:color w:val="1F3864" w:themeColor="accent1" w:themeShade="80"/>
          <w:sz w:val="24"/>
          <w:szCs w:val="24"/>
        </w:rPr>
        <w:t>ervice</w:t>
      </w:r>
      <w:r w:rsidR="00E36432" w:rsidRPr="00ED6447">
        <w:rPr>
          <w:rFonts w:ascii="Helvetica" w:hAnsi="Helvetica" w:cs="Helvetica"/>
          <w:color w:val="1F3864" w:themeColor="accent1" w:themeShade="80"/>
          <w:sz w:val="24"/>
          <w:szCs w:val="24"/>
        </w:rPr>
        <w:t xml:space="preserve"> and C</w:t>
      </w:r>
      <w:r>
        <w:rPr>
          <w:rFonts w:ascii="Helvetica" w:hAnsi="Helvetica" w:cs="Helvetica"/>
          <w:color w:val="1F3864" w:themeColor="accent1" w:themeShade="80"/>
          <w:sz w:val="24"/>
          <w:szCs w:val="24"/>
        </w:rPr>
        <w:t xml:space="preserve">hildren and </w:t>
      </w:r>
      <w:r w:rsidR="00E36432" w:rsidRPr="00ED6447">
        <w:rPr>
          <w:rFonts w:ascii="Helvetica" w:hAnsi="Helvetica" w:cs="Helvetica"/>
          <w:color w:val="1F3864" w:themeColor="accent1" w:themeShade="80"/>
          <w:sz w:val="24"/>
          <w:szCs w:val="24"/>
        </w:rPr>
        <w:t>F</w:t>
      </w:r>
      <w:r>
        <w:rPr>
          <w:rFonts w:ascii="Helvetica" w:hAnsi="Helvetica" w:cs="Helvetica"/>
          <w:color w:val="1F3864" w:themeColor="accent1" w:themeShade="80"/>
          <w:sz w:val="24"/>
          <w:szCs w:val="24"/>
        </w:rPr>
        <w:t xml:space="preserve">amilies </w:t>
      </w:r>
      <w:r w:rsidR="00E36432" w:rsidRPr="00ED6447">
        <w:rPr>
          <w:rFonts w:ascii="Helvetica" w:hAnsi="Helvetica" w:cs="Helvetica"/>
          <w:color w:val="1F3864" w:themeColor="accent1" w:themeShade="80"/>
          <w:sz w:val="24"/>
          <w:szCs w:val="24"/>
        </w:rPr>
        <w:t>S</w:t>
      </w:r>
      <w:r>
        <w:rPr>
          <w:rFonts w:ascii="Helvetica" w:hAnsi="Helvetica" w:cs="Helvetica"/>
          <w:color w:val="1F3864" w:themeColor="accent1" w:themeShade="80"/>
          <w:sz w:val="24"/>
          <w:szCs w:val="24"/>
        </w:rPr>
        <w:t>ervices</w:t>
      </w:r>
      <w:r w:rsidR="00E36432" w:rsidRPr="00ED6447">
        <w:rPr>
          <w:rFonts w:ascii="Helvetica" w:hAnsi="Helvetica" w:cs="Helvetica"/>
          <w:color w:val="1F3864" w:themeColor="accent1" w:themeShade="80"/>
          <w:sz w:val="24"/>
          <w:szCs w:val="24"/>
        </w:rPr>
        <w:t xml:space="preserve"> held a joint multi-agency meeting to plan</w:t>
      </w:r>
      <w:r w:rsidR="00E36432" w:rsidRPr="00ED6447">
        <w:rPr>
          <w:rFonts w:ascii="Helvetica" w:hAnsi="Helvetica" w:cs="Helvetica"/>
          <w:color w:val="1F3864" w:themeColor="accent1" w:themeShade="80"/>
          <w:spacing w:val="1"/>
          <w:sz w:val="24"/>
          <w:szCs w:val="24"/>
        </w:rPr>
        <w:t xml:space="preserve"> J</w:t>
      </w:r>
      <w:r w:rsidR="00E36432" w:rsidRPr="00ED6447">
        <w:rPr>
          <w:rFonts w:ascii="Helvetica" w:hAnsi="Helvetica" w:cs="Helvetica"/>
          <w:color w:val="1F3864" w:themeColor="accent1" w:themeShade="80"/>
          <w:sz w:val="24"/>
          <w:szCs w:val="24"/>
        </w:rPr>
        <w:t>ames’ transition into adulthood, evidencing effective planning and relationship-building.</w:t>
      </w:r>
    </w:p>
    <w:p w14:paraId="194FEDF1" w14:textId="592A7BC5" w:rsidR="00E36432" w:rsidRPr="00B2594B" w:rsidRDefault="0072792B" w:rsidP="00B2594B">
      <w:pPr>
        <w:pStyle w:val="ListParagraph"/>
        <w:widowControl/>
        <w:numPr>
          <w:ilvl w:val="0"/>
          <w:numId w:val="10"/>
        </w:numPr>
        <w:autoSpaceDE/>
        <w:autoSpaceDN/>
        <w:ind w:right="215"/>
        <w:jc w:val="left"/>
        <w:rPr>
          <w:rFonts w:ascii="Helvetica" w:hAnsi="Helvetica" w:cs="Helvetica"/>
          <w:color w:val="1F3864" w:themeColor="accent1" w:themeShade="80"/>
          <w:sz w:val="24"/>
          <w:szCs w:val="24"/>
        </w:rPr>
      </w:pPr>
      <w:r w:rsidRPr="00ED6447">
        <w:rPr>
          <w:rFonts w:ascii="Helvetica" w:hAnsi="Helvetica" w:cs="Helvetica"/>
          <w:color w:val="1F3864" w:themeColor="accent1" w:themeShade="80"/>
          <w:sz w:val="24"/>
          <w:szCs w:val="24"/>
        </w:rPr>
        <w:t>Y</w:t>
      </w:r>
      <w:r>
        <w:rPr>
          <w:rFonts w:ascii="Helvetica" w:hAnsi="Helvetica" w:cs="Helvetica"/>
          <w:color w:val="1F3864" w:themeColor="accent1" w:themeShade="80"/>
          <w:sz w:val="24"/>
          <w:szCs w:val="24"/>
        </w:rPr>
        <w:t xml:space="preserve">outh </w:t>
      </w:r>
      <w:r w:rsidRPr="00ED6447">
        <w:rPr>
          <w:rFonts w:ascii="Helvetica" w:hAnsi="Helvetica" w:cs="Helvetica"/>
          <w:color w:val="1F3864" w:themeColor="accent1" w:themeShade="80"/>
          <w:sz w:val="24"/>
          <w:szCs w:val="24"/>
        </w:rPr>
        <w:t>J</w:t>
      </w:r>
      <w:r>
        <w:rPr>
          <w:rFonts w:ascii="Helvetica" w:hAnsi="Helvetica" w:cs="Helvetica"/>
          <w:color w:val="1F3864" w:themeColor="accent1" w:themeShade="80"/>
          <w:sz w:val="24"/>
          <w:szCs w:val="24"/>
        </w:rPr>
        <w:t xml:space="preserve">ustice </w:t>
      </w:r>
      <w:r w:rsidRPr="00ED6447">
        <w:rPr>
          <w:rFonts w:ascii="Helvetica" w:hAnsi="Helvetica" w:cs="Helvetica"/>
          <w:color w:val="1F3864" w:themeColor="accent1" w:themeShade="80"/>
          <w:sz w:val="24"/>
          <w:szCs w:val="24"/>
        </w:rPr>
        <w:t>S</w:t>
      </w:r>
      <w:r>
        <w:rPr>
          <w:rFonts w:ascii="Helvetica" w:hAnsi="Helvetica" w:cs="Helvetica"/>
          <w:color w:val="1F3864" w:themeColor="accent1" w:themeShade="80"/>
          <w:sz w:val="24"/>
          <w:szCs w:val="24"/>
        </w:rPr>
        <w:t>ervice</w:t>
      </w:r>
      <w:r w:rsidR="00E36432" w:rsidRPr="00ED6447">
        <w:rPr>
          <w:rFonts w:ascii="Helvetica" w:hAnsi="Helvetica" w:cs="Helvetica"/>
          <w:color w:val="1F3864" w:themeColor="accent1" w:themeShade="80"/>
          <w:sz w:val="24"/>
          <w:szCs w:val="24"/>
        </w:rPr>
        <w:t xml:space="preserve"> seconded specialist teacher (in an attempt to secure</w:t>
      </w:r>
      <w:r w:rsidR="00E36432" w:rsidRPr="00ED6447">
        <w:rPr>
          <w:rFonts w:ascii="Helvetica" w:hAnsi="Helvetica" w:cs="Helvetica"/>
          <w:color w:val="1F3864" w:themeColor="accent1" w:themeShade="80"/>
          <w:spacing w:val="1"/>
          <w:sz w:val="24"/>
          <w:szCs w:val="24"/>
        </w:rPr>
        <w:t xml:space="preserve"> </w:t>
      </w:r>
      <w:r w:rsidR="00E36432" w:rsidRPr="00ED6447">
        <w:rPr>
          <w:rFonts w:ascii="Helvetica" w:hAnsi="Helvetica" w:cs="Helvetica"/>
          <w:color w:val="1F3864" w:themeColor="accent1" w:themeShade="80"/>
          <w:sz w:val="24"/>
          <w:szCs w:val="24"/>
        </w:rPr>
        <w:t>James’ attendance within education) provided support to him by giving James a lift to</w:t>
      </w:r>
      <w:r w:rsidR="00E36432" w:rsidRPr="00ED6447">
        <w:rPr>
          <w:rFonts w:ascii="Helvetica" w:hAnsi="Helvetica" w:cs="Helvetica"/>
          <w:color w:val="1F3864" w:themeColor="accent1" w:themeShade="80"/>
          <w:spacing w:val="1"/>
          <w:sz w:val="24"/>
          <w:szCs w:val="24"/>
        </w:rPr>
        <w:t xml:space="preserve"> </w:t>
      </w:r>
      <w:r w:rsidR="00E36432" w:rsidRPr="00ED6447">
        <w:rPr>
          <w:rFonts w:ascii="Helvetica" w:hAnsi="Helvetica" w:cs="Helvetica"/>
          <w:color w:val="1F3864" w:themeColor="accent1" w:themeShade="80"/>
          <w:sz w:val="24"/>
          <w:szCs w:val="24"/>
        </w:rPr>
        <w:t>college.</w:t>
      </w:r>
    </w:p>
    <w:p w14:paraId="69A77C50" w14:textId="33EA95A8" w:rsidR="00E36432" w:rsidRPr="00B2594B" w:rsidRDefault="00E36432" w:rsidP="001C7609">
      <w:pPr>
        <w:pStyle w:val="ListParagraph"/>
        <w:numPr>
          <w:ilvl w:val="0"/>
          <w:numId w:val="30"/>
        </w:numPr>
        <w:rPr>
          <w:rFonts w:ascii="Helvetica" w:hAnsi="Helvetica" w:cs="Helvetica"/>
          <w:b/>
          <w:bCs/>
          <w:color w:val="1F3864" w:themeColor="accent1" w:themeShade="80"/>
          <w:sz w:val="24"/>
          <w:szCs w:val="24"/>
        </w:rPr>
      </w:pPr>
      <w:r w:rsidRPr="00ED6447">
        <w:rPr>
          <w:rFonts w:ascii="Helvetica" w:hAnsi="Helvetica" w:cs="Helvetica"/>
          <w:b/>
          <w:color w:val="1F3864" w:themeColor="accent1" w:themeShade="80"/>
          <w:sz w:val="24"/>
          <w:szCs w:val="24"/>
        </w:rPr>
        <w:t>Recommendations</w:t>
      </w:r>
    </w:p>
    <w:p w14:paraId="497C2D31" w14:textId="77777777" w:rsidR="00B2594B" w:rsidRPr="00ED6447" w:rsidRDefault="00B2594B" w:rsidP="00B2594B">
      <w:pPr>
        <w:pStyle w:val="ListParagraph"/>
        <w:ind w:left="360" w:firstLine="0"/>
        <w:rPr>
          <w:rFonts w:ascii="Helvetica" w:hAnsi="Helvetica" w:cs="Helvetica"/>
          <w:b/>
          <w:bCs/>
          <w:color w:val="1F3864" w:themeColor="accent1" w:themeShade="80"/>
          <w:sz w:val="24"/>
          <w:szCs w:val="24"/>
        </w:rPr>
      </w:pPr>
    </w:p>
    <w:p w14:paraId="5E03656C" w14:textId="4DDB1B5E" w:rsidR="00B10F52" w:rsidRPr="00ED6447" w:rsidRDefault="00E36432" w:rsidP="00E36432">
      <w:pPr>
        <w:rPr>
          <w:rFonts w:ascii="Helvetica" w:hAnsi="Helvetica" w:cs="Helvetica"/>
          <w:color w:val="1F3864" w:themeColor="accent1" w:themeShade="80"/>
          <w:sz w:val="24"/>
          <w:szCs w:val="24"/>
        </w:rPr>
      </w:pPr>
      <w:r w:rsidRPr="00ED6447">
        <w:rPr>
          <w:rFonts w:ascii="Helvetica" w:hAnsi="Helvetica" w:cs="Helvetica"/>
          <w:i/>
          <w:iCs/>
          <w:color w:val="1F3864" w:themeColor="accent1" w:themeShade="80"/>
          <w:sz w:val="24"/>
          <w:szCs w:val="24"/>
        </w:rPr>
        <w:t>Whilst some of the recommendations explicitly refer to events that occurred within Harrogate and District NHS Foundation Trusts, the learning is applicable to all North Yorkshire Safeguarding Adult Board’s partner NHS Tru</w:t>
      </w:r>
      <w:r w:rsidRPr="00ED6447">
        <w:rPr>
          <w:rFonts w:ascii="Helvetica" w:hAnsi="Helvetica" w:cs="Helvetica"/>
          <w:color w:val="1F3864" w:themeColor="accent1" w:themeShade="80"/>
          <w:sz w:val="24"/>
          <w:szCs w:val="24"/>
        </w:rPr>
        <w:t>s</w:t>
      </w:r>
      <w:r w:rsidRPr="008126EF">
        <w:rPr>
          <w:rFonts w:ascii="Helvetica" w:hAnsi="Helvetica" w:cs="Helvetica"/>
          <w:i/>
          <w:iCs/>
          <w:color w:val="1F3864" w:themeColor="accent1" w:themeShade="80"/>
          <w:sz w:val="24"/>
          <w:szCs w:val="24"/>
        </w:rPr>
        <w:t>ts</w:t>
      </w:r>
      <w:r w:rsidRPr="00ED6447">
        <w:rPr>
          <w:rFonts w:ascii="Helvetica" w:hAnsi="Helvetica" w:cs="Helvetica"/>
          <w:color w:val="1F3864" w:themeColor="accent1" w:themeShade="80"/>
          <w:sz w:val="24"/>
          <w:szCs w:val="24"/>
        </w:rPr>
        <w:t xml:space="preserve">. </w:t>
      </w:r>
    </w:p>
    <w:p w14:paraId="43AEF673" w14:textId="77777777" w:rsidR="00E36432" w:rsidRPr="00ED6447" w:rsidRDefault="00E36432" w:rsidP="00E36432">
      <w:pPr>
        <w:rPr>
          <w:rFonts w:ascii="Helvetica" w:hAnsi="Helvetica" w:cs="Helvetica"/>
          <w:b/>
          <w:color w:val="1F3864" w:themeColor="accent1" w:themeShade="80"/>
          <w:sz w:val="24"/>
          <w:szCs w:val="24"/>
        </w:rPr>
      </w:pPr>
    </w:p>
    <w:p w14:paraId="2A317711" w14:textId="7DA3339D" w:rsidR="00E36432" w:rsidRPr="00ED6447" w:rsidRDefault="00E36432" w:rsidP="001C7609">
      <w:pPr>
        <w:pStyle w:val="ListParagraph"/>
        <w:numPr>
          <w:ilvl w:val="0"/>
          <w:numId w:val="29"/>
        </w:numPr>
        <w:rPr>
          <w:rFonts w:ascii="Helvetica" w:hAnsi="Helvetica" w:cs="Helvetica"/>
          <w:color w:val="1F3864" w:themeColor="accent1" w:themeShade="80"/>
          <w:sz w:val="24"/>
          <w:szCs w:val="24"/>
        </w:rPr>
      </w:pPr>
      <w:r w:rsidRPr="00ED6447">
        <w:rPr>
          <w:rFonts w:ascii="Helvetica" w:hAnsi="Helvetica" w:cs="Helvetica"/>
          <w:color w:val="1F3864" w:themeColor="accent1" w:themeShade="80"/>
          <w:sz w:val="24"/>
          <w:szCs w:val="24"/>
        </w:rPr>
        <w:t>Drawing on learning from this case North Yorkshire Safeguarding Adults Board and North Yorkshire Safeguarding Children’s Partnership should (through the application of their respective assurance processes) ensure that where agencies have identified multiple safeguarding concerns relating to an individual, that multi-agency meetings are held to promote information sharing and assess and respond to the cumulative risk posed to the individual.</w:t>
      </w:r>
    </w:p>
    <w:p w14:paraId="46B1801F" w14:textId="77777777" w:rsidR="00E36432" w:rsidRPr="00ED6447" w:rsidRDefault="00E36432" w:rsidP="00E36432">
      <w:pPr>
        <w:rPr>
          <w:rFonts w:ascii="Helvetica" w:hAnsi="Helvetica" w:cs="Helvetica"/>
          <w:color w:val="1F3864" w:themeColor="accent1" w:themeShade="80"/>
          <w:sz w:val="24"/>
          <w:szCs w:val="24"/>
        </w:rPr>
      </w:pPr>
    </w:p>
    <w:p w14:paraId="228D00E7" w14:textId="0EA87485" w:rsidR="00E36432" w:rsidRPr="00ED6447" w:rsidRDefault="00E36432" w:rsidP="001C7609">
      <w:pPr>
        <w:pStyle w:val="ListParagraph"/>
        <w:numPr>
          <w:ilvl w:val="0"/>
          <w:numId w:val="29"/>
        </w:numPr>
        <w:rPr>
          <w:rFonts w:ascii="Helvetica" w:hAnsi="Helvetica" w:cs="Helvetica"/>
          <w:color w:val="1F3864" w:themeColor="accent1" w:themeShade="80"/>
          <w:sz w:val="24"/>
          <w:szCs w:val="24"/>
        </w:rPr>
      </w:pPr>
      <w:r w:rsidRPr="00ED6447">
        <w:rPr>
          <w:rFonts w:ascii="Helvetica" w:hAnsi="Helvetica" w:cs="Helvetica"/>
          <w:color w:val="1F3864" w:themeColor="accent1" w:themeShade="80"/>
          <w:sz w:val="24"/>
          <w:szCs w:val="24"/>
        </w:rPr>
        <w:t>Drawing on learning from this case Harrogate and District NHS Foundation Trust should ensure that</w:t>
      </w:r>
      <w:r w:rsidR="00A80FB8">
        <w:rPr>
          <w:rFonts w:ascii="Helvetica" w:hAnsi="Helvetica" w:cs="Helvetica"/>
          <w:color w:val="1F3864" w:themeColor="accent1" w:themeShade="80"/>
          <w:sz w:val="24"/>
          <w:szCs w:val="24"/>
        </w:rPr>
        <w:t>,</w:t>
      </w:r>
      <w:r w:rsidRPr="00ED6447">
        <w:rPr>
          <w:rFonts w:ascii="Helvetica" w:hAnsi="Helvetica" w:cs="Helvetica"/>
          <w:color w:val="1F3864" w:themeColor="accent1" w:themeShade="80"/>
          <w:sz w:val="24"/>
          <w:szCs w:val="24"/>
        </w:rPr>
        <w:t xml:space="preserve"> when requesting urgent action be undertaken by a GP following an individual presenting at the emergency department following a self-harm or overdose event, these are flagged to alert the GP surgery as to the urgent nature of the request.</w:t>
      </w:r>
    </w:p>
    <w:p w14:paraId="16685704" w14:textId="77777777" w:rsidR="00E36432" w:rsidRPr="00ED6447" w:rsidRDefault="00E36432" w:rsidP="00E36432">
      <w:pPr>
        <w:rPr>
          <w:rFonts w:ascii="Helvetica" w:hAnsi="Helvetica" w:cs="Helvetica"/>
          <w:color w:val="1F3864" w:themeColor="accent1" w:themeShade="80"/>
          <w:sz w:val="24"/>
          <w:szCs w:val="24"/>
        </w:rPr>
      </w:pPr>
    </w:p>
    <w:p w14:paraId="3BDEF7AA" w14:textId="394314E3" w:rsidR="00E36432" w:rsidRPr="00ED6447" w:rsidRDefault="00E36432" w:rsidP="001C7609">
      <w:pPr>
        <w:pStyle w:val="ListParagraph"/>
        <w:numPr>
          <w:ilvl w:val="0"/>
          <w:numId w:val="29"/>
        </w:numPr>
        <w:rPr>
          <w:rFonts w:ascii="Helvetica" w:hAnsi="Helvetica" w:cs="Helvetica"/>
          <w:color w:val="1F3864" w:themeColor="accent1" w:themeShade="80"/>
          <w:sz w:val="24"/>
          <w:szCs w:val="24"/>
        </w:rPr>
      </w:pPr>
      <w:r w:rsidRPr="00ED6447">
        <w:rPr>
          <w:rFonts w:ascii="Helvetica" w:hAnsi="Helvetica" w:cs="Helvetica"/>
          <w:color w:val="1F3864" w:themeColor="accent1" w:themeShade="80"/>
          <w:sz w:val="24"/>
          <w:szCs w:val="24"/>
        </w:rPr>
        <w:t>Drawing on learning from this case North Yorkshire Safeguarding Adults Board and North Yorkshire Safeguarding Children’s Partnership should highlight to Humber and North Yorkshire Health and Care Partnership the current gap in service delivery for the provision of learning disability assessments for 16 to 18-year-olds in North Yorkshire and apply appropriate challenge in resolving the issue.</w:t>
      </w:r>
    </w:p>
    <w:p w14:paraId="73D00BF9" w14:textId="77777777" w:rsidR="00E36432" w:rsidRPr="00ED6447" w:rsidRDefault="00E36432" w:rsidP="00E36432">
      <w:pPr>
        <w:rPr>
          <w:rFonts w:ascii="Helvetica" w:hAnsi="Helvetica" w:cs="Helvetica"/>
          <w:color w:val="1F3864" w:themeColor="accent1" w:themeShade="80"/>
          <w:sz w:val="24"/>
          <w:szCs w:val="24"/>
        </w:rPr>
      </w:pPr>
    </w:p>
    <w:p w14:paraId="0F6839C9" w14:textId="2A51DAD1" w:rsidR="00E36432" w:rsidRPr="00ED6447" w:rsidRDefault="00E36432" w:rsidP="001C7609">
      <w:pPr>
        <w:pStyle w:val="ListParagraph"/>
        <w:numPr>
          <w:ilvl w:val="0"/>
          <w:numId w:val="29"/>
        </w:numPr>
        <w:rPr>
          <w:rFonts w:ascii="Helvetica" w:hAnsi="Helvetica" w:cs="Helvetica"/>
          <w:color w:val="1F3864" w:themeColor="accent1" w:themeShade="80"/>
          <w:sz w:val="24"/>
          <w:szCs w:val="24"/>
        </w:rPr>
      </w:pPr>
      <w:r w:rsidRPr="00ED6447">
        <w:rPr>
          <w:rFonts w:ascii="Helvetica" w:hAnsi="Helvetica" w:cs="Helvetica"/>
          <w:color w:val="1F3864" w:themeColor="accent1" w:themeShade="80"/>
          <w:sz w:val="24"/>
          <w:szCs w:val="24"/>
        </w:rPr>
        <w:t>Harrogate and District NHS Foundation Trust</w:t>
      </w:r>
      <w:r w:rsidR="00A80FB8">
        <w:rPr>
          <w:rFonts w:ascii="Helvetica" w:hAnsi="Helvetica" w:cs="Helvetica"/>
          <w:color w:val="1F3864" w:themeColor="accent1" w:themeShade="80"/>
          <w:sz w:val="24"/>
          <w:szCs w:val="24"/>
        </w:rPr>
        <w:t>,</w:t>
      </w:r>
      <w:r w:rsidRPr="00ED6447">
        <w:rPr>
          <w:rFonts w:ascii="Helvetica" w:hAnsi="Helvetica" w:cs="Helvetica"/>
          <w:color w:val="1F3864" w:themeColor="accent1" w:themeShade="80"/>
          <w:sz w:val="24"/>
          <w:szCs w:val="24"/>
        </w:rPr>
        <w:t xml:space="preserve"> when sharing information with GPs regarding “Frequent Attender” patients</w:t>
      </w:r>
      <w:r w:rsidR="00A80FB8">
        <w:rPr>
          <w:rFonts w:ascii="Helvetica" w:hAnsi="Helvetica" w:cs="Helvetica"/>
          <w:color w:val="1F3864" w:themeColor="accent1" w:themeShade="80"/>
          <w:sz w:val="24"/>
          <w:szCs w:val="24"/>
        </w:rPr>
        <w:t>,</w:t>
      </w:r>
      <w:r w:rsidRPr="00ED6447">
        <w:rPr>
          <w:rFonts w:ascii="Helvetica" w:hAnsi="Helvetica" w:cs="Helvetica"/>
          <w:color w:val="1F3864" w:themeColor="accent1" w:themeShade="80"/>
          <w:sz w:val="24"/>
          <w:szCs w:val="24"/>
        </w:rPr>
        <w:t xml:space="preserve"> should provide more detailed information with regards to cause and effect of attendance.</w:t>
      </w:r>
    </w:p>
    <w:p w14:paraId="2C7D7DE8" w14:textId="77777777" w:rsidR="00E36432" w:rsidRPr="00ED6447" w:rsidRDefault="00E36432" w:rsidP="00E36432">
      <w:pPr>
        <w:rPr>
          <w:rFonts w:ascii="Helvetica" w:hAnsi="Helvetica" w:cs="Helvetica"/>
          <w:color w:val="1F3864" w:themeColor="accent1" w:themeShade="80"/>
          <w:sz w:val="24"/>
          <w:szCs w:val="24"/>
        </w:rPr>
      </w:pPr>
    </w:p>
    <w:p w14:paraId="6553F55C" w14:textId="0259B910" w:rsidR="00E36432" w:rsidRPr="00ED6447" w:rsidRDefault="00E36432" w:rsidP="001C7609">
      <w:pPr>
        <w:pStyle w:val="ListParagraph"/>
        <w:numPr>
          <w:ilvl w:val="0"/>
          <w:numId w:val="29"/>
        </w:numPr>
        <w:rPr>
          <w:rFonts w:ascii="Helvetica" w:hAnsi="Helvetica" w:cs="Helvetica"/>
          <w:color w:val="1F3864" w:themeColor="accent1" w:themeShade="80"/>
          <w:sz w:val="24"/>
          <w:szCs w:val="24"/>
        </w:rPr>
      </w:pPr>
      <w:r w:rsidRPr="00ED6447">
        <w:rPr>
          <w:rFonts w:ascii="Helvetica" w:hAnsi="Helvetica" w:cs="Helvetica"/>
          <w:color w:val="1F3864" w:themeColor="accent1" w:themeShade="80"/>
          <w:sz w:val="24"/>
          <w:szCs w:val="24"/>
        </w:rPr>
        <w:t>North Yorkshire Safeguarding Adults Board should seek assurance that the areas of learning identified by the T</w:t>
      </w:r>
      <w:r w:rsidR="008126EF">
        <w:rPr>
          <w:rFonts w:ascii="Helvetica" w:hAnsi="Helvetica" w:cs="Helvetica"/>
          <w:color w:val="1F3864" w:themeColor="accent1" w:themeShade="80"/>
          <w:sz w:val="24"/>
          <w:szCs w:val="24"/>
        </w:rPr>
        <w:t xml:space="preserve">ees, </w:t>
      </w:r>
      <w:r w:rsidRPr="00ED6447">
        <w:rPr>
          <w:rFonts w:ascii="Helvetica" w:hAnsi="Helvetica" w:cs="Helvetica"/>
          <w:color w:val="1F3864" w:themeColor="accent1" w:themeShade="80"/>
          <w:sz w:val="24"/>
          <w:szCs w:val="24"/>
        </w:rPr>
        <w:t>E</w:t>
      </w:r>
      <w:r w:rsidR="008126EF">
        <w:rPr>
          <w:rFonts w:ascii="Helvetica" w:hAnsi="Helvetica" w:cs="Helvetica"/>
          <w:color w:val="1F3864" w:themeColor="accent1" w:themeShade="80"/>
          <w:sz w:val="24"/>
          <w:szCs w:val="24"/>
        </w:rPr>
        <w:t xml:space="preserve">sk and </w:t>
      </w:r>
      <w:r w:rsidRPr="00ED6447">
        <w:rPr>
          <w:rFonts w:ascii="Helvetica" w:hAnsi="Helvetica" w:cs="Helvetica"/>
          <w:color w:val="1F3864" w:themeColor="accent1" w:themeShade="80"/>
          <w:sz w:val="24"/>
          <w:szCs w:val="24"/>
        </w:rPr>
        <w:t>W</w:t>
      </w:r>
      <w:r w:rsidR="008126EF">
        <w:rPr>
          <w:rFonts w:ascii="Helvetica" w:hAnsi="Helvetica" w:cs="Helvetica"/>
          <w:color w:val="1F3864" w:themeColor="accent1" w:themeShade="80"/>
          <w:sz w:val="24"/>
          <w:szCs w:val="24"/>
        </w:rPr>
        <w:t xml:space="preserve">ear </w:t>
      </w:r>
      <w:r w:rsidRPr="00ED6447">
        <w:rPr>
          <w:rFonts w:ascii="Helvetica" w:hAnsi="Helvetica" w:cs="Helvetica"/>
          <w:color w:val="1F3864" w:themeColor="accent1" w:themeShade="80"/>
          <w:sz w:val="24"/>
          <w:szCs w:val="24"/>
        </w:rPr>
        <w:t>V</w:t>
      </w:r>
      <w:r w:rsidR="008126EF">
        <w:rPr>
          <w:rFonts w:ascii="Helvetica" w:hAnsi="Helvetica" w:cs="Helvetica"/>
          <w:color w:val="1F3864" w:themeColor="accent1" w:themeShade="80"/>
          <w:sz w:val="24"/>
          <w:szCs w:val="24"/>
        </w:rPr>
        <w:t>alleys NHS Foundation Trust</w:t>
      </w:r>
      <w:r w:rsidRPr="00ED6447">
        <w:rPr>
          <w:rFonts w:ascii="Helvetica" w:hAnsi="Helvetica" w:cs="Helvetica"/>
          <w:color w:val="1F3864" w:themeColor="accent1" w:themeShade="80"/>
          <w:sz w:val="24"/>
          <w:szCs w:val="24"/>
        </w:rPr>
        <w:t xml:space="preserve"> </w:t>
      </w:r>
      <w:r w:rsidR="008126EF">
        <w:rPr>
          <w:rFonts w:ascii="Helvetica" w:hAnsi="Helvetica" w:cs="Helvetica"/>
          <w:color w:val="1F3864" w:themeColor="accent1" w:themeShade="80"/>
          <w:sz w:val="24"/>
          <w:szCs w:val="24"/>
        </w:rPr>
        <w:t xml:space="preserve">(TEWV) </w:t>
      </w:r>
      <w:r w:rsidRPr="00ED6447">
        <w:rPr>
          <w:rFonts w:ascii="Helvetica" w:hAnsi="Helvetica" w:cs="Helvetica"/>
          <w:color w:val="1F3864" w:themeColor="accent1" w:themeShade="80"/>
          <w:sz w:val="24"/>
          <w:szCs w:val="24"/>
        </w:rPr>
        <w:t>Serious Incident investigation have been embedded in TEWV operational practice.</w:t>
      </w:r>
    </w:p>
    <w:p w14:paraId="60F8C095" w14:textId="77777777" w:rsidR="00E36432" w:rsidRPr="00ED6447" w:rsidRDefault="00E36432" w:rsidP="00E36432">
      <w:pPr>
        <w:rPr>
          <w:rFonts w:ascii="Helvetica" w:hAnsi="Helvetica" w:cs="Helvetica"/>
          <w:color w:val="1F3864" w:themeColor="accent1" w:themeShade="80"/>
          <w:sz w:val="24"/>
          <w:szCs w:val="24"/>
        </w:rPr>
      </w:pPr>
    </w:p>
    <w:p w14:paraId="4200FF20" w14:textId="5D8509BA" w:rsidR="00E36432" w:rsidRPr="00ED6447" w:rsidRDefault="00E36432" w:rsidP="001C7609">
      <w:pPr>
        <w:pStyle w:val="ListParagraph"/>
        <w:numPr>
          <w:ilvl w:val="0"/>
          <w:numId w:val="29"/>
        </w:numPr>
        <w:rPr>
          <w:rFonts w:ascii="Helvetica" w:hAnsi="Helvetica" w:cs="Helvetica"/>
          <w:color w:val="1F3864" w:themeColor="accent1" w:themeShade="80"/>
          <w:sz w:val="24"/>
          <w:szCs w:val="24"/>
        </w:rPr>
      </w:pPr>
      <w:r w:rsidRPr="00ED6447">
        <w:rPr>
          <w:rFonts w:ascii="Helvetica" w:hAnsi="Helvetica" w:cs="Helvetica"/>
          <w:color w:val="1F3864" w:themeColor="accent1" w:themeShade="80"/>
          <w:sz w:val="24"/>
          <w:szCs w:val="24"/>
        </w:rPr>
        <w:t>Drawing on learning from this case North Yorkshire Safeguarding Adult</w:t>
      </w:r>
      <w:r w:rsidR="00A80FB8">
        <w:rPr>
          <w:rFonts w:ascii="Helvetica" w:hAnsi="Helvetica" w:cs="Helvetica"/>
          <w:color w:val="1F3864" w:themeColor="accent1" w:themeShade="80"/>
          <w:sz w:val="24"/>
          <w:szCs w:val="24"/>
        </w:rPr>
        <w:t>s</w:t>
      </w:r>
      <w:r w:rsidRPr="00ED6447">
        <w:rPr>
          <w:rFonts w:ascii="Helvetica" w:hAnsi="Helvetica" w:cs="Helvetica"/>
          <w:color w:val="1F3864" w:themeColor="accent1" w:themeShade="80"/>
          <w:sz w:val="24"/>
          <w:szCs w:val="24"/>
        </w:rPr>
        <w:t xml:space="preserve"> Board and North Yorkshire Safeguarding Children’s Partnership should raise awareness to agencies of the circumstances when information is required to be shared to safeguard children and adults at risk as detailed within the “One Minute Guide” for information sharing.</w:t>
      </w:r>
    </w:p>
    <w:p w14:paraId="3B485727" w14:textId="77777777" w:rsidR="00E36432" w:rsidRPr="00ED6447" w:rsidRDefault="00E36432" w:rsidP="00E36432">
      <w:pPr>
        <w:rPr>
          <w:rFonts w:ascii="Helvetica" w:hAnsi="Helvetica" w:cs="Helvetica"/>
          <w:color w:val="1F3864" w:themeColor="accent1" w:themeShade="80"/>
          <w:sz w:val="24"/>
          <w:szCs w:val="24"/>
        </w:rPr>
      </w:pPr>
    </w:p>
    <w:p w14:paraId="6144358D" w14:textId="462D5CC0" w:rsidR="00E36432" w:rsidRPr="00ED6447" w:rsidRDefault="00E36432" w:rsidP="001C7609">
      <w:pPr>
        <w:pStyle w:val="ListParagraph"/>
        <w:numPr>
          <w:ilvl w:val="0"/>
          <w:numId w:val="29"/>
        </w:numPr>
        <w:rPr>
          <w:rFonts w:ascii="Helvetica" w:hAnsi="Helvetica" w:cs="Helvetica"/>
          <w:color w:val="1F3864" w:themeColor="accent1" w:themeShade="80"/>
          <w:sz w:val="24"/>
          <w:szCs w:val="24"/>
        </w:rPr>
      </w:pPr>
      <w:r w:rsidRPr="00ED6447">
        <w:rPr>
          <w:rFonts w:ascii="Helvetica" w:hAnsi="Helvetica" w:cs="Helvetica"/>
          <w:color w:val="1F3864" w:themeColor="accent1" w:themeShade="80"/>
          <w:sz w:val="24"/>
          <w:szCs w:val="24"/>
        </w:rPr>
        <w:t>Drawing on learning from this case the North Yorkshire Safeguarding Children’s Partnership and North Yorkshire Safeguarding Adults Board should seek assurance from HDFT as to the effectiveness of their current 0-19 offer. This is relation to providing support for individuals who may be presenting with mental health, substance misuse and self-harm concerns.</w:t>
      </w:r>
    </w:p>
    <w:p w14:paraId="10C75FE1" w14:textId="77777777" w:rsidR="00E36432" w:rsidRPr="00ED6447" w:rsidRDefault="00E36432" w:rsidP="00E36432">
      <w:pPr>
        <w:rPr>
          <w:rFonts w:ascii="Helvetica" w:hAnsi="Helvetica" w:cs="Helvetica"/>
          <w:color w:val="1F3864" w:themeColor="accent1" w:themeShade="80"/>
          <w:sz w:val="24"/>
          <w:szCs w:val="24"/>
        </w:rPr>
      </w:pPr>
    </w:p>
    <w:p w14:paraId="4BB605AB" w14:textId="63371C93" w:rsidR="00E36432" w:rsidRPr="00ED6447" w:rsidRDefault="00E36432" w:rsidP="001C7609">
      <w:pPr>
        <w:pStyle w:val="ListParagraph"/>
        <w:numPr>
          <w:ilvl w:val="0"/>
          <w:numId w:val="29"/>
        </w:numPr>
        <w:rPr>
          <w:rFonts w:ascii="Helvetica" w:hAnsi="Helvetica" w:cs="Helvetica"/>
          <w:color w:val="1F3864" w:themeColor="accent1" w:themeShade="80"/>
          <w:sz w:val="24"/>
          <w:szCs w:val="24"/>
        </w:rPr>
      </w:pPr>
      <w:r w:rsidRPr="00ED6447">
        <w:rPr>
          <w:rFonts w:ascii="Helvetica" w:hAnsi="Helvetica" w:cs="Helvetica"/>
          <w:color w:val="1F3864" w:themeColor="accent1" w:themeShade="80"/>
          <w:sz w:val="24"/>
          <w:szCs w:val="24"/>
        </w:rPr>
        <w:t xml:space="preserve">Harrogate and District NHS Foundation Trust should ensure when reviewing cases at the Frequent Attenders meeting that it considers multiple attendances, attempted suicide, and significant overdose events from a cumulative risk perspective, so as to ensure that frequent attendance and the risks posed to the individual are being appropriately considered and </w:t>
      </w:r>
      <w:r w:rsidRPr="00ED6447">
        <w:rPr>
          <w:rFonts w:ascii="Helvetica" w:hAnsi="Helvetica" w:cs="Helvetica"/>
          <w:color w:val="1F3864" w:themeColor="accent1" w:themeShade="80"/>
          <w:sz w:val="24"/>
          <w:szCs w:val="24"/>
        </w:rPr>
        <w:lastRenderedPageBreak/>
        <w:t>managed.</w:t>
      </w:r>
    </w:p>
    <w:p w14:paraId="21043D2D" w14:textId="77777777" w:rsidR="00E36432" w:rsidRPr="00ED6447" w:rsidRDefault="00E36432" w:rsidP="00E36432">
      <w:pPr>
        <w:rPr>
          <w:rFonts w:ascii="Helvetica" w:hAnsi="Helvetica" w:cs="Helvetica"/>
          <w:color w:val="1F3864" w:themeColor="accent1" w:themeShade="80"/>
          <w:sz w:val="24"/>
          <w:szCs w:val="24"/>
        </w:rPr>
      </w:pPr>
    </w:p>
    <w:p w14:paraId="3AABA8D6" w14:textId="3D089A93" w:rsidR="00E36432" w:rsidRPr="00ED6447" w:rsidRDefault="00E36432" w:rsidP="001C7609">
      <w:pPr>
        <w:pStyle w:val="ListParagraph"/>
        <w:numPr>
          <w:ilvl w:val="0"/>
          <w:numId w:val="29"/>
        </w:numPr>
        <w:rPr>
          <w:rFonts w:ascii="Helvetica" w:hAnsi="Helvetica" w:cs="Helvetica"/>
          <w:color w:val="1F3864" w:themeColor="accent1" w:themeShade="80"/>
          <w:sz w:val="24"/>
          <w:szCs w:val="24"/>
        </w:rPr>
      </w:pPr>
      <w:r w:rsidRPr="00ED6447">
        <w:rPr>
          <w:rFonts w:ascii="Helvetica" w:hAnsi="Helvetica" w:cs="Helvetica"/>
          <w:color w:val="1F3864" w:themeColor="accent1" w:themeShade="80"/>
          <w:sz w:val="24"/>
          <w:szCs w:val="24"/>
        </w:rPr>
        <w:t xml:space="preserve">North Yorkshire Safeguarding Adults Board should seek assurances that partner agencies know of the </w:t>
      </w:r>
      <w:r w:rsidR="008126EF" w:rsidRPr="00ED6447">
        <w:rPr>
          <w:rFonts w:ascii="Helvetica" w:hAnsi="Helvetica" w:cs="Helvetica"/>
          <w:color w:val="1F3864" w:themeColor="accent1" w:themeShade="80"/>
          <w:sz w:val="24"/>
          <w:szCs w:val="24"/>
        </w:rPr>
        <w:t>T</w:t>
      </w:r>
      <w:r w:rsidR="008126EF">
        <w:rPr>
          <w:rFonts w:ascii="Helvetica" w:hAnsi="Helvetica" w:cs="Helvetica"/>
          <w:color w:val="1F3864" w:themeColor="accent1" w:themeShade="80"/>
          <w:sz w:val="24"/>
          <w:szCs w:val="24"/>
        </w:rPr>
        <w:t xml:space="preserve">ees, </w:t>
      </w:r>
      <w:r w:rsidR="008126EF" w:rsidRPr="00ED6447">
        <w:rPr>
          <w:rFonts w:ascii="Helvetica" w:hAnsi="Helvetica" w:cs="Helvetica"/>
          <w:color w:val="1F3864" w:themeColor="accent1" w:themeShade="80"/>
          <w:sz w:val="24"/>
          <w:szCs w:val="24"/>
        </w:rPr>
        <w:t>E</w:t>
      </w:r>
      <w:r w:rsidR="008126EF">
        <w:rPr>
          <w:rFonts w:ascii="Helvetica" w:hAnsi="Helvetica" w:cs="Helvetica"/>
          <w:color w:val="1F3864" w:themeColor="accent1" w:themeShade="80"/>
          <w:sz w:val="24"/>
          <w:szCs w:val="24"/>
        </w:rPr>
        <w:t xml:space="preserve">sk and </w:t>
      </w:r>
      <w:r w:rsidR="008126EF" w:rsidRPr="00ED6447">
        <w:rPr>
          <w:rFonts w:ascii="Helvetica" w:hAnsi="Helvetica" w:cs="Helvetica"/>
          <w:color w:val="1F3864" w:themeColor="accent1" w:themeShade="80"/>
          <w:sz w:val="24"/>
          <w:szCs w:val="24"/>
        </w:rPr>
        <w:t>W</w:t>
      </w:r>
      <w:r w:rsidR="008126EF">
        <w:rPr>
          <w:rFonts w:ascii="Helvetica" w:hAnsi="Helvetica" w:cs="Helvetica"/>
          <w:color w:val="1F3864" w:themeColor="accent1" w:themeShade="80"/>
          <w:sz w:val="24"/>
          <w:szCs w:val="24"/>
        </w:rPr>
        <w:t xml:space="preserve">ear </w:t>
      </w:r>
      <w:r w:rsidR="008126EF" w:rsidRPr="00ED6447">
        <w:rPr>
          <w:rFonts w:ascii="Helvetica" w:hAnsi="Helvetica" w:cs="Helvetica"/>
          <w:color w:val="1F3864" w:themeColor="accent1" w:themeShade="80"/>
          <w:sz w:val="24"/>
          <w:szCs w:val="24"/>
        </w:rPr>
        <w:t>V</w:t>
      </w:r>
      <w:r w:rsidR="008126EF">
        <w:rPr>
          <w:rFonts w:ascii="Helvetica" w:hAnsi="Helvetica" w:cs="Helvetica"/>
          <w:color w:val="1F3864" w:themeColor="accent1" w:themeShade="80"/>
          <w:sz w:val="24"/>
          <w:szCs w:val="24"/>
        </w:rPr>
        <w:t>alleys NHS Foundation Trust</w:t>
      </w:r>
      <w:r w:rsidRPr="00ED6447">
        <w:rPr>
          <w:rFonts w:ascii="Helvetica" w:hAnsi="Helvetica" w:cs="Helvetica"/>
          <w:color w:val="1F3864" w:themeColor="accent1" w:themeShade="80"/>
          <w:sz w:val="24"/>
          <w:szCs w:val="24"/>
        </w:rPr>
        <w:t xml:space="preserve"> urgent referral pathway for individuals over the age of 16 years who require urgent mental health care, and how to access it.  </w:t>
      </w:r>
    </w:p>
    <w:p w14:paraId="6678EA23" w14:textId="77777777" w:rsidR="00E36432" w:rsidRPr="00ED6447" w:rsidRDefault="00E36432" w:rsidP="00E36432">
      <w:pPr>
        <w:rPr>
          <w:rFonts w:ascii="Helvetica" w:hAnsi="Helvetica" w:cs="Helvetica"/>
          <w:color w:val="1F3864" w:themeColor="accent1" w:themeShade="80"/>
          <w:sz w:val="24"/>
          <w:szCs w:val="24"/>
        </w:rPr>
      </w:pPr>
    </w:p>
    <w:p w14:paraId="47BB3D18" w14:textId="0E1ECFA6" w:rsidR="00E36432" w:rsidRPr="00ED6447" w:rsidRDefault="00E36432" w:rsidP="001C7609">
      <w:pPr>
        <w:pStyle w:val="ListParagraph"/>
        <w:numPr>
          <w:ilvl w:val="0"/>
          <w:numId w:val="29"/>
        </w:numPr>
        <w:rPr>
          <w:rFonts w:ascii="Helvetica" w:hAnsi="Helvetica" w:cs="Helvetica"/>
          <w:color w:val="1F3864" w:themeColor="accent1" w:themeShade="80"/>
          <w:sz w:val="24"/>
          <w:szCs w:val="24"/>
        </w:rPr>
      </w:pPr>
      <w:r w:rsidRPr="00ED6447">
        <w:rPr>
          <w:rFonts w:ascii="Helvetica" w:hAnsi="Helvetica" w:cs="Helvetica"/>
          <w:color w:val="1F3864" w:themeColor="accent1" w:themeShade="80"/>
          <w:sz w:val="24"/>
          <w:szCs w:val="24"/>
        </w:rPr>
        <w:t>North Yorkshire Safeguarding Adults Board and North Yorkshire Safeguarding Children’s Partnership should seek assurances partner agencies know of the North Yorkshire Pathway of support for children and young people with self-harming behaviour or suicidal ideation, together with encouraging its use within operational practice.</w:t>
      </w:r>
    </w:p>
    <w:p w14:paraId="7523AFA3" w14:textId="77777777" w:rsidR="00E36432" w:rsidRPr="00ED6447" w:rsidRDefault="00E36432" w:rsidP="00E36432">
      <w:pPr>
        <w:rPr>
          <w:rFonts w:ascii="Helvetica" w:hAnsi="Helvetica" w:cs="Helvetica"/>
          <w:color w:val="1F3864" w:themeColor="accent1" w:themeShade="80"/>
          <w:sz w:val="24"/>
          <w:szCs w:val="24"/>
        </w:rPr>
      </w:pPr>
    </w:p>
    <w:p w14:paraId="7515EBF5" w14:textId="3AA2435D" w:rsidR="00E36432" w:rsidRPr="00ED6447" w:rsidRDefault="00E36432" w:rsidP="001C7609">
      <w:pPr>
        <w:pStyle w:val="ListParagraph"/>
        <w:numPr>
          <w:ilvl w:val="0"/>
          <w:numId w:val="29"/>
        </w:numPr>
        <w:rPr>
          <w:rFonts w:ascii="Helvetica" w:hAnsi="Helvetica" w:cs="Helvetica"/>
          <w:color w:val="1F3864" w:themeColor="accent1" w:themeShade="80"/>
          <w:sz w:val="24"/>
          <w:szCs w:val="24"/>
        </w:rPr>
      </w:pPr>
      <w:r w:rsidRPr="00ED6447">
        <w:rPr>
          <w:rFonts w:ascii="Helvetica" w:hAnsi="Helvetica" w:cs="Helvetica"/>
          <w:color w:val="1F3864" w:themeColor="accent1" w:themeShade="80"/>
          <w:sz w:val="24"/>
          <w:szCs w:val="24"/>
        </w:rPr>
        <w:t>North Yorkshire Safeguarding Adults Board should audit partner agency compliance against the requirement of the West Yorkshire, North Yorkshire and York Joint Multi Agency Safeguarding Adults Policy and Procedures to have systems in place that enable the early identification, assessment, and review of risk through timely information sharing and targeted multiagency intervention.</w:t>
      </w:r>
    </w:p>
    <w:p w14:paraId="650A1DFF" w14:textId="77777777" w:rsidR="00E36432" w:rsidRPr="00ED6447" w:rsidRDefault="00E36432" w:rsidP="00E36432">
      <w:pPr>
        <w:rPr>
          <w:rFonts w:ascii="Helvetica" w:hAnsi="Helvetica" w:cs="Helvetica"/>
          <w:color w:val="1F3864" w:themeColor="accent1" w:themeShade="80"/>
          <w:sz w:val="24"/>
          <w:szCs w:val="24"/>
        </w:rPr>
      </w:pPr>
    </w:p>
    <w:p w14:paraId="502DB38D" w14:textId="3DDE7F74" w:rsidR="00E36432" w:rsidRPr="00ED6447" w:rsidRDefault="00E36432" w:rsidP="001C7609">
      <w:pPr>
        <w:pStyle w:val="ListParagraph"/>
        <w:numPr>
          <w:ilvl w:val="0"/>
          <w:numId w:val="29"/>
        </w:numPr>
        <w:rPr>
          <w:rFonts w:ascii="Helvetica" w:hAnsi="Helvetica" w:cs="Helvetica"/>
          <w:color w:val="1F3864" w:themeColor="accent1" w:themeShade="80"/>
          <w:sz w:val="24"/>
          <w:szCs w:val="24"/>
        </w:rPr>
      </w:pPr>
      <w:r w:rsidRPr="00ED6447">
        <w:rPr>
          <w:rFonts w:ascii="Helvetica" w:hAnsi="Helvetica" w:cs="Helvetica"/>
          <w:color w:val="1F3864" w:themeColor="accent1" w:themeShade="80"/>
          <w:sz w:val="24"/>
          <w:szCs w:val="24"/>
        </w:rPr>
        <w:t>North</w:t>
      </w:r>
      <w:r w:rsidR="001C7609" w:rsidRPr="00ED6447">
        <w:rPr>
          <w:rFonts w:ascii="Helvetica" w:hAnsi="Helvetica" w:cs="Helvetica"/>
          <w:color w:val="1F3864" w:themeColor="accent1" w:themeShade="80"/>
          <w:sz w:val="24"/>
          <w:szCs w:val="24"/>
        </w:rPr>
        <w:t xml:space="preserve"> </w:t>
      </w:r>
      <w:r w:rsidRPr="00ED6447">
        <w:rPr>
          <w:rFonts w:ascii="Helvetica" w:hAnsi="Helvetica" w:cs="Helvetica"/>
          <w:color w:val="1F3864" w:themeColor="accent1" w:themeShade="80"/>
          <w:sz w:val="24"/>
          <w:szCs w:val="24"/>
        </w:rPr>
        <w:t>Yorkshire Safeguarding Adults Board and North Yorkshire Safeguarding Children’s Partnership should develop practitioner guidance to help them apply professional curiosity in safeguarding practice.</w:t>
      </w:r>
    </w:p>
    <w:p w14:paraId="044E01FE" w14:textId="77777777" w:rsidR="00E36432" w:rsidRPr="00ED6447" w:rsidRDefault="00E36432" w:rsidP="00E36432">
      <w:pPr>
        <w:rPr>
          <w:rFonts w:ascii="Helvetica" w:hAnsi="Helvetica" w:cs="Helvetica"/>
          <w:color w:val="1F3864" w:themeColor="accent1" w:themeShade="80"/>
          <w:sz w:val="24"/>
          <w:szCs w:val="24"/>
        </w:rPr>
      </w:pPr>
    </w:p>
    <w:p w14:paraId="3FAF119D" w14:textId="0C3BFFA6" w:rsidR="00E36432" w:rsidRPr="00ED6447" w:rsidRDefault="00E36432" w:rsidP="001C7609">
      <w:pPr>
        <w:pStyle w:val="ListParagraph"/>
        <w:numPr>
          <w:ilvl w:val="0"/>
          <w:numId w:val="29"/>
        </w:numPr>
        <w:rPr>
          <w:rFonts w:ascii="Helvetica" w:hAnsi="Helvetica" w:cs="Helvetica"/>
          <w:color w:val="1F3864" w:themeColor="accent1" w:themeShade="80"/>
          <w:sz w:val="24"/>
          <w:szCs w:val="24"/>
        </w:rPr>
      </w:pPr>
      <w:r w:rsidRPr="00ED6447">
        <w:rPr>
          <w:rFonts w:ascii="Helvetica" w:hAnsi="Helvetica" w:cs="Helvetica"/>
          <w:color w:val="1F3864" w:themeColor="accent1" w:themeShade="80"/>
          <w:sz w:val="24"/>
          <w:szCs w:val="24"/>
        </w:rPr>
        <w:t xml:space="preserve"> Drawing on learning from this case the North Yorkshire Safeguarding Children’s Partnership and North Yorkshire Safeguarding Adults Board should seek assurances on the quality of the information available to practitioners in relation to the Young People Drugs and Alcohol Service</w:t>
      </w:r>
      <w:r w:rsidR="00A80FB8">
        <w:rPr>
          <w:rFonts w:ascii="Helvetica" w:hAnsi="Helvetica" w:cs="Helvetica"/>
          <w:color w:val="1F3864" w:themeColor="accent1" w:themeShade="80"/>
          <w:sz w:val="24"/>
          <w:szCs w:val="24"/>
        </w:rPr>
        <w:t>,</w:t>
      </w:r>
      <w:r w:rsidRPr="00ED6447">
        <w:rPr>
          <w:rFonts w:ascii="Helvetica" w:hAnsi="Helvetica" w:cs="Helvetica"/>
          <w:color w:val="1F3864" w:themeColor="accent1" w:themeShade="80"/>
          <w:sz w:val="24"/>
          <w:szCs w:val="24"/>
        </w:rPr>
        <w:t xml:space="preserve"> including how support for individuals with substance misuse issues can be accessed through its referral pathway.   </w:t>
      </w:r>
    </w:p>
    <w:p w14:paraId="3A43918C" w14:textId="77777777" w:rsidR="00E36432" w:rsidRPr="00ED6447" w:rsidRDefault="00E36432" w:rsidP="00E36432">
      <w:pPr>
        <w:rPr>
          <w:rFonts w:ascii="Helvetica" w:hAnsi="Helvetica" w:cs="Helvetica"/>
          <w:color w:val="1F3864" w:themeColor="accent1" w:themeShade="80"/>
          <w:sz w:val="24"/>
          <w:szCs w:val="24"/>
        </w:rPr>
      </w:pPr>
    </w:p>
    <w:p w14:paraId="32406D61" w14:textId="7A64FE0E" w:rsidR="00EB031C" w:rsidRPr="00EB031C" w:rsidRDefault="00EB031C" w:rsidP="00EB031C">
      <w:pPr>
        <w:pStyle w:val="ListParagraph"/>
        <w:numPr>
          <w:ilvl w:val="0"/>
          <w:numId w:val="29"/>
        </w:numPr>
        <w:rPr>
          <w:rFonts w:ascii="Helvetica" w:eastAsiaTheme="minorHAnsi" w:hAnsi="Helvetica" w:cs="Helvetica"/>
          <w:color w:val="1F3864" w:themeColor="accent1" w:themeShade="80"/>
          <w:sz w:val="24"/>
          <w:szCs w:val="24"/>
          <w:lang w:val="en-GB" w:eastAsia="en-GB"/>
        </w:rPr>
      </w:pPr>
      <w:r w:rsidRPr="00EB031C">
        <w:rPr>
          <w:rFonts w:ascii="Helvetica" w:hAnsi="Helvetica" w:cs="Helvetica"/>
          <w:color w:val="1F3864" w:themeColor="accent1" w:themeShade="80"/>
          <w:sz w:val="24"/>
          <w:szCs w:val="24"/>
        </w:rPr>
        <w:t>Drawing on learning from this case the North Yorkshire Safeguarding Children’s Partnership should seek assurance that the Children’s and Young People’s Services are aware of the Living Well offer and eligibility criteria and, using assurance mechanisms, ensure that the option of signposting to the service is considered as part of transition planning.</w:t>
      </w:r>
      <w:r w:rsidRPr="00EB031C">
        <w:rPr>
          <w:rFonts w:ascii="Helvetica" w:hAnsi="Helvetica" w:cs="Helvetica"/>
          <w:color w:val="1F3864" w:themeColor="accent1" w:themeShade="80"/>
          <w:sz w:val="24"/>
          <w:szCs w:val="24"/>
          <w:lang w:eastAsia="en-GB"/>
        </w:rPr>
        <w:t xml:space="preserve"> </w:t>
      </w:r>
    </w:p>
    <w:p w14:paraId="4A379664" w14:textId="77777777" w:rsidR="00E36432" w:rsidRPr="00ED6447" w:rsidRDefault="00E36432" w:rsidP="00E36432">
      <w:pPr>
        <w:rPr>
          <w:rFonts w:ascii="Helvetica" w:hAnsi="Helvetica" w:cs="Helvetica"/>
          <w:color w:val="1F3864" w:themeColor="accent1" w:themeShade="80"/>
          <w:sz w:val="24"/>
          <w:szCs w:val="24"/>
        </w:rPr>
      </w:pPr>
    </w:p>
    <w:p w14:paraId="51915AE9" w14:textId="74CB4504" w:rsidR="00E36432" w:rsidRPr="00ED6447" w:rsidRDefault="00E36432" w:rsidP="001C7609">
      <w:pPr>
        <w:pStyle w:val="ListParagraph"/>
        <w:numPr>
          <w:ilvl w:val="0"/>
          <w:numId w:val="29"/>
        </w:numPr>
        <w:rPr>
          <w:rFonts w:ascii="Helvetica" w:hAnsi="Helvetica" w:cs="Helvetica"/>
          <w:color w:val="1F3864" w:themeColor="accent1" w:themeShade="80"/>
          <w:sz w:val="24"/>
          <w:szCs w:val="24"/>
        </w:rPr>
      </w:pPr>
      <w:r w:rsidRPr="00ED6447">
        <w:rPr>
          <w:rFonts w:ascii="Helvetica" w:hAnsi="Helvetica" w:cs="Helvetica"/>
          <w:color w:val="1F3864" w:themeColor="accent1" w:themeShade="80"/>
          <w:sz w:val="24"/>
          <w:szCs w:val="24"/>
        </w:rPr>
        <w:t>North Yorkshire Safeguarding Children’s Partnership should seek assurances from partner agencies on the robustness of the referral and escalation mechanisms to support the welfare of children who are missing from education.</w:t>
      </w:r>
    </w:p>
    <w:p w14:paraId="50597BA7" w14:textId="77777777" w:rsidR="00E36432" w:rsidRPr="00ED6447" w:rsidRDefault="00E36432" w:rsidP="00E36432">
      <w:pPr>
        <w:pStyle w:val="ListParagraph"/>
        <w:rPr>
          <w:rFonts w:ascii="Helvetica" w:hAnsi="Helvetica" w:cs="Helvetica"/>
          <w:color w:val="1F3864" w:themeColor="accent1" w:themeShade="80"/>
          <w:sz w:val="24"/>
          <w:szCs w:val="24"/>
        </w:rPr>
      </w:pPr>
    </w:p>
    <w:p w14:paraId="5FC38489" w14:textId="77777777" w:rsidR="009B6674" w:rsidRPr="00ED6447" w:rsidRDefault="009B6674">
      <w:pPr>
        <w:rPr>
          <w:rFonts w:ascii="Helvetica" w:hAnsi="Helvetica" w:cs="Helvetica"/>
          <w:b/>
          <w:bCs/>
          <w:color w:val="1F3864" w:themeColor="accent1" w:themeShade="80"/>
        </w:rPr>
      </w:pPr>
    </w:p>
    <w:sectPr w:rsidR="009B6674" w:rsidRPr="00ED6447" w:rsidSect="00E36432">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F8912F" w14:textId="77777777" w:rsidR="007E26A9" w:rsidRDefault="007E26A9" w:rsidP="001C7609">
      <w:r>
        <w:separator/>
      </w:r>
    </w:p>
  </w:endnote>
  <w:endnote w:type="continuationSeparator" w:id="0">
    <w:p w14:paraId="1E591C9D" w14:textId="77777777" w:rsidR="007E26A9" w:rsidRDefault="007E26A9" w:rsidP="001C76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75975159"/>
      <w:docPartObj>
        <w:docPartGallery w:val="Page Numbers (Bottom of Page)"/>
        <w:docPartUnique/>
      </w:docPartObj>
    </w:sdtPr>
    <w:sdtEndPr>
      <w:rPr>
        <w:rStyle w:val="PageNumber"/>
      </w:rPr>
    </w:sdtEndPr>
    <w:sdtContent>
      <w:p w14:paraId="729FFDF6" w14:textId="62777A65" w:rsidR="001C7609" w:rsidRDefault="001C7609" w:rsidP="00E75BD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29B15CB" w14:textId="77777777" w:rsidR="001C7609" w:rsidRDefault="001C7609" w:rsidP="001C760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F2AFA" w14:textId="137AC7FB" w:rsidR="001C7609" w:rsidRDefault="009D28FD" w:rsidP="00E75BDA">
    <w:pPr>
      <w:pStyle w:val="Footer"/>
      <w:framePr w:wrap="none" w:vAnchor="text" w:hAnchor="margin" w:xAlign="right" w:y="1"/>
      <w:rPr>
        <w:rStyle w:val="PageNumber"/>
      </w:rPr>
    </w:pPr>
    <w:r>
      <w:rPr>
        <w:noProof/>
      </w:rPr>
      <mc:AlternateContent>
        <mc:Choice Requires="wps">
          <w:drawing>
            <wp:anchor distT="0" distB="0" distL="114300" distR="114300" simplePos="0" relativeHeight="251659264" behindDoc="0" locked="0" layoutInCell="0" allowOverlap="1" wp14:anchorId="6856AA0B" wp14:editId="7F2E78AA">
              <wp:simplePos x="0" y="0"/>
              <wp:positionH relativeFrom="page">
                <wp:posOffset>0</wp:posOffset>
              </wp:positionH>
              <wp:positionV relativeFrom="page">
                <wp:posOffset>10228580</wp:posOffset>
              </wp:positionV>
              <wp:extent cx="7560310" cy="273050"/>
              <wp:effectExtent l="0" t="0" r="0" b="12700"/>
              <wp:wrapNone/>
              <wp:docPr id="2" name="MSIPCMa9c646318113642c5704103c" descr="{&quot;HashCode&quot;:-863297437,&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1EBE985" w14:textId="47718926" w:rsidR="009D28FD" w:rsidRPr="009D28FD" w:rsidRDefault="009D28FD" w:rsidP="009D28FD">
                          <w:pPr>
                            <w:jc w:val="center"/>
                            <w:rPr>
                              <w:color w:val="FF0000"/>
                              <w:sz w:val="20"/>
                            </w:rPr>
                          </w:pPr>
                          <w:r w:rsidRPr="009D28FD">
                            <w:rPr>
                              <w:color w:val="FF0000"/>
                              <w:sz w:val="20"/>
                            </w:rPr>
                            <w:t>OFFICIAL - SENSITIVE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856AA0B" id="_x0000_t202" coordsize="21600,21600" o:spt="202" path="m,l,21600r21600,l21600,xe">
              <v:stroke joinstyle="miter"/>
              <v:path gradientshapeok="t" o:connecttype="rect"/>
            </v:shapetype>
            <v:shape id="MSIPCMa9c646318113642c5704103c" o:spid="_x0000_s1026" type="#_x0000_t202" alt="{&quot;HashCode&quot;:-863297437,&quot;Height&quot;:841.0,&quot;Width&quot;:595.0,&quot;Placement&quot;:&quot;Footer&quot;,&quot;Index&quot;:&quot;Primary&quot;,&quot;Section&quot;:1,&quot;Top&quot;:0.0,&quot;Left&quot;:0.0}" style="position:absolute;margin-left:0;margin-top:805.4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" o:allowincell="f" filled="f" stroked="f" strokeweight=".5pt">
              <v:textbox inset=",0,,0">
                <w:txbxContent>
                  <w:p w14:paraId="41EBE985" w14:textId="47718926" w:rsidR="009D28FD" w:rsidRPr="009D28FD" w:rsidRDefault="009D28FD" w:rsidP="009D28FD">
                    <w:pPr>
                      <w:jc w:val="center"/>
                      <w:rPr>
                        <w:color w:val="FF0000"/>
                        <w:sz w:val="20"/>
                      </w:rPr>
                    </w:pPr>
                    <w:r w:rsidRPr="009D28FD">
                      <w:rPr>
                        <w:color w:val="FF0000"/>
                        <w:sz w:val="20"/>
                      </w:rPr>
                      <w:t>OFFICIAL - SENSITIVE</w:t>
                    </w:r>
                  </w:p>
                </w:txbxContent>
              </v:textbox>
              <w10:wrap anchorx="page" anchory="page"/>
            </v:shape>
          </w:pict>
        </mc:Fallback>
      </mc:AlternateContent>
    </w:r>
    <w:sdt>
      <w:sdtPr>
        <w:rPr>
          <w:rStyle w:val="PageNumber"/>
        </w:rPr>
        <w:id w:val="1714239044"/>
        <w:docPartObj>
          <w:docPartGallery w:val="Page Numbers (Bottom of Page)"/>
          <w:docPartUnique/>
        </w:docPartObj>
      </w:sdtPr>
      <w:sdtEndPr>
        <w:rPr>
          <w:rStyle w:val="PageNumber"/>
        </w:rPr>
      </w:sdtEndPr>
      <w:sdtContent>
        <w:r w:rsidR="001C7609">
          <w:rPr>
            <w:rStyle w:val="PageNumber"/>
          </w:rPr>
          <w:fldChar w:fldCharType="begin"/>
        </w:r>
        <w:r w:rsidR="001C7609">
          <w:rPr>
            <w:rStyle w:val="PageNumber"/>
          </w:rPr>
          <w:instrText xml:space="preserve"> PAGE </w:instrText>
        </w:r>
        <w:r w:rsidR="001C7609">
          <w:rPr>
            <w:rStyle w:val="PageNumber"/>
          </w:rPr>
          <w:fldChar w:fldCharType="separate"/>
        </w:r>
        <w:r w:rsidR="001C7609">
          <w:rPr>
            <w:rStyle w:val="PageNumber"/>
            <w:noProof/>
          </w:rPr>
          <w:t>1</w:t>
        </w:r>
        <w:r w:rsidR="001C7609">
          <w:rPr>
            <w:rStyle w:val="PageNumber"/>
          </w:rPr>
          <w:fldChar w:fldCharType="end"/>
        </w:r>
      </w:sdtContent>
    </w:sdt>
  </w:p>
  <w:p w14:paraId="2253330E" w14:textId="0C98E6B3" w:rsidR="002D12E0" w:rsidRDefault="00AB0001" w:rsidP="001C7609">
    <w:pPr>
      <w:pStyle w:val="BodyText"/>
      <w:spacing w:line="14" w:lineRule="auto"/>
      <w:ind w:right="360"/>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3CEAC" w14:textId="77777777" w:rsidR="000975C3" w:rsidRDefault="000975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9902B6" w14:textId="77777777" w:rsidR="007E26A9" w:rsidRDefault="007E26A9" w:rsidP="001C7609">
      <w:r>
        <w:separator/>
      </w:r>
    </w:p>
  </w:footnote>
  <w:footnote w:type="continuationSeparator" w:id="0">
    <w:p w14:paraId="636841BD" w14:textId="77777777" w:rsidR="007E26A9" w:rsidRDefault="007E26A9" w:rsidP="001C76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82666" w14:textId="401C4CF1" w:rsidR="000975C3" w:rsidRDefault="000975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80F8F" w14:textId="18C09C3C" w:rsidR="000975C3" w:rsidRDefault="000975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13F4C" w14:textId="14313DCB" w:rsidR="000975C3" w:rsidRDefault="000975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F2A31"/>
    <w:multiLevelType w:val="multilevel"/>
    <w:tmpl w:val="64B878EE"/>
    <w:lvl w:ilvl="0">
      <w:start w:val="5"/>
      <w:numFmt w:val="decimal"/>
      <w:lvlText w:val="%1."/>
      <w:lvlJc w:val="left"/>
      <w:pPr>
        <w:ind w:left="360" w:hanging="360"/>
      </w:pPr>
      <w:rPr>
        <w:rFonts w:hint="default"/>
        <w:sz w:val="24"/>
        <w:szCs w:val="24"/>
      </w:rPr>
    </w:lvl>
    <w:lvl w:ilvl="1">
      <w:start w:val="1"/>
      <w:numFmt w:val="decimal"/>
      <w:isLgl/>
      <w:lvlText w:val="%1.%2"/>
      <w:lvlJc w:val="left"/>
      <w:pPr>
        <w:ind w:left="360" w:hanging="360"/>
      </w:pPr>
      <w:rPr>
        <w:rFonts w:hint="default"/>
        <w:b w:val="0"/>
        <w:bCs w:val="0"/>
        <w:i w:val="0"/>
      </w:rPr>
    </w:lvl>
    <w:lvl w:ilvl="2">
      <w:start w:val="1"/>
      <w:numFmt w:val="decimal"/>
      <w:isLgl/>
      <w:lvlText w:val="%1.%2.%3"/>
      <w:lvlJc w:val="left"/>
      <w:pPr>
        <w:ind w:left="720" w:hanging="720"/>
      </w:pPr>
      <w:rPr>
        <w:rFonts w:hint="default"/>
        <w:i w:val="0"/>
      </w:rPr>
    </w:lvl>
    <w:lvl w:ilvl="3">
      <w:start w:val="1"/>
      <w:numFmt w:val="decimal"/>
      <w:isLgl/>
      <w:lvlText w:val="%1.%2.%3.%4"/>
      <w:lvlJc w:val="left"/>
      <w:pPr>
        <w:ind w:left="1080" w:hanging="1080"/>
      </w:pPr>
      <w:rPr>
        <w:rFonts w:hint="default"/>
        <w:i w:val="0"/>
      </w:rPr>
    </w:lvl>
    <w:lvl w:ilvl="4">
      <w:start w:val="1"/>
      <w:numFmt w:val="decimal"/>
      <w:isLgl/>
      <w:lvlText w:val="%1.%2.%3.%4.%5"/>
      <w:lvlJc w:val="left"/>
      <w:pPr>
        <w:ind w:left="1080" w:hanging="1080"/>
      </w:pPr>
      <w:rPr>
        <w:rFonts w:hint="default"/>
        <w:i w:val="0"/>
      </w:rPr>
    </w:lvl>
    <w:lvl w:ilvl="5">
      <w:start w:val="1"/>
      <w:numFmt w:val="decimal"/>
      <w:isLgl/>
      <w:lvlText w:val="%1.%2.%3.%4.%5.%6"/>
      <w:lvlJc w:val="left"/>
      <w:pPr>
        <w:ind w:left="1440" w:hanging="1440"/>
      </w:pPr>
      <w:rPr>
        <w:rFonts w:hint="default"/>
        <w:i w:val="0"/>
      </w:rPr>
    </w:lvl>
    <w:lvl w:ilvl="6">
      <w:start w:val="1"/>
      <w:numFmt w:val="decimal"/>
      <w:isLgl/>
      <w:lvlText w:val="%1.%2.%3.%4.%5.%6.%7"/>
      <w:lvlJc w:val="left"/>
      <w:pPr>
        <w:ind w:left="1440" w:hanging="1440"/>
      </w:pPr>
      <w:rPr>
        <w:rFonts w:hint="default"/>
        <w:i w:val="0"/>
      </w:rPr>
    </w:lvl>
    <w:lvl w:ilvl="7">
      <w:start w:val="1"/>
      <w:numFmt w:val="decimal"/>
      <w:isLgl/>
      <w:lvlText w:val="%1.%2.%3.%4.%5.%6.%7.%8"/>
      <w:lvlJc w:val="left"/>
      <w:pPr>
        <w:ind w:left="1800" w:hanging="1800"/>
      </w:pPr>
      <w:rPr>
        <w:rFonts w:hint="default"/>
        <w:i w:val="0"/>
      </w:rPr>
    </w:lvl>
    <w:lvl w:ilvl="8">
      <w:start w:val="1"/>
      <w:numFmt w:val="decimal"/>
      <w:isLgl/>
      <w:lvlText w:val="%1.%2.%3.%4.%5.%6.%7.%8.%9"/>
      <w:lvlJc w:val="left"/>
      <w:pPr>
        <w:ind w:left="1800" w:hanging="1800"/>
      </w:pPr>
      <w:rPr>
        <w:rFonts w:hint="default"/>
        <w:i w:val="0"/>
      </w:rPr>
    </w:lvl>
  </w:abstractNum>
  <w:abstractNum w:abstractNumId="1" w15:restartNumberingAfterBreak="0">
    <w:nsid w:val="02E700D2"/>
    <w:multiLevelType w:val="multilevel"/>
    <w:tmpl w:val="64B878EE"/>
    <w:lvl w:ilvl="0">
      <w:start w:val="5"/>
      <w:numFmt w:val="decimal"/>
      <w:lvlText w:val="%1."/>
      <w:lvlJc w:val="left"/>
      <w:pPr>
        <w:ind w:left="360" w:hanging="360"/>
      </w:pPr>
      <w:rPr>
        <w:rFonts w:hint="default"/>
        <w:sz w:val="24"/>
        <w:szCs w:val="24"/>
      </w:rPr>
    </w:lvl>
    <w:lvl w:ilvl="1">
      <w:start w:val="1"/>
      <w:numFmt w:val="decimal"/>
      <w:isLgl/>
      <w:lvlText w:val="%1.%2"/>
      <w:lvlJc w:val="left"/>
      <w:pPr>
        <w:ind w:left="360" w:hanging="360"/>
      </w:pPr>
      <w:rPr>
        <w:rFonts w:hint="default"/>
        <w:b w:val="0"/>
        <w:bCs w:val="0"/>
        <w:i w:val="0"/>
      </w:rPr>
    </w:lvl>
    <w:lvl w:ilvl="2">
      <w:start w:val="1"/>
      <w:numFmt w:val="decimal"/>
      <w:isLgl/>
      <w:lvlText w:val="%1.%2.%3"/>
      <w:lvlJc w:val="left"/>
      <w:pPr>
        <w:ind w:left="720" w:hanging="720"/>
      </w:pPr>
      <w:rPr>
        <w:rFonts w:hint="default"/>
        <w:i w:val="0"/>
      </w:rPr>
    </w:lvl>
    <w:lvl w:ilvl="3">
      <w:start w:val="1"/>
      <w:numFmt w:val="decimal"/>
      <w:isLgl/>
      <w:lvlText w:val="%1.%2.%3.%4"/>
      <w:lvlJc w:val="left"/>
      <w:pPr>
        <w:ind w:left="1080" w:hanging="1080"/>
      </w:pPr>
      <w:rPr>
        <w:rFonts w:hint="default"/>
        <w:i w:val="0"/>
      </w:rPr>
    </w:lvl>
    <w:lvl w:ilvl="4">
      <w:start w:val="1"/>
      <w:numFmt w:val="decimal"/>
      <w:isLgl/>
      <w:lvlText w:val="%1.%2.%3.%4.%5"/>
      <w:lvlJc w:val="left"/>
      <w:pPr>
        <w:ind w:left="1080" w:hanging="1080"/>
      </w:pPr>
      <w:rPr>
        <w:rFonts w:hint="default"/>
        <w:i w:val="0"/>
      </w:rPr>
    </w:lvl>
    <w:lvl w:ilvl="5">
      <w:start w:val="1"/>
      <w:numFmt w:val="decimal"/>
      <w:isLgl/>
      <w:lvlText w:val="%1.%2.%3.%4.%5.%6"/>
      <w:lvlJc w:val="left"/>
      <w:pPr>
        <w:ind w:left="1440" w:hanging="1440"/>
      </w:pPr>
      <w:rPr>
        <w:rFonts w:hint="default"/>
        <w:i w:val="0"/>
      </w:rPr>
    </w:lvl>
    <w:lvl w:ilvl="6">
      <w:start w:val="1"/>
      <w:numFmt w:val="decimal"/>
      <w:isLgl/>
      <w:lvlText w:val="%1.%2.%3.%4.%5.%6.%7"/>
      <w:lvlJc w:val="left"/>
      <w:pPr>
        <w:ind w:left="1440" w:hanging="1440"/>
      </w:pPr>
      <w:rPr>
        <w:rFonts w:hint="default"/>
        <w:i w:val="0"/>
      </w:rPr>
    </w:lvl>
    <w:lvl w:ilvl="7">
      <w:start w:val="1"/>
      <w:numFmt w:val="decimal"/>
      <w:isLgl/>
      <w:lvlText w:val="%1.%2.%3.%4.%5.%6.%7.%8"/>
      <w:lvlJc w:val="left"/>
      <w:pPr>
        <w:ind w:left="1800" w:hanging="1800"/>
      </w:pPr>
      <w:rPr>
        <w:rFonts w:hint="default"/>
        <w:i w:val="0"/>
      </w:rPr>
    </w:lvl>
    <w:lvl w:ilvl="8">
      <w:start w:val="1"/>
      <w:numFmt w:val="decimal"/>
      <w:isLgl/>
      <w:lvlText w:val="%1.%2.%3.%4.%5.%6.%7.%8.%9"/>
      <w:lvlJc w:val="left"/>
      <w:pPr>
        <w:ind w:left="1800" w:hanging="1800"/>
      </w:pPr>
      <w:rPr>
        <w:rFonts w:hint="default"/>
        <w:i w:val="0"/>
      </w:rPr>
    </w:lvl>
  </w:abstractNum>
  <w:abstractNum w:abstractNumId="2" w15:restartNumberingAfterBreak="0">
    <w:nsid w:val="03032AD5"/>
    <w:multiLevelType w:val="multilevel"/>
    <w:tmpl w:val="E856F0C8"/>
    <w:lvl w:ilvl="0">
      <w:start w:val="2"/>
      <w:numFmt w:val="decimal"/>
      <w:lvlText w:val="%1"/>
      <w:lvlJc w:val="left"/>
      <w:pPr>
        <w:ind w:left="360" w:hanging="360"/>
      </w:pPr>
      <w:rPr>
        <w:rFonts w:hint="default"/>
        <w:b w:val="0"/>
        <w:sz w:val="22"/>
      </w:rPr>
    </w:lvl>
    <w:lvl w:ilvl="1">
      <w:start w:val="1"/>
      <w:numFmt w:val="decimal"/>
      <w:lvlText w:val="%1.%2"/>
      <w:lvlJc w:val="left"/>
      <w:pPr>
        <w:ind w:left="360" w:hanging="360"/>
      </w:pPr>
      <w:rPr>
        <w:rFonts w:hint="default"/>
        <w:b w:val="0"/>
        <w:sz w:val="22"/>
      </w:rPr>
    </w:lvl>
    <w:lvl w:ilvl="2">
      <w:start w:val="1"/>
      <w:numFmt w:val="decimal"/>
      <w:lvlText w:val="%1.%2.%3"/>
      <w:lvlJc w:val="left"/>
      <w:pPr>
        <w:ind w:left="720" w:hanging="720"/>
      </w:pPr>
      <w:rPr>
        <w:rFonts w:hint="default"/>
        <w:b w:val="0"/>
        <w:sz w:val="22"/>
      </w:rPr>
    </w:lvl>
    <w:lvl w:ilvl="3">
      <w:start w:val="1"/>
      <w:numFmt w:val="decimal"/>
      <w:lvlText w:val="%1.%2.%3.%4"/>
      <w:lvlJc w:val="left"/>
      <w:pPr>
        <w:ind w:left="1080" w:hanging="1080"/>
      </w:pPr>
      <w:rPr>
        <w:rFonts w:hint="default"/>
        <w:b w:val="0"/>
        <w:sz w:val="22"/>
      </w:rPr>
    </w:lvl>
    <w:lvl w:ilvl="4">
      <w:start w:val="1"/>
      <w:numFmt w:val="decimal"/>
      <w:lvlText w:val="%1.%2.%3.%4.%5"/>
      <w:lvlJc w:val="left"/>
      <w:pPr>
        <w:ind w:left="1080" w:hanging="1080"/>
      </w:pPr>
      <w:rPr>
        <w:rFonts w:hint="default"/>
        <w:b w:val="0"/>
        <w:sz w:val="22"/>
      </w:rPr>
    </w:lvl>
    <w:lvl w:ilvl="5">
      <w:start w:val="1"/>
      <w:numFmt w:val="decimal"/>
      <w:lvlText w:val="%1.%2.%3.%4.%5.%6"/>
      <w:lvlJc w:val="left"/>
      <w:pPr>
        <w:ind w:left="1440" w:hanging="1440"/>
      </w:pPr>
      <w:rPr>
        <w:rFonts w:hint="default"/>
        <w:b w:val="0"/>
        <w:sz w:val="22"/>
      </w:rPr>
    </w:lvl>
    <w:lvl w:ilvl="6">
      <w:start w:val="1"/>
      <w:numFmt w:val="decimal"/>
      <w:lvlText w:val="%1.%2.%3.%4.%5.%6.%7"/>
      <w:lvlJc w:val="left"/>
      <w:pPr>
        <w:ind w:left="1440" w:hanging="1440"/>
      </w:pPr>
      <w:rPr>
        <w:rFonts w:hint="default"/>
        <w:b w:val="0"/>
        <w:sz w:val="22"/>
      </w:rPr>
    </w:lvl>
    <w:lvl w:ilvl="7">
      <w:start w:val="1"/>
      <w:numFmt w:val="decimal"/>
      <w:lvlText w:val="%1.%2.%3.%4.%5.%6.%7.%8"/>
      <w:lvlJc w:val="left"/>
      <w:pPr>
        <w:ind w:left="1800" w:hanging="1800"/>
      </w:pPr>
      <w:rPr>
        <w:rFonts w:hint="default"/>
        <w:b w:val="0"/>
        <w:sz w:val="22"/>
      </w:rPr>
    </w:lvl>
    <w:lvl w:ilvl="8">
      <w:start w:val="1"/>
      <w:numFmt w:val="decimal"/>
      <w:lvlText w:val="%1.%2.%3.%4.%5.%6.%7.%8.%9"/>
      <w:lvlJc w:val="left"/>
      <w:pPr>
        <w:ind w:left="1800" w:hanging="1800"/>
      </w:pPr>
      <w:rPr>
        <w:rFonts w:hint="default"/>
        <w:b w:val="0"/>
        <w:sz w:val="22"/>
      </w:rPr>
    </w:lvl>
  </w:abstractNum>
  <w:abstractNum w:abstractNumId="3" w15:restartNumberingAfterBreak="0">
    <w:nsid w:val="04735892"/>
    <w:multiLevelType w:val="multilevel"/>
    <w:tmpl w:val="40824D54"/>
    <w:lvl w:ilvl="0">
      <w:start w:val="6"/>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10"/>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56826E7"/>
    <w:multiLevelType w:val="multilevel"/>
    <w:tmpl w:val="64B878EE"/>
    <w:lvl w:ilvl="0">
      <w:start w:val="5"/>
      <w:numFmt w:val="decimal"/>
      <w:lvlText w:val="%1."/>
      <w:lvlJc w:val="left"/>
      <w:pPr>
        <w:ind w:left="360" w:hanging="360"/>
      </w:pPr>
      <w:rPr>
        <w:rFonts w:hint="default"/>
        <w:sz w:val="24"/>
        <w:szCs w:val="24"/>
      </w:rPr>
    </w:lvl>
    <w:lvl w:ilvl="1">
      <w:start w:val="1"/>
      <w:numFmt w:val="decimal"/>
      <w:isLgl/>
      <w:lvlText w:val="%1.%2"/>
      <w:lvlJc w:val="left"/>
      <w:pPr>
        <w:ind w:left="360" w:hanging="360"/>
      </w:pPr>
      <w:rPr>
        <w:rFonts w:hint="default"/>
        <w:b w:val="0"/>
        <w:bCs w:val="0"/>
        <w:i w:val="0"/>
      </w:rPr>
    </w:lvl>
    <w:lvl w:ilvl="2">
      <w:start w:val="1"/>
      <w:numFmt w:val="decimal"/>
      <w:isLgl/>
      <w:lvlText w:val="%1.%2.%3"/>
      <w:lvlJc w:val="left"/>
      <w:pPr>
        <w:ind w:left="720" w:hanging="720"/>
      </w:pPr>
      <w:rPr>
        <w:rFonts w:hint="default"/>
        <w:i w:val="0"/>
      </w:rPr>
    </w:lvl>
    <w:lvl w:ilvl="3">
      <w:start w:val="1"/>
      <w:numFmt w:val="decimal"/>
      <w:isLgl/>
      <w:lvlText w:val="%1.%2.%3.%4"/>
      <w:lvlJc w:val="left"/>
      <w:pPr>
        <w:ind w:left="1080" w:hanging="1080"/>
      </w:pPr>
      <w:rPr>
        <w:rFonts w:hint="default"/>
        <w:i w:val="0"/>
      </w:rPr>
    </w:lvl>
    <w:lvl w:ilvl="4">
      <w:start w:val="1"/>
      <w:numFmt w:val="decimal"/>
      <w:isLgl/>
      <w:lvlText w:val="%1.%2.%3.%4.%5"/>
      <w:lvlJc w:val="left"/>
      <w:pPr>
        <w:ind w:left="1080" w:hanging="1080"/>
      </w:pPr>
      <w:rPr>
        <w:rFonts w:hint="default"/>
        <w:i w:val="0"/>
      </w:rPr>
    </w:lvl>
    <w:lvl w:ilvl="5">
      <w:start w:val="1"/>
      <w:numFmt w:val="decimal"/>
      <w:isLgl/>
      <w:lvlText w:val="%1.%2.%3.%4.%5.%6"/>
      <w:lvlJc w:val="left"/>
      <w:pPr>
        <w:ind w:left="1440" w:hanging="1440"/>
      </w:pPr>
      <w:rPr>
        <w:rFonts w:hint="default"/>
        <w:i w:val="0"/>
      </w:rPr>
    </w:lvl>
    <w:lvl w:ilvl="6">
      <w:start w:val="1"/>
      <w:numFmt w:val="decimal"/>
      <w:isLgl/>
      <w:lvlText w:val="%1.%2.%3.%4.%5.%6.%7"/>
      <w:lvlJc w:val="left"/>
      <w:pPr>
        <w:ind w:left="1440" w:hanging="1440"/>
      </w:pPr>
      <w:rPr>
        <w:rFonts w:hint="default"/>
        <w:i w:val="0"/>
      </w:rPr>
    </w:lvl>
    <w:lvl w:ilvl="7">
      <w:start w:val="1"/>
      <w:numFmt w:val="decimal"/>
      <w:isLgl/>
      <w:lvlText w:val="%1.%2.%3.%4.%5.%6.%7.%8"/>
      <w:lvlJc w:val="left"/>
      <w:pPr>
        <w:ind w:left="1800" w:hanging="1800"/>
      </w:pPr>
      <w:rPr>
        <w:rFonts w:hint="default"/>
        <w:i w:val="0"/>
      </w:rPr>
    </w:lvl>
    <w:lvl w:ilvl="8">
      <w:start w:val="1"/>
      <w:numFmt w:val="decimal"/>
      <w:isLgl/>
      <w:lvlText w:val="%1.%2.%3.%4.%5.%6.%7.%8.%9"/>
      <w:lvlJc w:val="left"/>
      <w:pPr>
        <w:ind w:left="1800" w:hanging="1800"/>
      </w:pPr>
      <w:rPr>
        <w:rFonts w:hint="default"/>
        <w:i w:val="0"/>
      </w:rPr>
    </w:lvl>
  </w:abstractNum>
  <w:abstractNum w:abstractNumId="5" w15:restartNumberingAfterBreak="0">
    <w:nsid w:val="057D2A63"/>
    <w:multiLevelType w:val="hybridMultilevel"/>
    <w:tmpl w:val="A2D679A2"/>
    <w:lvl w:ilvl="0" w:tplc="C646E61C">
      <w:start w:val="1"/>
      <w:numFmt w:val="bullet"/>
      <w:lvlText w:val="•"/>
      <w:lvlJc w:val="left"/>
      <w:pPr>
        <w:tabs>
          <w:tab w:val="num" w:pos="720"/>
        </w:tabs>
        <w:ind w:left="720" w:hanging="360"/>
      </w:pPr>
      <w:rPr>
        <w:rFonts w:ascii="Arial" w:hAnsi="Arial" w:hint="default"/>
      </w:rPr>
    </w:lvl>
    <w:lvl w:ilvl="1" w:tplc="451CB6D4" w:tentative="1">
      <w:start w:val="1"/>
      <w:numFmt w:val="bullet"/>
      <w:lvlText w:val="•"/>
      <w:lvlJc w:val="left"/>
      <w:pPr>
        <w:tabs>
          <w:tab w:val="num" w:pos="1440"/>
        </w:tabs>
        <w:ind w:left="1440" w:hanging="360"/>
      </w:pPr>
      <w:rPr>
        <w:rFonts w:ascii="Arial" w:hAnsi="Arial" w:hint="default"/>
      </w:rPr>
    </w:lvl>
    <w:lvl w:ilvl="2" w:tplc="92A8CDEA" w:tentative="1">
      <w:start w:val="1"/>
      <w:numFmt w:val="bullet"/>
      <w:lvlText w:val="•"/>
      <w:lvlJc w:val="left"/>
      <w:pPr>
        <w:tabs>
          <w:tab w:val="num" w:pos="2160"/>
        </w:tabs>
        <w:ind w:left="2160" w:hanging="360"/>
      </w:pPr>
      <w:rPr>
        <w:rFonts w:ascii="Arial" w:hAnsi="Arial" w:hint="default"/>
      </w:rPr>
    </w:lvl>
    <w:lvl w:ilvl="3" w:tplc="201EA752" w:tentative="1">
      <w:start w:val="1"/>
      <w:numFmt w:val="bullet"/>
      <w:lvlText w:val="•"/>
      <w:lvlJc w:val="left"/>
      <w:pPr>
        <w:tabs>
          <w:tab w:val="num" w:pos="2880"/>
        </w:tabs>
        <w:ind w:left="2880" w:hanging="360"/>
      </w:pPr>
      <w:rPr>
        <w:rFonts w:ascii="Arial" w:hAnsi="Arial" w:hint="default"/>
      </w:rPr>
    </w:lvl>
    <w:lvl w:ilvl="4" w:tplc="6E5C57E6" w:tentative="1">
      <w:start w:val="1"/>
      <w:numFmt w:val="bullet"/>
      <w:lvlText w:val="•"/>
      <w:lvlJc w:val="left"/>
      <w:pPr>
        <w:tabs>
          <w:tab w:val="num" w:pos="3600"/>
        </w:tabs>
        <w:ind w:left="3600" w:hanging="360"/>
      </w:pPr>
      <w:rPr>
        <w:rFonts w:ascii="Arial" w:hAnsi="Arial" w:hint="default"/>
      </w:rPr>
    </w:lvl>
    <w:lvl w:ilvl="5" w:tplc="AEA0CCB6" w:tentative="1">
      <w:start w:val="1"/>
      <w:numFmt w:val="bullet"/>
      <w:lvlText w:val="•"/>
      <w:lvlJc w:val="left"/>
      <w:pPr>
        <w:tabs>
          <w:tab w:val="num" w:pos="4320"/>
        </w:tabs>
        <w:ind w:left="4320" w:hanging="360"/>
      </w:pPr>
      <w:rPr>
        <w:rFonts w:ascii="Arial" w:hAnsi="Arial" w:hint="default"/>
      </w:rPr>
    </w:lvl>
    <w:lvl w:ilvl="6" w:tplc="E4461144" w:tentative="1">
      <w:start w:val="1"/>
      <w:numFmt w:val="bullet"/>
      <w:lvlText w:val="•"/>
      <w:lvlJc w:val="left"/>
      <w:pPr>
        <w:tabs>
          <w:tab w:val="num" w:pos="5040"/>
        </w:tabs>
        <w:ind w:left="5040" w:hanging="360"/>
      </w:pPr>
      <w:rPr>
        <w:rFonts w:ascii="Arial" w:hAnsi="Arial" w:hint="default"/>
      </w:rPr>
    </w:lvl>
    <w:lvl w:ilvl="7" w:tplc="998E80E0" w:tentative="1">
      <w:start w:val="1"/>
      <w:numFmt w:val="bullet"/>
      <w:lvlText w:val="•"/>
      <w:lvlJc w:val="left"/>
      <w:pPr>
        <w:tabs>
          <w:tab w:val="num" w:pos="5760"/>
        </w:tabs>
        <w:ind w:left="5760" w:hanging="360"/>
      </w:pPr>
      <w:rPr>
        <w:rFonts w:ascii="Arial" w:hAnsi="Arial" w:hint="default"/>
      </w:rPr>
    </w:lvl>
    <w:lvl w:ilvl="8" w:tplc="71CAB65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9B33CA0"/>
    <w:multiLevelType w:val="hybridMultilevel"/>
    <w:tmpl w:val="085AE41A"/>
    <w:lvl w:ilvl="0" w:tplc="362E0648">
      <w:start w:val="1"/>
      <w:numFmt w:val="decimal"/>
      <w:lvlText w:val="%1."/>
      <w:lvlJc w:val="left"/>
      <w:pPr>
        <w:ind w:left="600" w:hanging="428"/>
      </w:pPr>
      <w:rPr>
        <w:rFonts w:ascii="Calibri" w:eastAsia="Calibri" w:hAnsi="Calibri" w:cs="Calibri" w:hint="default"/>
        <w:spacing w:val="-28"/>
        <w:w w:val="100"/>
        <w:sz w:val="24"/>
        <w:szCs w:val="24"/>
      </w:rPr>
    </w:lvl>
    <w:lvl w:ilvl="1" w:tplc="697C2E5C">
      <w:start w:val="1"/>
      <w:numFmt w:val="lowerLetter"/>
      <w:lvlText w:val="(%2)"/>
      <w:lvlJc w:val="left"/>
      <w:pPr>
        <w:ind w:left="1320" w:hanging="360"/>
      </w:pPr>
      <w:rPr>
        <w:rFonts w:ascii="Calibri" w:eastAsia="Calibri" w:hAnsi="Calibri" w:cs="Calibri" w:hint="default"/>
        <w:spacing w:val="-9"/>
        <w:w w:val="100"/>
        <w:sz w:val="24"/>
        <w:szCs w:val="24"/>
      </w:rPr>
    </w:lvl>
    <w:lvl w:ilvl="2" w:tplc="E11481FC">
      <w:numFmt w:val="bullet"/>
      <w:lvlText w:val="•"/>
      <w:lvlJc w:val="left"/>
      <w:pPr>
        <w:ind w:left="2256" w:hanging="360"/>
      </w:pPr>
      <w:rPr>
        <w:rFonts w:hint="default"/>
      </w:rPr>
    </w:lvl>
    <w:lvl w:ilvl="3" w:tplc="46827F3C">
      <w:numFmt w:val="bullet"/>
      <w:lvlText w:val="•"/>
      <w:lvlJc w:val="left"/>
      <w:pPr>
        <w:ind w:left="3192" w:hanging="360"/>
      </w:pPr>
      <w:rPr>
        <w:rFonts w:hint="default"/>
      </w:rPr>
    </w:lvl>
    <w:lvl w:ilvl="4" w:tplc="891A1D26">
      <w:numFmt w:val="bullet"/>
      <w:lvlText w:val="•"/>
      <w:lvlJc w:val="left"/>
      <w:pPr>
        <w:ind w:left="4128" w:hanging="360"/>
      </w:pPr>
      <w:rPr>
        <w:rFonts w:hint="default"/>
      </w:rPr>
    </w:lvl>
    <w:lvl w:ilvl="5" w:tplc="AAB8E284">
      <w:numFmt w:val="bullet"/>
      <w:lvlText w:val="•"/>
      <w:lvlJc w:val="left"/>
      <w:pPr>
        <w:ind w:left="5065" w:hanging="360"/>
      </w:pPr>
      <w:rPr>
        <w:rFonts w:hint="default"/>
      </w:rPr>
    </w:lvl>
    <w:lvl w:ilvl="6" w:tplc="A06A8478">
      <w:numFmt w:val="bullet"/>
      <w:lvlText w:val="•"/>
      <w:lvlJc w:val="left"/>
      <w:pPr>
        <w:ind w:left="6001" w:hanging="360"/>
      </w:pPr>
      <w:rPr>
        <w:rFonts w:hint="default"/>
      </w:rPr>
    </w:lvl>
    <w:lvl w:ilvl="7" w:tplc="565C7F00">
      <w:numFmt w:val="bullet"/>
      <w:lvlText w:val="•"/>
      <w:lvlJc w:val="left"/>
      <w:pPr>
        <w:ind w:left="6937" w:hanging="360"/>
      </w:pPr>
      <w:rPr>
        <w:rFonts w:hint="default"/>
      </w:rPr>
    </w:lvl>
    <w:lvl w:ilvl="8" w:tplc="BC104D2A">
      <w:numFmt w:val="bullet"/>
      <w:lvlText w:val="•"/>
      <w:lvlJc w:val="left"/>
      <w:pPr>
        <w:ind w:left="7873" w:hanging="360"/>
      </w:pPr>
      <w:rPr>
        <w:rFonts w:hint="default"/>
      </w:rPr>
    </w:lvl>
  </w:abstractNum>
  <w:abstractNum w:abstractNumId="7" w15:restartNumberingAfterBreak="0">
    <w:nsid w:val="0AE77605"/>
    <w:multiLevelType w:val="multilevel"/>
    <w:tmpl w:val="64B878EE"/>
    <w:lvl w:ilvl="0">
      <w:start w:val="5"/>
      <w:numFmt w:val="decimal"/>
      <w:lvlText w:val="%1."/>
      <w:lvlJc w:val="left"/>
      <w:pPr>
        <w:ind w:left="360" w:hanging="360"/>
      </w:pPr>
      <w:rPr>
        <w:rFonts w:hint="default"/>
        <w:sz w:val="24"/>
        <w:szCs w:val="24"/>
      </w:rPr>
    </w:lvl>
    <w:lvl w:ilvl="1">
      <w:start w:val="1"/>
      <w:numFmt w:val="decimal"/>
      <w:isLgl/>
      <w:lvlText w:val="%1.%2"/>
      <w:lvlJc w:val="left"/>
      <w:pPr>
        <w:ind w:left="360" w:hanging="360"/>
      </w:pPr>
      <w:rPr>
        <w:rFonts w:hint="default"/>
        <w:b w:val="0"/>
        <w:bCs w:val="0"/>
        <w:i w:val="0"/>
      </w:rPr>
    </w:lvl>
    <w:lvl w:ilvl="2">
      <w:start w:val="1"/>
      <w:numFmt w:val="decimal"/>
      <w:isLgl/>
      <w:lvlText w:val="%1.%2.%3"/>
      <w:lvlJc w:val="left"/>
      <w:pPr>
        <w:ind w:left="720" w:hanging="720"/>
      </w:pPr>
      <w:rPr>
        <w:rFonts w:hint="default"/>
        <w:i w:val="0"/>
      </w:rPr>
    </w:lvl>
    <w:lvl w:ilvl="3">
      <w:start w:val="1"/>
      <w:numFmt w:val="decimal"/>
      <w:isLgl/>
      <w:lvlText w:val="%1.%2.%3.%4"/>
      <w:lvlJc w:val="left"/>
      <w:pPr>
        <w:ind w:left="1080" w:hanging="1080"/>
      </w:pPr>
      <w:rPr>
        <w:rFonts w:hint="default"/>
        <w:i w:val="0"/>
      </w:rPr>
    </w:lvl>
    <w:lvl w:ilvl="4">
      <w:start w:val="1"/>
      <w:numFmt w:val="decimal"/>
      <w:isLgl/>
      <w:lvlText w:val="%1.%2.%3.%4.%5"/>
      <w:lvlJc w:val="left"/>
      <w:pPr>
        <w:ind w:left="1080" w:hanging="1080"/>
      </w:pPr>
      <w:rPr>
        <w:rFonts w:hint="default"/>
        <w:i w:val="0"/>
      </w:rPr>
    </w:lvl>
    <w:lvl w:ilvl="5">
      <w:start w:val="1"/>
      <w:numFmt w:val="decimal"/>
      <w:isLgl/>
      <w:lvlText w:val="%1.%2.%3.%4.%5.%6"/>
      <w:lvlJc w:val="left"/>
      <w:pPr>
        <w:ind w:left="1440" w:hanging="1440"/>
      </w:pPr>
      <w:rPr>
        <w:rFonts w:hint="default"/>
        <w:i w:val="0"/>
      </w:rPr>
    </w:lvl>
    <w:lvl w:ilvl="6">
      <w:start w:val="1"/>
      <w:numFmt w:val="decimal"/>
      <w:isLgl/>
      <w:lvlText w:val="%1.%2.%3.%4.%5.%6.%7"/>
      <w:lvlJc w:val="left"/>
      <w:pPr>
        <w:ind w:left="1440" w:hanging="1440"/>
      </w:pPr>
      <w:rPr>
        <w:rFonts w:hint="default"/>
        <w:i w:val="0"/>
      </w:rPr>
    </w:lvl>
    <w:lvl w:ilvl="7">
      <w:start w:val="1"/>
      <w:numFmt w:val="decimal"/>
      <w:isLgl/>
      <w:lvlText w:val="%1.%2.%3.%4.%5.%6.%7.%8"/>
      <w:lvlJc w:val="left"/>
      <w:pPr>
        <w:ind w:left="1800" w:hanging="1800"/>
      </w:pPr>
      <w:rPr>
        <w:rFonts w:hint="default"/>
        <w:i w:val="0"/>
      </w:rPr>
    </w:lvl>
    <w:lvl w:ilvl="8">
      <w:start w:val="1"/>
      <w:numFmt w:val="decimal"/>
      <w:isLgl/>
      <w:lvlText w:val="%1.%2.%3.%4.%5.%6.%7.%8.%9"/>
      <w:lvlJc w:val="left"/>
      <w:pPr>
        <w:ind w:left="1800" w:hanging="1800"/>
      </w:pPr>
      <w:rPr>
        <w:rFonts w:hint="default"/>
        <w:i w:val="0"/>
      </w:rPr>
    </w:lvl>
  </w:abstractNum>
  <w:abstractNum w:abstractNumId="8" w15:restartNumberingAfterBreak="0">
    <w:nsid w:val="0D483AFE"/>
    <w:multiLevelType w:val="multilevel"/>
    <w:tmpl w:val="D8E2F654"/>
    <w:lvl w:ilvl="0">
      <w:start w:val="4"/>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9" w15:restartNumberingAfterBreak="0">
    <w:nsid w:val="176B1411"/>
    <w:multiLevelType w:val="multilevel"/>
    <w:tmpl w:val="0FC8C8EC"/>
    <w:lvl w:ilvl="0">
      <w:start w:val="3"/>
      <w:numFmt w:val="decimal"/>
      <w:lvlText w:val="%1"/>
      <w:lvlJc w:val="left"/>
      <w:pPr>
        <w:ind w:left="501" w:hanging="360"/>
      </w:pPr>
      <w:rPr>
        <w:rFonts w:hint="default"/>
      </w:rPr>
    </w:lvl>
    <w:lvl w:ilvl="1">
      <w:start w:val="2"/>
      <w:numFmt w:val="decimal"/>
      <w:lvlText w:val="%1.%2"/>
      <w:lvlJc w:val="left"/>
      <w:pPr>
        <w:ind w:left="50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7955402"/>
    <w:multiLevelType w:val="hybridMultilevel"/>
    <w:tmpl w:val="DAA4872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887336D"/>
    <w:multiLevelType w:val="multilevel"/>
    <w:tmpl w:val="293C46B8"/>
    <w:lvl w:ilvl="0">
      <w:start w:val="3"/>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12" w15:restartNumberingAfterBreak="0">
    <w:nsid w:val="1D9A602D"/>
    <w:multiLevelType w:val="hybridMultilevel"/>
    <w:tmpl w:val="E548AA0C"/>
    <w:lvl w:ilvl="0" w:tplc="30A6A832">
      <w:start w:val="17"/>
      <w:numFmt w:val="decimal"/>
      <w:lvlText w:val="%1."/>
      <w:lvlJc w:val="left"/>
      <w:pPr>
        <w:ind w:left="600" w:hanging="480"/>
      </w:pPr>
      <w:rPr>
        <w:rFonts w:ascii="Calibri" w:eastAsia="Calibri" w:hAnsi="Calibri" w:cs="Calibri" w:hint="default"/>
        <w:spacing w:val="-27"/>
        <w:w w:val="100"/>
        <w:sz w:val="24"/>
        <w:szCs w:val="24"/>
      </w:rPr>
    </w:lvl>
    <w:lvl w:ilvl="1" w:tplc="1DAA41D6">
      <w:numFmt w:val="bullet"/>
      <w:lvlText w:val="•"/>
      <w:lvlJc w:val="left"/>
      <w:pPr>
        <w:ind w:left="1514" w:hanging="480"/>
      </w:pPr>
      <w:rPr>
        <w:rFonts w:hint="default"/>
      </w:rPr>
    </w:lvl>
    <w:lvl w:ilvl="2" w:tplc="3F28540C">
      <w:numFmt w:val="bullet"/>
      <w:lvlText w:val="•"/>
      <w:lvlJc w:val="left"/>
      <w:pPr>
        <w:ind w:left="2429" w:hanging="480"/>
      </w:pPr>
      <w:rPr>
        <w:rFonts w:hint="default"/>
      </w:rPr>
    </w:lvl>
    <w:lvl w:ilvl="3" w:tplc="E63065BE">
      <w:numFmt w:val="bullet"/>
      <w:lvlText w:val="•"/>
      <w:lvlJc w:val="left"/>
      <w:pPr>
        <w:ind w:left="3343" w:hanging="480"/>
      </w:pPr>
      <w:rPr>
        <w:rFonts w:hint="default"/>
      </w:rPr>
    </w:lvl>
    <w:lvl w:ilvl="4" w:tplc="97369C16">
      <w:numFmt w:val="bullet"/>
      <w:lvlText w:val="•"/>
      <w:lvlJc w:val="left"/>
      <w:pPr>
        <w:ind w:left="4258" w:hanging="480"/>
      </w:pPr>
      <w:rPr>
        <w:rFonts w:hint="default"/>
      </w:rPr>
    </w:lvl>
    <w:lvl w:ilvl="5" w:tplc="7CB22438">
      <w:numFmt w:val="bullet"/>
      <w:lvlText w:val="•"/>
      <w:lvlJc w:val="left"/>
      <w:pPr>
        <w:ind w:left="5173" w:hanging="480"/>
      </w:pPr>
      <w:rPr>
        <w:rFonts w:hint="default"/>
      </w:rPr>
    </w:lvl>
    <w:lvl w:ilvl="6" w:tplc="F522A6BA">
      <w:numFmt w:val="bullet"/>
      <w:lvlText w:val="•"/>
      <w:lvlJc w:val="left"/>
      <w:pPr>
        <w:ind w:left="6087" w:hanging="480"/>
      </w:pPr>
      <w:rPr>
        <w:rFonts w:hint="default"/>
      </w:rPr>
    </w:lvl>
    <w:lvl w:ilvl="7" w:tplc="CAC45CFE">
      <w:numFmt w:val="bullet"/>
      <w:lvlText w:val="•"/>
      <w:lvlJc w:val="left"/>
      <w:pPr>
        <w:ind w:left="7002" w:hanging="480"/>
      </w:pPr>
      <w:rPr>
        <w:rFonts w:hint="default"/>
      </w:rPr>
    </w:lvl>
    <w:lvl w:ilvl="8" w:tplc="0614A0BA">
      <w:numFmt w:val="bullet"/>
      <w:lvlText w:val="•"/>
      <w:lvlJc w:val="left"/>
      <w:pPr>
        <w:ind w:left="7917" w:hanging="480"/>
      </w:pPr>
      <w:rPr>
        <w:rFonts w:hint="default"/>
      </w:rPr>
    </w:lvl>
  </w:abstractNum>
  <w:abstractNum w:abstractNumId="13" w15:restartNumberingAfterBreak="0">
    <w:nsid w:val="1E07171D"/>
    <w:multiLevelType w:val="hybridMultilevel"/>
    <w:tmpl w:val="1E947FB6"/>
    <w:lvl w:ilvl="0" w:tplc="4EBE3678">
      <w:start w:val="1"/>
      <w:numFmt w:val="low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4" w15:restartNumberingAfterBreak="0">
    <w:nsid w:val="20A632F1"/>
    <w:multiLevelType w:val="hybridMultilevel"/>
    <w:tmpl w:val="186072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2460E8D"/>
    <w:multiLevelType w:val="hybridMultilevel"/>
    <w:tmpl w:val="D16C93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3BB6932"/>
    <w:multiLevelType w:val="hybridMultilevel"/>
    <w:tmpl w:val="E160BE0C"/>
    <w:lvl w:ilvl="0" w:tplc="59DE3358">
      <w:start w:val="1"/>
      <w:numFmt w:val="bullet"/>
      <w:lvlText w:val="•"/>
      <w:lvlJc w:val="left"/>
      <w:pPr>
        <w:tabs>
          <w:tab w:val="num" w:pos="720"/>
        </w:tabs>
        <w:ind w:left="720" w:hanging="360"/>
      </w:pPr>
      <w:rPr>
        <w:rFonts w:ascii="Arial" w:hAnsi="Arial" w:hint="default"/>
      </w:rPr>
    </w:lvl>
    <w:lvl w:ilvl="1" w:tplc="13864F48" w:tentative="1">
      <w:start w:val="1"/>
      <w:numFmt w:val="bullet"/>
      <w:lvlText w:val="•"/>
      <w:lvlJc w:val="left"/>
      <w:pPr>
        <w:tabs>
          <w:tab w:val="num" w:pos="1440"/>
        </w:tabs>
        <w:ind w:left="1440" w:hanging="360"/>
      </w:pPr>
      <w:rPr>
        <w:rFonts w:ascii="Arial" w:hAnsi="Arial" w:hint="default"/>
      </w:rPr>
    </w:lvl>
    <w:lvl w:ilvl="2" w:tplc="CE20265E" w:tentative="1">
      <w:start w:val="1"/>
      <w:numFmt w:val="bullet"/>
      <w:lvlText w:val="•"/>
      <w:lvlJc w:val="left"/>
      <w:pPr>
        <w:tabs>
          <w:tab w:val="num" w:pos="2160"/>
        </w:tabs>
        <w:ind w:left="2160" w:hanging="360"/>
      </w:pPr>
      <w:rPr>
        <w:rFonts w:ascii="Arial" w:hAnsi="Arial" w:hint="default"/>
      </w:rPr>
    </w:lvl>
    <w:lvl w:ilvl="3" w:tplc="4BCC4116" w:tentative="1">
      <w:start w:val="1"/>
      <w:numFmt w:val="bullet"/>
      <w:lvlText w:val="•"/>
      <w:lvlJc w:val="left"/>
      <w:pPr>
        <w:tabs>
          <w:tab w:val="num" w:pos="2880"/>
        </w:tabs>
        <w:ind w:left="2880" w:hanging="360"/>
      </w:pPr>
      <w:rPr>
        <w:rFonts w:ascii="Arial" w:hAnsi="Arial" w:hint="default"/>
      </w:rPr>
    </w:lvl>
    <w:lvl w:ilvl="4" w:tplc="3600116A" w:tentative="1">
      <w:start w:val="1"/>
      <w:numFmt w:val="bullet"/>
      <w:lvlText w:val="•"/>
      <w:lvlJc w:val="left"/>
      <w:pPr>
        <w:tabs>
          <w:tab w:val="num" w:pos="3600"/>
        </w:tabs>
        <w:ind w:left="3600" w:hanging="360"/>
      </w:pPr>
      <w:rPr>
        <w:rFonts w:ascii="Arial" w:hAnsi="Arial" w:hint="default"/>
      </w:rPr>
    </w:lvl>
    <w:lvl w:ilvl="5" w:tplc="74D0B0FC" w:tentative="1">
      <w:start w:val="1"/>
      <w:numFmt w:val="bullet"/>
      <w:lvlText w:val="•"/>
      <w:lvlJc w:val="left"/>
      <w:pPr>
        <w:tabs>
          <w:tab w:val="num" w:pos="4320"/>
        </w:tabs>
        <w:ind w:left="4320" w:hanging="360"/>
      </w:pPr>
      <w:rPr>
        <w:rFonts w:ascii="Arial" w:hAnsi="Arial" w:hint="default"/>
      </w:rPr>
    </w:lvl>
    <w:lvl w:ilvl="6" w:tplc="30940D44" w:tentative="1">
      <w:start w:val="1"/>
      <w:numFmt w:val="bullet"/>
      <w:lvlText w:val="•"/>
      <w:lvlJc w:val="left"/>
      <w:pPr>
        <w:tabs>
          <w:tab w:val="num" w:pos="5040"/>
        </w:tabs>
        <w:ind w:left="5040" w:hanging="360"/>
      </w:pPr>
      <w:rPr>
        <w:rFonts w:ascii="Arial" w:hAnsi="Arial" w:hint="default"/>
      </w:rPr>
    </w:lvl>
    <w:lvl w:ilvl="7" w:tplc="46F0E5B0" w:tentative="1">
      <w:start w:val="1"/>
      <w:numFmt w:val="bullet"/>
      <w:lvlText w:val="•"/>
      <w:lvlJc w:val="left"/>
      <w:pPr>
        <w:tabs>
          <w:tab w:val="num" w:pos="5760"/>
        </w:tabs>
        <w:ind w:left="5760" w:hanging="360"/>
      </w:pPr>
      <w:rPr>
        <w:rFonts w:ascii="Arial" w:hAnsi="Arial" w:hint="default"/>
      </w:rPr>
    </w:lvl>
    <w:lvl w:ilvl="8" w:tplc="47D07496"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2FE35A65"/>
    <w:multiLevelType w:val="hybridMultilevel"/>
    <w:tmpl w:val="46489D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347C3557"/>
    <w:multiLevelType w:val="hybridMultilevel"/>
    <w:tmpl w:val="0A5CD918"/>
    <w:lvl w:ilvl="0" w:tplc="ED1E3DF2">
      <w:start w:val="1"/>
      <w:numFmt w:val="lowerRoman"/>
      <w:lvlText w:val="%1."/>
      <w:lvlJc w:val="left"/>
      <w:pPr>
        <w:ind w:left="1027" w:hanging="360"/>
      </w:pPr>
      <w:rPr>
        <w:rFonts w:ascii="Calibri" w:eastAsia="Calibri" w:hAnsi="Calibri" w:cs="Calibri" w:hint="default"/>
        <w:spacing w:val="-28"/>
        <w:w w:val="100"/>
        <w:sz w:val="24"/>
        <w:szCs w:val="24"/>
      </w:rPr>
    </w:lvl>
    <w:lvl w:ilvl="1" w:tplc="EA845D7A">
      <w:numFmt w:val="bullet"/>
      <w:lvlText w:val="•"/>
      <w:lvlJc w:val="left"/>
      <w:pPr>
        <w:ind w:left="1892" w:hanging="360"/>
      </w:pPr>
      <w:rPr>
        <w:rFonts w:hint="default"/>
      </w:rPr>
    </w:lvl>
    <w:lvl w:ilvl="2" w:tplc="7D48BBB6">
      <w:numFmt w:val="bullet"/>
      <w:lvlText w:val="•"/>
      <w:lvlJc w:val="left"/>
      <w:pPr>
        <w:ind w:left="2765" w:hanging="360"/>
      </w:pPr>
      <w:rPr>
        <w:rFonts w:hint="default"/>
      </w:rPr>
    </w:lvl>
    <w:lvl w:ilvl="3" w:tplc="A47802B6">
      <w:numFmt w:val="bullet"/>
      <w:lvlText w:val="•"/>
      <w:lvlJc w:val="left"/>
      <w:pPr>
        <w:ind w:left="3637" w:hanging="360"/>
      </w:pPr>
      <w:rPr>
        <w:rFonts w:hint="default"/>
      </w:rPr>
    </w:lvl>
    <w:lvl w:ilvl="4" w:tplc="7AFE051A">
      <w:numFmt w:val="bullet"/>
      <w:lvlText w:val="•"/>
      <w:lvlJc w:val="left"/>
      <w:pPr>
        <w:ind w:left="4510" w:hanging="360"/>
      </w:pPr>
      <w:rPr>
        <w:rFonts w:hint="default"/>
      </w:rPr>
    </w:lvl>
    <w:lvl w:ilvl="5" w:tplc="24901F4A">
      <w:numFmt w:val="bullet"/>
      <w:lvlText w:val="•"/>
      <w:lvlJc w:val="left"/>
      <w:pPr>
        <w:ind w:left="5383" w:hanging="360"/>
      </w:pPr>
      <w:rPr>
        <w:rFonts w:hint="default"/>
      </w:rPr>
    </w:lvl>
    <w:lvl w:ilvl="6" w:tplc="D4685602">
      <w:numFmt w:val="bullet"/>
      <w:lvlText w:val="•"/>
      <w:lvlJc w:val="left"/>
      <w:pPr>
        <w:ind w:left="6255" w:hanging="360"/>
      </w:pPr>
      <w:rPr>
        <w:rFonts w:hint="default"/>
      </w:rPr>
    </w:lvl>
    <w:lvl w:ilvl="7" w:tplc="00669F64">
      <w:numFmt w:val="bullet"/>
      <w:lvlText w:val="•"/>
      <w:lvlJc w:val="left"/>
      <w:pPr>
        <w:ind w:left="7128" w:hanging="360"/>
      </w:pPr>
      <w:rPr>
        <w:rFonts w:hint="default"/>
      </w:rPr>
    </w:lvl>
    <w:lvl w:ilvl="8" w:tplc="2C30A0DC">
      <w:numFmt w:val="bullet"/>
      <w:lvlText w:val="•"/>
      <w:lvlJc w:val="left"/>
      <w:pPr>
        <w:ind w:left="8001" w:hanging="360"/>
      </w:pPr>
      <w:rPr>
        <w:rFonts w:hint="default"/>
      </w:rPr>
    </w:lvl>
  </w:abstractNum>
  <w:abstractNum w:abstractNumId="19" w15:restartNumberingAfterBreak="0">
    <w:nsid w:val="35164464"/>
    <w:multiLevelType w:val="multilevel"/>
    <w:tmpl w:val="3E8E1AB6"/>
    <w:lvl w:ilvl="0">
      <w:start w:val="1"/>
      <w:numFmt w:val="decimal"/>
      <w:lvlText w:val="%1."/>
      <w:lvlJc w:val="left"/>
      <w:pPr>
        <w:ind w:left="360" w:hanging="360"/>
      </w:pPr>
      <w:rPr>
        <w:rFonts w:hint="default"/>
        <w:b/>
        <w:bCs/>
      </w:rPr>
    </w:lvl>
    <w:lvl w:ilvl="1">
      <w:start w:val="1"/>
      <w:numFmt w:val="decimal"/>
      <w:isLgl/>
      <w:lvlText w:val="%2."/>
      <w:lvlJc w:val="left"/>
      <w:pPr>
        <w:ind w:left="400" w:hanging="400"/>
      </w:pPr>
      <w:rPr>
        <w:rFonts w:ascii="Helvetica" w:eastAsia="Calibri" w:hAnsi="Helvetica" w:cs="Calibri"/>
        <w:b/>
        <w:bCs w:val="0"/>
        <w:sz w:val="24"/>
        <w:szCs w:val="24"/>
      </w:rPr>
    </w:lvl>
    <w:lvl w:ilvl="2">
      <w:start w:val="1"/>
      <w:numFmt w:val="decimal"/>
      <w:isLgl/>
      <w:lvlText w:val="%1.%2.%3"/>
      <w:lvlJc w:val="left"/>
      <w:pPr>
        <w:ind w:left="720" w:hanging="720"/>
      </w:pPr>
      <w:rPr>
        <w:rFonts w:hint="default"/>
        <w:b/>
        <w:bCs w:val="0"/>
        <w:color w:val="44536A"/>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0" w15:restartNumberingAfterBreak="0">
    <w:nsid w:val="45407E5F"/>
    <w:multiLevelType w:val="hybridMultilevel"/>
    <w:tmpl w:val="C352C40A"/>
    <w:lvl w:ilvl="0" w:tplc="53B6BDEE">
      <w:start w:val="1"/>
      <w:numFmt w:val="lowerRoman"/>
      <w:lvlText w:val="%1."/>
      <w:lvlJc w:val="left"/>
      <w:pPr>
        <w:ind w:left="1320" w:hanging="360"/>
      </w:pPr>
      <w:rPr>
        <w:rFonts w:ascii="Calibri" w:eastAsia="Calibri" w:hAnsi="Calibri" w:cs="Calibri" w:hint="default"/>
        <w:spacing w:val="-28"/>
        <w:w w:val="100"/>
        <w:sz w:val="24"/>
        <w:szCs w:val="24"/>
      </w:rPr>
    </w:lvl>
    <w:lvl w:ilvl="1" w:tplc="FD6E1424">
      <w:numFmt w:val="bullet"/>
      <w:lvlText w:val="-"/>
      <w:lvlJc w:val="left"/>
      <w:pPr>
        <w:ind w:left="2040" w:hanging="360"/>
      </w:pPr>
      <w:rPr>
        <w:rFonts w:ascii="Calibri" w:eastAsia="Calibri" w:hAnsi="Calibri" w:cs="Calibri" w:hint="default"/>
        <w:spacing w:val="-1"/>
        <w:w w:val="100"/>
        <w:sz w:val="24"/>
        <w:szCs w:val="24"/>
      </w:rPr>
    </w:lvl>
    <w:lvl w:ilvl="2" w:tplc="2E027B24">
      <w:numFmt w:val="bullet"/>
      <w:lvlText w:val="•"/>
      <w:lvlJc w:val="left"/>
      <w:pPr>
        <w:ind w:left="2896" w:hanging="360"/>
      </w:pPr>
      <w:rPr>
        <w:rFonts w:hint="default"/>
      </w:rPr>
    </w:lvl>
    <w:lvl w:ilvl="3" w:tplc="89BA05A4">
      <w:numFmt w:val="bullet"/>
      <w:lvlText w:val="•"/>
      <w:lvlJc w:val="left"/>
      <w:pPr>
        <w:ind w:left="3752" w:hanging="360"/>
      </w:pPr>
      <w:rPr>
        <w:rFonts w:hint="default"/>
      </w:rPr>
    </w:lvl>
    <w:lvl w:ilvl="4" w:tplc="A636D592">
      <w:numFmt w:val="bullet"/>
      <w:lvlText w:val="•"/>
      <w:lvlJc w:val="left"/>
      <w:pPr>
        <w:ind w:left="4608" w:hanging="360"/>
      </w:pPr>
      <w:rPr>
        <w:rFonts w:hint="default"/>
      </w:rPr>
    </w:lvl>
    <w:lvl w:ilvl="5" w:tplc="D7709B54">
      <w:numFmt w:val="bullet"/>
      <w:lvlText w:val="•"/>
      <w:lvlJc w:val="left"/>
      <w:pPr>
        <w:ind w:left="5465" w:hanging="360"/>
      </w:pPr>
      <w:rPr>
        <w:rFonts w:hint="default"/>
      </w:rPr>
    </w:lvl>
    <w:lvl w:ilvl="6" w:tplc="5F58517E">
      <w:numFmt w:val="bullet"/>
      <w:lvlText w:val="•"/>
      <w:lvlJc w:val="left"/>
      <w:pPr>
        <w:ind w:left="6321" w:hanging="360"/>
      </w:pPr>
      <w:rPr>
        <w:rFonts w:hint="default"/>
      </w:rPr>
    </w:lvl>
    <w:lvl w:ilvl="7" w:tplc="DA0EDACE">
      <w:numFmt w:val="bullet"/>
      <w:lvlText w:val="•"/>
      <w:lvlJc w:val="left"/>
      <w:pPr>
        <w:ind w:left="7177" w:hanging="360"/>
      </w:pPr>
      <w:rPr>
        <w:rFonts w:hint="default"/>
      </w:rPr>
    </w:lvl>
    <w:lvl w:ilvl="8" w:tplc="AC3048A4">
      <w:numFmt w:val="bullet"/>
      <w:lvlText w:val="•"/>
      <w:lvlJc w:val="left"/>
      <w:pPr>
        <w:ind w:left="8033" w:hanging="360"/>
      </w:pPr>
      <w:rPr>
        <w:rFonts w:hint="default"/>
      </w:rPr>
    </w:lvl>
  </w:abstractNum>
  <w:abstractNum w:abstractNumId="21" w15:restartNumberingAfterBreak="0">
    <w:nsid w:val="46D51E6C"/>
    <w:multiLevelType w:val="hybridMultilevel"/>
    <w:tmpl w:val="7AF48288"/>
    <w:lvl w:ilvl="0" w:tplc="5F1E5F40">
      <w:start w:val="12"/>
      <w:numFmt w:val="decimal"/>
      <w:lvlText w:val="%1"/>
      <w:lvlJc w:val="left"/>
      <w:pPr>
        <w:ind w:left="502" w:hanging="360"/>
      </w:pPr>
      <w:rPr>
        <w:rFonts w:hint="default"/>
        <w:i w:val="0"/>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2" w15:restartNumberingAfterBreak="0">
    <w:nsid w:val="46EC21BE"/>
    <w:multiLevelType w:val="multilevel"/>
    <w:tmpl w:val="4642BDBE"/>
    <w:lvl w:ilvl="0">
      <w:start w:val="1"/>
      <w:numFmt w:val="decimal"/>
      <w:lvlText w:val="%1."/>
      <w:lvlJc w:val="left"/>
      <w:pPr>
        <w:ind w:left="502" w:hanging="360"/>
      </w:pPr>
      <w:rPr>
        <w:rFonts w:hint="default"/>
      </w:rPr>
    </w:lvl>
    <w:lvl w:ilvl="1">
      <w:numFmt w:val="decimal"/>
      <w:isLgl/>
      <w:lvlText w:val="%1.%2"/>
      <w:lvlJc w:val="left"/>
      <w:pPr>
        <w:ind w:left="532" w:hanging="39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1942" w:hanging="1800"/>
      </w:pPr>
      <w:rPr>
        <w:rFonts w:hint="default"/>
      </w:rPr>
    </w:lvl>
  </w:abstractNum>
  <w:abstractNum w:abstractNumId="23" w15:restartNumberingAfterBreak="0">
    <w:nsid w:val="48704461"/>
    <w:multiLevelType w:val="multilevel"/>
    <w:tmpl w:val="F9FE30B0"/>
    <w:lvl w:ilvl="0">
      <w:start w:val="6"/>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24" w15:restartNumberingAfterBreak="0">
    <w:nsid w:val="4FBD5974"/>
    <w:multiLevelType w:val="multilevel"/>
    <w:tmpl w:val="1A1A999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0731BDA"/>
    <w:multiLevelType w:val="multilevel"/>
    <w:tmpl w:val="612EA264"/>
    <w:lvl w:ilvl="0">
      <w:start w:val="5"/>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2EF5446"/>
    <w:multiLevelType w:val="hybridMultilevel"/>
    <w:tmpl w:val="7BEA4598"/>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7" w15:restartNumberingAfterBreak="0">
    <w:nsid w:val="59265801"/>
    <w:multiLevelType w:val="hybridMultilevel"/>
    <w:tmpl w:val="C0FC0E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FBA31B2"/>
    <w:multiLevelType w:val="multilevel"/>
    <w:tmpl w:val="64B878EE"/>
    <w:lvl w:ilvl="0">
      <w:start w:val="5"/>
      <w:numFmt w:val="decimal"/>
      <w:lvlText w:val="%1."/>
      <w:lvlJc w:val="left"/>
      <w:pPr>
        <w:ind w:left="360" w:hanging="360"/>
      </w:pPr>
      <w:rPr>
        <w:rFonts w:hint="default"/>
        <w:sz w:val="24"/>
        <w:szCs w:val="24"/>
      </w:rPr>
    </w:lvl>
    <w:lvl w:ilvl="1">
      <w:start w:val="1"/>
      <w:numFmt w:val="decimal"/>
      <w:isLgl/>
      <w:lvlText w:val="%1.%2"/>
      <w:lvlJc w:val="left"/>
      <w:pPr>
        <w:ind w:left="360" w:hanging="360"/>
      </w:pPr>
      <w:rPr>
        <w:rFonts w:hint="default"/>
        <w:b w:val="0"/>
        <w:bCs w:val="0"/>
        <w:i w:val="0"/>
      </w:rPr>
    </w:lvl>
    <w:lvl w:ilvl="2">
      <w:start w:val="1"/>
      <w:numFmt w:val="decimal"/>
      <w:isLgl/>
      <w:lvlText w:val="%1.%2.%3"/>
      <w:lvlJc w:val="left"/>
      <w:pPr>
        <w:ind w:left="720" w:hanging="720"/>
      </w:pPr>
      <w:rPr>
        <w:rFonts w:hint="default"/>
        <w:i w:val="0"/>
      </w:rPr>
    </w:lvl>
    <w:lvl w:ilvl="3">
      <w:start w:val="1"/>
      <w:numFmt w:val="decimal"/>
      <w:isLgl/>
      <w:lvlText w:val="%1.%2.%3.%4"/>
      <w:lvlJc w:val="left"/>
      <w:pPr>
        <w:ind w:left="1080" w:hanging="1080"/>
      </w:pPr>
      <w:rPr>
        <w:rFonts w:hint="default"/>
        <w:i w:val="0"/>
      </w:rPr>
    </w:lvl>
    <w:lvl w:ilvl="4">
      <w:start w:val="1"/>
      <w:numFmt w:val="decimal"/>
      <w:isLgl/>
      <w:lvlText w:val="%1.%2.%3.%4.%5"/>
      <w:lvlJc w:val="left"/>
      <w:pPr>
        <w:ind w:left="1080" w:hanging="1080"/>
      </w:pPr>
      <w:rPr>
        <w:rFonts w:hint="default"/>
        <w:i w:val="0"/>
      </w:rPr>
    </w:lvl>
    <w:lvl w:ilvl="5">
      <w:start w:val="1"/>
      <w:numFmt w:val="decimal"/>
      <w:isLgl/>
      <w:lvlText w:val="%1.%2.%3.%4.%5.%6"/>
      <w:lvlJc w:val="left"/>
      <w:pPr>
        <w:ind w:left="1440" w:hanging="1440"/>
      </w:pPr>
      <w:rPr>
        <w:rFonts w:hint="default"/>
        <w:i w:val="0"/>
      </w:rPr>
    </w:lvl>
    <w:lvl w:ilvl="6">
      <w:start w:val="1"/>
      <w:numFmt w:val="decimal"/>
      <w:isLgl/>
      <w:lvlText w:val="%1.%2.%3.%4.%5.%6.%7"/>
      <w:lvlJc w:val="left"/>
      <w:pPr>
        <w:ind w:left="1440" w:hanging="1440"/>
      </w:pPr>
      <w:rPr>
        <w:rFonts w:hint="default"/>
        <w:i w:val="0"/>
      </w:rPr>
    </w:lvl>
    <w:lvl w:ilvl="7">
      <w:start w:val="1"/>
      <w:numFmt w:val="decimal"/>
      <w:isLgl/>
      <w:lvlText w:val="%1.%2.%3.%4.%5.%6.%7.%8"/>
      <w:lvlJc w:val="left"/>
      <w:pPr>
        <w:ind w:left="1800" w:hanging="1800"/>
      </w:pPr>
      <w:rPr>
        <w:rFonts w:hint="default"/>
        <w:i w:val="0"/>
      </w:rPr>
    </w:lvl>
    <w:lvl w:ilvl="8">
      <w:start w:val="1"/>
      <w:numFmt w:val="decimal"/>
      <w:isLgl/>
      <w:lvlText w:val="%1.%2.%3.%4.%5.%6.%7.%8.%9"/>
      <w:lvlJc w:val="left"/>
      <w:pPr>
        <w:ind w:left="1800" w:hanging="1800"/>
      </w:pPr>
      <w:rPr>
        <w:rFonts w:hint="default"/>
        <w:i w:val="0"/>
      </w:rPr>
    </w:lvl>
  </w:abstractNum>
  <w:abstractNum w:abstractNumId="29" w15:restartNumberingAfterBreak="0">
    <w:nsid w:val="60487A7E"/>
    <w:multiLevelType w:val="multilevel"/>
    <w:tmpl w:val="9880E4C2"/>
    <w:lvl w:ilvl="0">
      <w:start w:val="1"/>
      <w:numFmt w:val="decimal"/>
      <w:lvlText w:val="%1."/>
      <w:lvlJc w:val="left"/>
      <w:pPr>
        <w:ind w:left="360" w:hanging="360"/>
      </w:pPr>
      <w:rPr>
        <w:rFonts w:hint="default"/>
        <w:i w:val="0"/>
      </w:rPr>
    </w:lvl>
    <w:lvl w:ilvl="1">
      <w:start w:val="4"/>
      <w:numFmt w:val="decimal"/>
      <w:isLgl/>
      <w:lvlText w:val="%1.%2"/>
      <w:lvlJc w:val="left"/>
      <w:pPr>
        <w:ind w:left="542" w:hanging="40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1942" w:hanging="1800"/>
      </w:pPr>
      <w:rPr>
        <w:rFonts w:hint="default"/>
      </w:rPr>
    </w:lvl>
  </w:abstractNum>
  <w:abstractNum w:abstractNumId="30" w15:restartNumberingAfterBreak="0">
    <w:nsid w:val="60E870BC"/>
    <w:multiLevelType w:val="hybridMultilevel"/>
    <w:tmpl w:val="4160899A"/>
    <w:lvl w:ilvl="0" w:tplc="672C8BAC">
      <w:start w:val="1"/>
      <w:numFmt w:val="lowerLetter"/>
      <w:lvlText w:val="%1)"/>
      <w:lvlJc w:val="left"/>
      <w:pPr>
        <w:ind w:left="380" w:hanging="281"/>
      </w:pPr>
      <w:rPr>
        <w:rFonts w:ascii="Arial" w:eastAsia="Arial" w:hAnsi="Arial" w:cs="Arial" w:hint="default"/>
        <w:b w:val="0"/>
        <w:bCs w:val="0"/>
        <w:i w:val="0"/>
        <w:iCs w:val="0"/>
        <w:w w:val="100"/>
        <w:sz w:val="24"/>
        <w:szCs w:val="24"/>
        <w:lang w:val="en-GB" w:eastAsia="en-US" w:bidi="ar-SA"/>
      </w:rPr>
    </w:lvl>
    <w:lvl w:ilvl="1" w:tplc="ADAAE7F6">
      <w:numFmt w:val="bullet"/>
      <w:lvlText w:val="•"/>
      <w:lvlJc w:val="left"/>
      <w:pPr>
        <w:ind w:left="1338" w:hanging="281"/>
      </w:pPr>
      <w:rPr>
        <w:rFonts w:hint="default"/>
        <w:lang w:val="en-GB" w:eastAsia="en-US" w:bidi="ar-SA"/>
      </w:rPr>
    </w:lvl>
    <w:lvl w:ilvl="2" w:tplc="824C2894">
      <w:numFmt w:val="bullet"/>
      <w:lvlText w:val="•"/>
      <w:lvlJc w:val="left"/>
      <w:pPr>
        <w:ind w:left="2296" w:hanging="281"/>
      </w:pPr>
      <w:rPr>
        <w:rFonts w:hint="default"/>
        <w:lang w:val="en-GB" w:eastAsia="en-US" w:bidi="ar-SA"/>
      </w:rPr>
    </w:lvl>
    <w:lvl w:ilvl="3" w:tplc="2FB496DA">
      <w:numFmt w:val="bullet"/>
      <w:lvlText w:val="•"/>
      <w:lvlJc w:val="left"/>
      <w:pPr>
        <w:ind w:left="3254" w:hanging="281"/>
      </w:pPr>
      <w:rPr>
        <w:rFonts w:hint="default"/>
        <w:lang w:val="en-GB" w:eastAsia="en-US" w:bidi="ar-SA"/>
      </w:rPr>
    </w:lvl>
    <w:lvl w:ilvl="4" w:tplc="ADC25EFA">
      <w:numFmt w:val="bullet"/>
      <w:lvlText w:val="•"/>
      <w:lvlJc w:val="left"/>
      <w:pPr>
        <w:ind w:left="4212" w:hanging="281"/>
      </w:pPr>
      <w:rPr>
        <w:rFonts w:hint="default"/>
        <w:lang w:val="en-GB" w:eastAsia="en-US" w:bidi="ar-SA"/>
      </w:rPr>
    </w:lvl>
    <w:lvl w:ilvl="5" w:tplc="1AB4C03E">
      <w:numFmt w:val="bullet"/>
      <w:lvlText w:val="•"/>
      <w:lvlJc w:val="left"/>
      <w:pPr>
        <w:ind w:left="5170" w:hanging="281"/>
      </w:pPr>
      <w:rPr>
        <w:rFonts w:hint="default"/>
        <w:lang w:val="en-GB" w:eastAsia="en-US" w:bidi="ar-SA"/>
      </w:rPr>
    </w:lvl>
    <w:lvl w:ilvl="6" w:tplc="95183852">
      <w:numFmt w:val="bullet"/>
      <w:lvlText w:val="•"/>
      <w:lvlJc w:val="left"/>
      <w:pPr>
        <w:ind w:left="6128" w:hanging="281"/>
      </w:pPr>
      <w:rPr>
        <w:rFonts w:hint="default"/>
        <w:lang w:val="en-GB" w:eastAsia="en-US" w:bidi="ar-SA"/>
      </w:rPr>
    </w:lvl>
    <w:lvl w:ilvl="7" w:tplc="1C9842B2">
      <w:numFmt w:val="bullet"/>
      <w:lvlText w:val="•"/>
      <w:lvlJc w:val="left"/>
      <w:pPr>
        <w:ind w:left="7086" w:hanging="281"/>
      </w:pPr>
      <w:rPr>
        <w:rFonts w:hint="default"/>
        <w:lang w:val="en-GB" w:eastAsia="en-US" w:bidi="ar-SA"/>
      </w:rPr>
    </w:lvl>
    <w:lvl w:ilvl="8" w:tplc="1764B4A6">
      <w:numFmt w:val="bullet"/>
      <w:lvlText w:val="•"/>
      <w:lvlJc w:val="left"/>
      <w:pPr>
        <w:ind w:left="8044" w:hanging="281"/>
      </w:pPr>
      <w:rPr>
        <w:rFonts w:hint="default"/>
        <w:lang w:val="en-GB" w:eastAsia="en-US" w:bidi="ar-SA"/>
      </w:rPr>
    </w:lvl>
  </w:abstractNum>
  <w:abstractNum w:abstractNumId="31" w15:restartNumberingAfterBreak="0">
    <w:nsid w:val="62A82552"/>
    <w:multiLevelType w:val="hybridMultilevel"/>
    <w:tmpl w:val="074EAB80"/>
    <w:lvl w:ilvl="0" w:tplc="5A98EB5E">
      <w:start w:val="3"/>
      <w:numFmt w:val="bullet"/>
      <w:lvlText w:val=""/>
      <w:lvlJc w:val="left"/>
      <w:pPr>
        <w:ind w:left="786" w:hanging="360"/>
      </w:pPr>
      <w:rPr>
        <w:rFonts w:ascii="Symbol" w:eastAsia="Arial" w:hAnsi="Symbol" w:cs="Arial" w:hint="default"/>
      </w:rPr>
    </w:lvl>
    <w:lvl w:ilvl="1" w:tplc="08090003">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2" w15:restartNumberingAfterBreak="0">
    <w:nsid w:val="63F91444"/>
    <w:multiLevelType w:val="hybridMultilevel"/>
    <w:tmpl w:val="75AEFFB4"/>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6ED5398E"/>
    <w:multiLevelType w:val="multilevel"/>
    <w:tmpl w:val="82A4463A"/>
    <w:lvl w:ilvl="0">
      <w:start w:val="4"/>
      <w:numFmt w:val="decimal"/>
      <w:lvlText w:val="%1"/>
      <w:lvlJc w:val="left"/>
      <w:pPr>
        <w:ind w:left="360" w:hanging="360"/>
      </w:pPr>
      <w:rPr>
        <w:rFonts w:hint="default"/>
        <w:i w:val="0"/>
      </w:rPr>
    </w:lvl>
    <w:lvl w:ilvl="1">
      <w:start w:val="1"/>
      <w:numFmt w:val="decimal"/>
      <w:lvlText w:val="%1.%2"/>
      <w:lvlJc w:val="left"/>
      <w:pPr>
        <w:ind w:left="360" w:hanging="360"/>
      </w:pPr>
      <w:rPr>
        <w:rFonts w:hint="default"/>
        <w:b w:val="0"/>
        <w:bCs w:val="0"/>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34" w15:restartNumberingAfterBreak="0">
    <w:nsid w:val="727C3F57"/>
    <w:multiLevelType w:val="hybridMultilevel"/>
    <w:tmpl w:val="5E9608DE"/>
    <w:lvl w:ilvl="0" w:tplc="50B6BA58">
      <w:start w:val="15"/>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D213DC4"/>
    <w:multiLevelType w:val="multilevel"/>
    <w:tmpl w:val="A5065AD6"/>
    <w:lvl w:ilvl="0">
      <w:start w:val="1"/>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36" w15:restartNumberingAfterBreak="0">
    <w:nsid w:val="7EC059E0"/>
    <w:multiLevelType w:val="multilevel"/>
    <w:tmpl w:val="6E648C8E"/>
    <w:lvl w:ilvl="0">
      <w:start w:val="5"/>
      <w:numFmt w:val="decimal"/>
      <w:lvlText w:val="%1"/>
      <w:lvlJc w:val="left"/>
      <w:pPr>
        <w:ind w:left="525" w:hanging="525"/>
      </w:pPr>
      <w:rPr>
        <w:rFonts w:hint="default"/>
        <w:b/>
        <w:i w:val="0"/>
      </w:rPr>
    </w:lvl>
    <w:lvl w:ilvl="1">
      <w:start w:val="4"/>
      <w:numFmt w:val="decimal"/>
      <w:lvlText w:val="%1.%2"/>
      <w:lvlJc w:val="left"/>
      <w:pPr>
        <w:ind w:left="525" w:hanging="525"/>
      </w:pPr>
      <w:rPr>
        <w:rFonts w:hint="default"/>
        <w:b/>
        <w:i w:val="0"/>
      </w:rPr>
    </w:lvl>
    <w:lvl w:ilvl="2">
      <w:start w:val="1"/>
      <w:numFmt w:val="decimal"/>
      <w:lvlText w:val="%1.%2.%3"/>
      <w:lvlJc w:val="left"/>
      <w:pPr>
        <w:ind w:left="720" w:hanging="720"/>
      </w:pPr>
      <w:rPr>
        <w:rFonts w:hint="default"/>
        <w:b/>
        <w:i w:val="0"/>
      </w:rPr>
    </w:lvl>
    <w:lvl w:ilvl="3">
      <w:start w:val="1"/>
      <w:numFmt w:val="decimal"/>
      <w:lvlText w:val="%1.%2.%3.%4"/>
      <w:lvlJc w:val="left"/>
      <w:pPr>
        <w:ind w:left="1080" w:hanging="1080"/>
      </w:pPr>
      <w:rPr>
        <w:rFonts w:hint="default"/>
        <w:b/>
        <w:i w:val="0"/>
      </w:rPr>
    </w:lvl>
    <w:lvl w:ilvl="4">
      <w:start w:val="1"/>
      <w:numFmt w:val="decimal"/>
      <w:lvlText w:val="%1.%2.%3.%4.%5"/>
      <w:lvlJc w:val="left"/>
      <w:pPr>
        <w:ind w:left="1080" w:hanging="1080"/>
      </w:pPr>
      <w:rPr>
        <w:rFonts w:hint="default"/>
        <w:b/>
        <w:i w:val="0"/>
      </w:rPr>
    </w:lvl>
    <w:lvl w:ilvl="5">
      <w:start w:val="1"/>
      <w:numFmt w:val="decimal"/>
      <w:lvlText w:val="%1.%2.%3.%4.%5.%6"/>
      <w:lvlJc w:val="left"/>
      <w:pPr>
        <w:ind w:left="1440" w:hanging="1440"/>
      </w:pPr>
      <w:rPr>
        <w:rFonts w:hint="default"/>
        <w:b/>
        <w:i w:val="0"/>
      </w:rPr>
    </w:lvl>
    <w:lvl w:ilvl="6">
      <w:start w:val="1"/>
      <w:numFmt w:val="decimal"/>
      <w:lvlText w:val="%1.%2.%3.%4.%5.%6.%7"/>
      <w:lvlJc w:val="left"/>
      <w:pPr>
        <w:ind w:left="1440" w:hanging="1440"/>
      </w:pPr>
      <w:rPr>
        <w:rFonts w:hint="default"/>
        <w:b/>
        <w:i w:val="0"/>
      </w:rPr>
    </w:lvl>
    <w:lvl w:ilvl="7">
      <w:start w:val="1"/>
      <w:numFmt w:val="decimal"/>
      <w:lvlText w:val="%1.%2.%3.%4.%5.%6.%7.%8"/>
      <w:lvlJc w:val="left"/>
      <w:pPr>
        <w:ind w:left="1800" w:hanging="1800"/>
      </w:pPr>
      <w:rPr>
        <w:rFonts w:hint="default"/>
        <w:b/>
        <w:i w:val="0"/>
      </w:rPr>
    </w:lvl>
    <w:lvl w:ilvl="8">
      <w:start w:val="1"/>
      <w:numFmt w:val="decimal"/>
      <w:lvlText w:val="%1.%2.%3.%4.%5.%6.%7.%8.%9"/>
      <w:lvlJc w:val="left"/>
      <w:pPr>
        <w:ind w:left="1800" w:hanging="1800"/>
      </w:pPr>
      <w:rPr>
        <w:rFonts w:hint="default"/>
        <w:b/>
        <w:i w:val="0"/>
      </w:rPr>
    </w:lvl>
  </w:abstractNum>
  <w:abstractNum w:abstractNumId="37" w15:restartNumberingAfterBreak="0">
    <w:nsid w:val="7F245FF9"/>
    <w:multiLevelType w:val="multilevel"/>
    <w:tmpl w:val="AE3A5C0C"/>
    <w:lvl w:ilvl="0">
      <w:start w:val="1"/>
      <w:numFmt w:val="decimal"/>
      <w:lvlText w:val="%1."/>
      <w:lvlJc w:val="left"/>
      <w:pPr>
        <w:ind w:left="502" w:hanging="360"/>
      </w:pPr>
      <w:rPr>
        <w:rFonts w:hint="default"/>
      </w:rPr>
    </w:lvl>
    <w:lvl w:ilvl="1">
      <w:start w:val="1"/>
      <w:numFmt w:val="decimal"/>
      <w:isLgl/>
      <w:lvlText w:val="%1.%2"/>
      <w:lvlJc w:val="left"/>
      <w:pPr>
        <w:ind w:left="360" w:hanging="360"/>
      </w:pPr>
      <w:rPr>
        <w:rFonts w:hint="default"/>
        <w:b w:val="0"/>
        <w:i/>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1942" w:hanging="1800"/>
      </w:pPr>
      <w:rPr>
        <w:rFonts w:hint="default"/>
      </w:rPr>
    </w:lvl>
  </w:abstractNum>
  <w:num w:numId="1">
    <w:abstractNumId w:val="12"/>
  </w:num>
  <w:num w:numId="2">
    <w:abstractNumId w:val="18"/>
  </w:num>
  <w:num w:numId="3">
    <w:abstractNumId w:val="20"/>
  </w:num>
  <w:num w:numId="4">
    <w:abstractNumId w:val="6"/>
  </w:num>
  <w:num w:numId="5">
    <w:abstractNumId w:val="22"/>
  </w:num>
  <w:num w:numId="6">
    <w:abstractNumId w:val="19"/>
  </w:num>
  <w:num w:numId="7">
    <w:abstractNumId w:val="30"/>
  </w:num>
  <w:num w:numId="8">
    <w:abstractNumId w:val="37"/>
  </w:num>
  <w:num w:numId="9">
    <w:abstractNumId w:val="32"/>
  </w:num>
  <w:num w:numId="10">
    <w:abstractNumId w:val="31"/>
  </w:num>
  <w:num w:numId="11">
    <w:abstractNumId w:val="26"/>
  </w:num>
  <w:num w:numId="12">
    <w:abstractNumId w:val="29"/>
  </w:num>
  <w:num w:numId="13">
    <w:abstractNumId w:val="21"/>
  </w:num>
  <w:num w:numId="14">
    <w:abstractNumId w:val="34"/>
  </w:num>
  <w:num w:numId="15">
    <w:abstractNumId w:val="17"/>
  </w:num>
  <w:num w:numId="16">
    <w:abstractNumId w:val="25"/>
  </w:num>
  <w:num w:numId="17">
    <w:abstractNumId w:val="36"/>
  </w:num>
  <w:num w:numId="18">
    <w:abstractNumId w:val="23"/>
  </w:num>
  <w:num w:numId="19">
    <w:abstractNumId w:val="3"/>
  </w:num>
  <w:num w:numId="20">
    <w:abstractNumId w:val="9"/>
  </w:num>
  <w:num w:numId="21">
    <w:abstractNumId w:val="35"/>
  </w:num>
  <w:num w:numId="22">
    <w:abstractNumId w:val="2"/>
  </w:num>
  <w:num w:numId="23">
    <w:abstractNumId w:val="11"/>
  </w:num>
  <w:num w:numId="24">
    <w:abstractNumId w:val="10"/>
  </w:num>
  <w:num w:numId="25">
    <w:abstractNumId w:val="8"/>
  </w:num>
  <w:num w:numId="26">
    <w:abstractNumId w:val="33"/>
  </w:num>
  <w:num w:numId="27">
    <w:abstractNumId w:val="24"/>
  </w:num>
  <w:num w:numId="28">
    <w:abstractNumId w:val="15"/>
  </w:num>
  <w:num w:numId="29">
    <w:abstractNumId w:val="13"/>
  </w:num>
  <w:num w:numId="30">
    <w:abstractNumId w:val="4"/>
  </w:num>
  <w:num w:numId="31">
    <w:abstractNumId w:val="5"/>
  </w:num>
  <w:num w:numId="32">
    <w:abstractNumId w:val="16"/>
  </w:num>
  <w:num w:numId="33">
    <w:abstractNumId w:val="27"/>
  </w:num>
  <w:num w:numId="34">
    <w:abstractNumId w:val="28"/>
  </w:num>
  <w:num w:numId="35">
    <w:abstractNumId w:val="7"/>
  </w:num>
  <w:num w:numId="36">
    <w:abstractNumId w:val="1"/>
  </w:num>
  <w:num w:numId="37">
    <w:abstractNumId w:val="14"/>
  </w:num>
  <w:num w:numId="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5YWqgeX8iC5YR5ficpPUwNsBu2DPTDcJH0jTt3iQuFX4INpAZXuyMjinaBS9Ilj3EZ2+BszauaBSsuP7U4Ab9w==" w:salt="4XM3vaFaeNtMNFcVjCXASg=="/>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432"/>
    <w:rsid w:val="0009685E"/>
    <w:rsid w:val="000975C3"/>
    <w:rsid w:val="00121FFD"/>
    <w:rsid w:val="001C11E4"/>
    <w:rsid w:val="001C7609"/>
    <w:rsid w:val="002024F9"/>
    <w:rsid w:val="00226D82"/>
    <w:rsid w:val="00303336"/>
    <w:rsid w:val="004E2511"/>
    <w:rsid w:val="00546000"/>
    <w:rsid w:val="005C329B"/>
    <w:rsid w:val="005F0F10"/>
    <w:rsid w:val="00605FA9"/>
    <w:rsid w:val="006B5F33"/>
    <w:rsid w:val="00704908"/>
    <w:rsid w:val="0072792B"/>
    <w:rsid w:val="007470CC"/>
    <w:rsid w:val="007E26A9"/>
    <w:rsid w:val="008126EF"/>
    <w:rsid w:val="008E5235"/>
    <w:rsid w:val="009264FA"/>
    <w:rsid w:val="009B6674"/>
    <w:rsid w:val="009D28FD"/>
    <w:rsid w:val="00A80FB8"/>
    <w:rsid w:val="00B10F52"/>
    <w:rsid w:val="00B2594B"/>
    <w:rsid w:val="00B41560"/>
    <w:rsid w:val="00B60F0E"/>
    <w:rsid w:val="00B63941"/>
    <w:rsid w:val="00BE6EF1"/>
    <w:rsid w:val="00BF1104"/>
    <w:rsid w:val="00C5176A"/>
    <w:rsid w:val="00CB1908"/>
    <w:rsid w:val="00D30B5F"/>
    <w:rsid w:val="00DC54DC"/>
    <w:rsid w:val="00E36432"/>
    <w:rsid w:val="00E56AD0"/>
    <w:rsid w:val="00EB031C"/>
    <w:rsid w:val="00ED6447"/>
    <w:rsid w:val="00F46395"/>
    <w:rsid w:val="00FA2001"/>
    <w:rsid w:val="00FE2B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A9C5FD0"/>
  <w15:chartTrackingRefBased/>
  <w15:docId w15:val="{E40F0DFA-6324-874F-BC43-0BBA41FAD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E36432"/>
    <w:pPr>
      <w:widowControl w:val="0"/>
      <w:autoSpaceDE w:val="0"/>
      <w:autoSpaceDN w:val="0"/>
    </w:pPr>
    <w:rPr>
      <w:rFonts w:ascii="Calibri" w:eastAsia="Calibri" w:hAnsi="Calibri" w:cs="Calibri"/>
      <w:sz w:val="22"/>
      <w:szCs w:val="22"/>
      <w:lang w:val="en-US"/>
    </w:rPr>
  </w:style>
  <w:style w:type="paragraph" w:styleId="Heading1">
    <w:name w:val="heading 1"/>
    <w:basedOn w:val="Normal"/>
    <w:link w:val="Heading1Char"/>
    <w:uiPriority w:val="9"/>
    <w:qFormat/>
    <w:rsid w:val="00E36432"/>
    <w:pPr>
      <w:ind w:left="2426" w:right="1951"/>
      <w:jc w:val="center"/>
      <w:outlineLvl w:val="0"/>
    </w:pPr>
    <w:rPr>
      <w:b/>
      <w:bCs/>
      <w:sz w:val="52"/>
      <w:szCs w:val="52"/>
    </w:rPr>
  </w:style>
  <w:style w:type="paragraph" w:styleId="Heading2">
    <w:name w:val="heading 2"/>
    <w:basedOn w:val="Normal"/>
    <w:link w:val="Heading2Char"/>
    <w:uiPriority w:val="1"/>
    <w:qFormat/>
    <w:rsid w:val="00E36432"/>
    <w:pPr>
      <w:spacing w:before="23"/>
      <w:ind w:left="600"/>
      <w:outlineLvl w:val="1"/>
    </w:pPr>
    <w:rPr>
      <w:b/>
      <w:bCs/>
      <w:sz w:val="28"/>
      <w:szCs w:val="28"/>
    </w:rPr>
  </w:style>
  <w:style w:type="paragraph" w:styleId="Heading3">
    <w:name w:val="heading 3"/>
    <w:basedOn w:val="Normal"/>
    <w:link w:val="Heading3Char"/>
    <w:uiPriority w:val="1"/>
    <w:qFormat/>
    <w:rsid w:val="00E36432"/>
    <w:pPr>
      <w:ind w:left="1024" w:right="114" w:hanging="360"/>
      <w:jc w:val="both"/>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6432"/>
    <w:rPr>
      <w:rFonts w:ascii="Calibri" w:eastAsia="Calibri" w:hAnsi="Calibri" w:cs="Calibri"/>
      <w:b/>
      <w:bCs/>
      <w:sz w:val="52"/>
      <w:szCs w:val="52"/>
      <w:lang w:val="en-US"/>
    </w:rPr>
  </w:style>
  <w:style w:type="character" w:customStyle="1" w:styleId="Heading2Char">
    <w:name w:val="Heading 2 Char"/>
    <w:basedOn w:val="DefaultParagraphFont"/>
    <w:link w:val="Heading2"/>
    <w:uiPriority w:val="1"/>
    <w:rsid w:val="00E36432"/>
    <w:rPr>
      <w:rFonts w:ascii="Calibri" w:eastAsia="Calibri" w:hAnsi="Calibri" w:cs="Calibri"/>
      <w:b/>
      <w:bCs/>
      <w:sz w:val="28"/>
      <w:szCs w:val="28"/>
      <w:lang w:val="en-US"/>
    </w:rPr>
  </w:style>
  <w:style w:type="character" w:customStyle="1" w:styleId="Heading3Char">
    <w:name w:val="Heading 3 Char"/>
    <w:basedOn w:val="DefaultParagraphFont"/>
    <w:link w:val="Heading3"/>
    <w:uiPriority w:val="1"/>
    <w:rsid w:val="00E36432"/>
    <w:rPr>
      <w:rFonts w:ascii="Calibri" w:eastAsia="Calibri" w:hAnsi="Calibri" w:cs="Calibri"/>
      <w:b/>
      <w:bCs/>
      <w:lang w:val="en-US"/>
    </w:rPr>
  </w:style>
  <w:style w:type="paragraph" w:styleId="BodyText">
    <w:name w:val="Body Text"/>
    <w:basedOn w:val="Normal"/>
    <w:link w:val="BodyTextChar"/>
    <w:uiPriority w:val="1"/>
    <w:qFormat/>
    <w:rsid w:val="00E36432"/>
    <w:rPr>
      <w:sz w:val="24"/>
      <w:szCs w:val="24"/>
    </w:rPr>
  </w:style>
  <w:style w:type="character" w:customStyle="1" w:styleId="BodyTextChar">
    <w:name w:val="Body Text Char"/>
    <w:basedOn w:val="DefaultParagraphFont"/>
    <w:link w:val="BodyText"/>
    <w:uiPriority w:val="1"/>
    <w:rsid w:val="00E36432"/>
    <w:rPr>
      <w:rFonts w:ascii="Calibri" w:eastAsia="Calibri" w:hAnsi="Calibri" w:cs="Calibri"/>
      <w:lang w:val="en-US"/>
    </w:rPr>
  </w:style>
  <w:style w:type="paragraph" w:styleId="ListParagraph">
    <w:name w:val="List Paragraph"/>
    <w:basedOn w:val="Normal"/>
    <w:uiPriority w:val="1"/>
    <w:qFormat/>
    <w:rsid w:val="00E36432"/>
    <w:pPr>
      <w:ind w:left="1320" w:hanging="360"/>
      <w:jc w:val="both"/>
    </w:pPr>
  </w:style>
  <w:style w:type="paragraph" w:styleId="Header">
    <w:name w:val="header"/>
    <w:basedOn w:val="Normal"/>
    <w:link w:val="HeaderChar"/>
    <w:uiPriority w:val="99"/>
    <w:unhideWhenUsed/>
    <w:rsid w:val="00E36432"/>
    <w:pPr>
      <w:tabs>
        <w:tab w:val="center" w:pos="4513"/>
        <w:tab w:val="right" w:pos="9026"/>
      </w:tabs>
    </w:pPr>
  </w:style>
  <w:style w:type="character" w:customStyle="1" w:styleId="HeaderChar">
    <w:name w:val="Header Char"/>
    <w:basedOn w:val="DefaultParagraphFont"/>
    <w:link w:val="Header"/>
    <w:uiPriority w:val="99"/>
    <w:rsid w:val="00E36432"/>
    <w:rPr>
      <w:rFonts w:ascii="Calibri" w:eastAsia="Calibri" w:hAnsi="Calibri" w:cs="Calibri"/>
      <w:sz w:val="22"/>
      <w:szCs w:val="22"/>
      <w:lang w:val="en-US"/>
    </w:rPr>
  </w:style>
  <w:style w:type="paragraph" w:styleId="Footer">
    <w:name w:val="footer"/>
    <w:basedOn w:val="Normal"/>
    <w:link w:val="FooterChar"/>
    <w:uiPriority w:val="99"/>
    <w:unhideWhenUsed/>
    <w:rsid w:val="00E36432"/>
    <w:pPr>
      <w:tabs>
        <w:tab w:val="center" w:pos="4513"/>
        <w:tab w:val="right" w:pos="9026"/>
      </w:tabs>
    </w:pPr>
  </w:style>
  <w:style w:type="character" w:customStyle="1" w:styleId="FooterChar">
    <w:name w:val="Footer Char"/>
    <w:basedOn w:val="DefaultParagraphFont"/>
    <w:link w:val="Footer"/>
    <w:uiPriority w:val="99"/>
    <w:rsid w:val="00E36432"/>
    <w:rPr>
      <w:rFonts w:ascii="Calibri" w:eastAsia="Calibri" w:hAnsi="Calibri" w:cs="Calibri"/>
      <w:sz w:val="22"/>
      <w:szCs w:val="22"/>
      <w:lang w:val="en-US"/>
    </w:rPr>
  </w:style>
  <w:style w:type="paragraph" w:styleId="Revision">
    <w:name w:val="Revision"/>
    <w:hidden/>
    <w:uiPriority w:val="99"/>
    <w:semiHidden/>
    <w:rsid w:val="00E36432"/>
    <w:rPr>
      <w:rFonts w:ascii="Calibri" w:eastAsia="Calibri" w:hAnsi="Calibri" w:cs="Calibri"/>
      <w:sz w:val="22"/>
      <w:szCs w:val="22"/>
      <w:lang w:val="en-US"/>
    </w:rPr>
  </w:style>
  <w:style w:type="character" w:styleId="CommentReference">
    <w:name w:val="annotation reference"/>
    <w:basedOn w:val="DefaultParagraphFont"/>
    <w:uiPriority w:val="99"/>
    <w:semiHidden/>
    <w:unhideWhenUsed/>
    <w:rsid w:val="00E36432"/>
    <w:rPr>
      <w:sz w:val="16"/>
      <w:szCs w:val="16"/>
    </w:rPr>
  </w:style>
  <w:style w:type="paragraph" w:styleId="CommentText">
    <w:name w:val="annotation text"/>
    <w:basedOn w:val="Normal"/>
    <w:link w:val="CommentTextChar"/>
    <w:uiPriority w:val="99"/>
    <w:unhideWhenUsed/>
    <w:rsid w:val="00E36432"/>
    <w:pPr>
      <w:widowControl/>
      <w:autoSpaceDE/>
      <w:autoSpaceDN/>
      <w:ind w:left="142" w:right="215"/>
    </w:pPr>
    <w:rPr>
      <w:rFonts w:ascii="Arial" w:eastAsia="Arial" w:hAnsi="Arial" w:cs="Arial"/>
      <w:sz w:val="20"/>
      <w:szCs w:val="20"/>
      <w:lang w:val="en-GB"/>
    </w:rPr>
  </w:style>
  <w:style w:type="character" w:customStyle="1" w:styleId="CommentTextChar">
    <w:name w:val="Comment Text Char"/>
    <w:basedOn w:val="DefaultParagraphFont"/>
    <w:link w:val="CommentText"/>
    <w:uiPriority w:val="99"/>
    <w:rsid w:val="00E36432"/>
    <w:rPr>
      <w:rFonts w:ascii="Arial" w:eastAsia="Arial" w:hAnsi="Arial" w:cs="Arial"/>
      <w:sz w:val="20"/>
      <w:szCs w:val="20"/>
    </w:rPr>
  </w:style>
  <w:style w:type="paragraph" w:styleId="Title">
    <w:name w:val="Title"/>
    <w:basedOn w:val="Normal"/>
    <w:link w:val="TitleChar"/>
    <w:uiPriority w:val="10"/>
    <w:qFormat/>
    <w:rsid w:val="00E36432"/>
    <w:pPr>
      <w:widowControl/>
      <w:autoSpaceDE/>
      <w:autoSpaceDN/>
      <w:spacing w:line="360" w:lineRule="auto"/>
      <w:ind w:left="380" w:right="1879"/>
    </w:pPr>
    <w:rPr>
      <w:rFonts w:ascii="Arial" w:eastAsia="Arial" w:hAnsi="Arial" w:cs="Arial"/>
      <w:sz w:val="36"/>
      <w:szCs w:val="36"/>
      <w:lang w:val="en-GB"/>
    </w:rPr>
  </w:style>
  <w:style w:type="character" w:customStyle="1" w:styleId="TitleChar">
    <w:name w:val="Title Char"/>
    <w:basedOn w:val="DefaultParagraphFont"/>
    <w:link w:val="Title"/>
    <w:uiPriority w:val="10"/>
    <w:rsid w:val="00E36432"/>
    <w:rPr>
      <w:rFonts w:ascii="Arial" w:eastAsia="Arial" w:hAnsi="Arial" w:cs="Arial"/>
      <w:sz w:val="36"/>
      <w:szCs w:val="36"/>
    </w:rPr>
  </w:style>
  <w:style w:type="paragraph" w:customStyle="1" w:styleId="TableParagraph">
    <w:name w:val="Table Paragraph"/>
    <w:basedOn w:val="Normal"/>
    <w:uiPriority w:val="1"/>
    <w:qFormat/>
    <w:rsid w:val="00E36432"/>
    <w:pPr>
      <w:widowControl/>
      <w:autoSpaceDE/>
      <w:autoSpaceDN/>
      <w:spacing w:line="360" w:lineRule="auto"/>
      <w:ind w:left="117" w:right="215"/>
    </w:pPr>
    <w:rPr>
      <w:rFonts w:ascii="Arial" w:eastAsia="Arial" w:hAnsi="Arial" w:cs="Arial"/>
      <w:lang w:val="en-GB"/>
    </w:rPr>
  </w:style>
  <w:style w:type="character" w:styleId="Hyperlink">
    <w:name w:val="Hyperlink"/>
    <w:basedOn w:val="DefaultParagraphFont"/>
    <w:uiPriority w:val="99"/>
    <w:semiHidden/>
    <w:unhideWhenUsed/>
    <w:rsid w:val="00E36432"/>
    <w:rPr>
      <w:color w:val="0000FF"/>
      <w:u w:val="single"/>
    </w:rPr>
  </w:style>
  <w:style w:type="paragraph" w:styleId="TOCHeading">
    <w:name w:val="TOC Heading"/>
    <w:basedOn w:val="Heading1"/>
    <w:next w:val="Normal"/>
    <w:uiPriority w:val="39"/>
    <w:unhideWhenUsed/>
    <w:qFormat/>
    <w:rsid w:val="00E36432"/>
    <w:pPr>
      <w:keepNext/>
      <w:keepLines/>
      <w:widowControl/>
      <w:autoSpaceDE/>
      <w:autoSpaceDN/>
      <w:spacing w:before="240" w:line="259" w:lineRule="auto"/>
      <w:ind w:left="0" w:right="0"/>
      <w:jc w:val="left"/>
      <w:outlineLvl w:val="9"/>
    </w:pPr>
    <w:rPr>
      <w:rFonts w:asciiTheme="majorHAnsi" w:eastAsiaTheme="majorEastAsia" w:hAnsiTheme="majorHAnsi" w:cstheme="majorBidi"/>
      <w:b w:val="0"/>
      <w:bCs w:val="0"/>
      <w:color w:val="2F5496" w:themeColor="accent1" w:themeShade="BF"/>
      <w:sz w:val="32"/>
      <w:szCs w:val="32"/>
    </w:rPr>
  </w:style>
  <w:style w:type="paragraph" w:styleId="BalloonText">
    <w:name w:val="Balloon Text"/>
    <w:basedOn w:val="Normal"/>
    <w:link w:val="BalloonTextChar"/>
    <w:uiPriority w:val="99"/>
    <w:semiHidden/>
    <w:unhideWhenUsed/>
    <w:rsid w:val="00E36432"/>
    <w:pPr>
      <w:widowControl/>
      <w:autoSpaceDE/>
      <w:autoSpaceDN/>
      <w:ind w:left="142" w:right="215"/>
    </w:pPr>
    <w:rPr>
      <w:rFonts w:ascii="Segoe UI" w:eastAsia="Arial" w:hAnsi="Segoe UI" w:cs="Segoe UI"/>
      <w:sz w:val="18"/>
      <w:szCs w:val="18"/>
      <w:lang w:val="en-GB"/>
    </w:rPr>
  </w:style>
  <w:style w:type="character" w:customStyle="1" w:styleId="BalloonTextChar">
    <w:name w:val="Balloon Text Char"/>
    <w:basedOn w:val="DefaultParagraphFont"/>
    <w:link w:val="BalloonText"/>
    <w:uiPriority w:val="99"/>
    <w:semiHidden/>
    <w:rsid w:val="00E36432"/>
    <w:rPr>
      <w:rFonts w:ascii="Segoe UI" w:eastAsia="Arial" w:hAnsi="Segoe UI" w:cs="Segoe UI"/>
      <w:sz w:val="18"/>
      <w:szCs w:val="18"/>
    </w:rPr>
  </w:style>
  <w:style w:type="paragraph" w:styleId="CommentSubject">
    <w:name w:val="annotation subject"/>
    <w:basedOn w:val="CommentText"/>
    <w:next w:val="CommentText"/>
    <w:link w:val="CommentSubjectChar"/>
    <w:uiPriority w:val="99"/>
    <w:unhideWhenUsed/>
    <w:rsid w:val="00E36432"/>
    <w:rPr>
      <w:b/>
      <w:bCs/>
    </w:rPr>
  </w:style>
  <w:style w:type="character" w:customStyle="1" w:styleId="CommentSubjectChar">
    <w:name w:val="Comment Subject Char"/>
    <w:basedOn w:val="CommentTextChar"/>
    <w:link w:val="CommentSubject"/>
    <w:uiPriority w:val="99"/>
    <w:rsid w:val="00E36432"/>
    <w:rPr>
      <w:rFonts w:ascii="Arial" w:eastAsia="Arial" w:hAnsi="Arial" w:cs="Arial"/>
      <w:b/>
      <w:bCs/>
      <w:sz w:val="20"/>
      <w:szCs w:val="20"/>
    </w:rPr>
  </w:style>
  <w:style w:type="character" w:styleId="PageNumber">
    <w:name w:val="page number"/>
    <w:basedOn w:val="DefaultParagraphFont"/>
    <w:uiPriority w:val="99"/>
    <w:semiHidden/>
    <w:unhideWhenUsed/>
    <w:rsid w:val="001C76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906839">
      <w:bodyDiv w:val="1"/>
      <w:marLeft w:val="0"/>
      <w:marRight w:val="0"/>
      <w:marTop w:val="0"/>
      <w:marBottom w:val="0"/>
      <w:divBdr>
        <w:top w:val="none" w:sz="0" w:space="0" w:color="auto"/>
        <w:left w:val="none" w:sz="0" w:space="0" w:color="auto"/>
        <w:bottom w:val="none" w:sz="0" w:space="0" w:color="auto"/>
        <w:right w:val="none" w:sz="0" w:space="0" w:color="auto"/>
      </w:divBdr>
    </w:div>
    <w:div w:id="624703033">
      <w:bodyDiv w:val="1"/>
      <w:marLeft w:val="0"/>
      <w:marRight w:val="0"/>
      <w:marTop w:val="0"/>
      <w:marBottom w:val="0"/>
      <w:divBdr>
        <w:top w:val="none" w:sz="0" w:space="0" w:color="auto"/>
        <w:left w:val="none" w:sz="0" w:space="0" w:color="auto"/>
        <w:bottom w:val="none" w:sz="0" w:space="0" w:color="auto"/>
        <w:right w:val="none" w:sz="0" w:space="0" w:color="auto"/>
      </w:divBdr>
    </w:div>
    <w:div w:id="816190686">
      <w:bodyDiv w:val="1"/>
      <w:marLeft w:val="0"/>
      <w:marRight w:val="0"/>
      <w:marTop w:val="0"/>
      <w:marBottom w:val="0"/>
      <w:divBdr>
        <w:top w:val="none" w:sz="0" w:space="0" w:color="auto"/>
        <w:left w:val="none" w:sz="0" w:space="0" w:color="auto"/>
        <w:bottom w:val="none" w:sz="0" w:space="0" w:color="auto"/>
        <w:right w:val="none" w:sz="0" w:space="0" w:color="auto"/>
      </w:divBdr>
      <w:divsChild>
        <w:div w:id="2066828885">
          <w:marLeft w:val="547"/>
          <w:marRight w:val="0"/>
          <w:marTop w:val="200"/>
          <w:marBottom w:val="0"/>
          <w:divBdr>
            <w:top w:val="none" w:sz="0" w:space="0" w:color="auto"/>
            <w:left w:val="none" w:sz="0" w:space="0" w:color="auto"/>
            <w:bottom w:val="none" w:sz="0" w:space="0" w:color="auto"/>
            <w:right w:val="none" w:sz="0" w:space="0" w:color="auto"/>
          </w:divBdr>
        </w:div>
      </w:divsChild>
    </w:div>
    <w:div w:id="1533231226">
      <w:bodyDiv w:val="1"/>
      <w:marLeft w:val="0"/>
      <w:marRight w:val="0"/>
      <w:marTop w:val="0"/>
      <w:marBottom w:val="0"/>
      <w:divBdr>
        <w:top w:val="none" w:sz="0" w:space="0" w:color="auto"/>
        <w:left w:val="none" w:sz="0" w:space="0" w:color="auto"/>
        <w:bottom w:val="none" w:sz="0" w:space="0" w:color="auto"/>
        <w:right w:val="none" w:sz="0" w:space="0" w:color="auto"/>
      </w:divBdr>
    </w:div>
    <w:div w:id="1778675285">
      <w:bodyDiv w:val="1"/>
      <w:marLeft w:val="0"/>
      <w:marRight w:val="0"/>
      <w:marTop w:val="0"/>
      <w:marBottom w:val="0"/>
      <w:divBdr>
        <w:top w:val="none" w:sz="0" w:space="0" w:color="auto"/>
        <w:left w:val="none" w:sz="0" w:space="0" w:color="auto"/>
        <w:bottom w:val="none" w:sz="0" w:space="0" w:color="auto"/>
        <w:right w:val="none" w:sz="0" w:space="0" w:color="auto"/>
      </w:divBdr>
      <w:divsChild>
        <w:div w:id="1567954181">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Pages>
  <Words>4488</Words>
  <Characters>25582</Characters>
  <Application>Microsoft Office Word</Application>
  <DocSecurity>8</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Watson</dc:creator>
  <cp:keywords/>
  <dc:description/>
  <cp:lastModifiedBy>Laura Watson</cp:lastModifiedBy>
  <cp:revision>5</cp:revision>
  <dcterms:created xsi:type="dcterms:W3CDTF">2023-04-29T11:00:00Z</dcterms:created>
  <dcterms:modified xsi:type="dcterms:W3CDTF">2023-05-02T12:54:00Z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3f27b87-3675-4fb5-85ad-fce3efd3a6b0_Enabled">
    <vt:lpwstr>true</vt:lpwstr>
  </property>
  <property fmtid="{D5CDD505-2E9C-101B-9397-08002B2CF9AE}" pid="3" name="MSIP_Label_13f27b87-3675-4fb5-85ad-fce3efd3a6b0_SetDate">
    <vt:lpwstr>2023-02-06T13:29:04Z</vt:lpwstr>
  </property>
  <property fmtid="{D5CDD505-2E9C-101B-9397-08002B2CF9AE}" pid="4" name="MSIP_Label_13f27b87-3675-4fb5-85ad-fce3efd3a6b0_Method">
    <vt:lpwstr>Standard</vt:lpwstr>
  </property>
  <property fmtid="{D5CDD505-2E9C-101B-9397-08002B2CF9AE}" pid="5" name="MSIP_Label_13f27b87-3675-4fb5-85ad-fce3efd3a6b0_Name">
    <vt:lpwstr>OFFICIAL - SENSITIVE</vt:lpwstr>
  </property>
  <property fmtid="{D5CDD505-2E9C-101B-9397-08002B2CF9AE}" pid="6" name="MSIP_Label_13f27b87-3675-4fb5-85ad-fce3efd3a6b0_SiteId">
    <vt:lpwstr>ad3d9c73-9830-44a1-b487-e1055441c70e</vt:lpwstr>
  </property>
  <property fmtid="{D5CDD505-2E9C-101B-9397-08002B2CF9AE}" pid="7" name="MSIP_Label_13f27b87-3675-4fb5-85ad-fce3efd3a6b0_ActionId">
    <vt:lpwstr>b4cf3aa9-ef49-4d5b-bc34-0000f8d2cdc8</vt:lpwstr>
  </property>
  <property fmtid="{D5CDD505-2E9C-101B-9397-08002B2CF9AE}" pid="8" name="MSIP_Label_13f27b87-3675-4fb5-85ad-fce3efd3a6b0_ContentBits">
    <vt:lpwstr>2</vt:lpwstr>
  </property>
</Properties>
</file>